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Cambria" w:hAnsi="Cambria"/>
          <w:color w:val="5B9BD5" w:themeColor="accent1"/>
        </w:rPr>
        <w:id w:val="1931772706"/>
        <w:docPartObj>
          <w:docPartGallery w:val="Cover Pages"/>
          <w:docPartUnique/>
        </w:docPartObj>
      </w:sdtPr>
      <w:sdtEndPr>
        <w:rPr>
          <w:b/>
          <w:color w:val="auto"/>
          <w:sz w:val="24"/>
          <w:szCs w:val="24"/>
          <w:u w:val="single"/>
        </w:rPr>
      </w:sdtEndPr>
      <w:sdtContent>
        <w:p w14:paraId="09018B2E" w14:textId="77777777" w:rsidR="004A0C25" w:rsidRPr="008870E7" w:rsidRDefault="004A0C25" w:rsidP="00046302">
          <w:pPr>
            <w:pStyle w:val="En-tte"/>
            <w:tabs>
              <w:tab w:val="left" w:pos="3330"/>
            </w:tabs>
            <w:spacing w:line="360" w:lineRule="auto"/>
            <w:ind w:left="-567"/>
            <w:jc w:val="both"/>
            <w:rPr>
              <w:rFonts w:ascii="Cambria" w:hAnsi="Cambria"/>
            </w:rPr>
          </w:pPr>
          <w:r w:rsidRPr="008870E7">
            <w:rPr>
              <w:rFonts w:ascii="Cambria" w:hAnsi="Cambria"/>
              <w:noProof/>
              <w:lang w:eastAsia="fr-FR"/>
            </w:rPr>
            <w:drawing>
              <wp:inline distT="0" distB="0" distL="0" distR="0" wp14:anchorId="4321FD0B" wp14:editId="3A1F741A">
                <wp:extent cx="1181100" cy="704850"/>
                <wp:effectExtent l="0" t="0" r="0" b="0"/>
                <wp:docPr id="155" name="Image 155" descr="Logo AV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 AV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81100" cy="704850"/>
                        </a:xfrm>
                        <a:prstGeom prst="rect">
                          <a:avLst/>
                        </a:prstGeom>
                        <a:noFill/>
                        <a:ln>
                          <a:noFill/>
                        </a:ln>
                      </pic:spPr>
                    </pic:pic>
                  </a:graphicData>
                </a:graphic>
              </wp:inline>
            </w:drawing>
          </w:r>
          <w:r w:rsidRPr="008870E7">
            <w:rPr>
              <w:rFonts w:ascii="Cambria" w:hAnsi="Cambria"/>
              <w:color w:val="5B9BD5" w:themeColor="accent1"/>
            </w:rPr>
            <w:tab/>
          </w:r>
          <w:r w:rsidRPr="008870E7">
            <w:rPr>
              <w:rFonts w:ascii="Cambria" w:hAnsi="Cambria"/>
              <w:color w:val="5B9BD5" w:themeColor="accent1"/>
            </w:rPr>
            <w:tab/>
          </w:r>
          <w:r w:rsidRPr="008870E7">
            <w:rPr>
              <w:rFonts w:ascii="Cambria" w:hAnsi="Cambria"/>
              <w:color w:val="5B9BD5" w:themeColor="accent1"/>
            </w:rPr>
            <w:tab/>
          </w:r>
        </w:p>
        <w:p w14:paraId="1B452487" w14:textId="77777777" w:rsidR="004A0C25" w:rsidRPr="008870E7" w:rsidRDefault="004A0C25" w:rsidP="00046302">
          <w:pPr>
            <w:spacing w:after="0" w:line="360" w:lineRule="auto"/>
            <w:ind w:left="-567"/>
            <w:jc w:val="both"/>
            <w:rPr>
              <w:rFonts w:ascii="Cambria" w:hAnsi="Cambria"/>
              <w:b/>
              <w:sz w:val="16"/>
              <w:szCs w:val="16"/>
            </w:rPr>
          </w:pPr>
          <w:r w:rsidRPr="008870E7">
            <w:rPr>
              <w:rFonts w:ascii="Cambria" w:hAnsi="Cambria"/>
              <w:b/>
              <w:sz w:val="16"/>
              <w:szCs w:val="16"/>
            </w:rPr>
            <w:t xml:space="preserve">Association Vision Action Développement   </w:t>
          </w:r>
        </w:p>
        <w:p w14:paraId="46970717" w14:textId="77777777" w:rsidR="004A0C25" w:rsidRPr="008870E7" w:rsidRDefault="004A0C25" w:rsidP="00046302">
          <w:pPr>
            <w:spacing w:after="0" w:line="360" w:lineRule="auto"/>
            <w:ind w:left="-567"/>
            <w:jc w:val="both"/>
            <w:rPr>
              <w:rFonts w:ascii="Cambria" w:hAnsi="Cambria" w:cs="Calibri"/>
              <w:b/>
              <w:i/>
              <w:sz w:val="16"/>
              <w:szCs w:val="16"/>
            </w:rPr>
          </w:pPr>
          <w:r w:rsidRPr="008870E7">
            <w:rPr>
              <w:rFonts w:ascii="Cambria" w:hAnsi="Cambria" w:cs="Calibri"/>
              <w:b/>
              <w:i/>
              <w:sz w:val="16"/>
              <w:szCs w:val="16"/>
            </w:rPr>
            <w:t xml:space="preserve">Association paysanne a caractère fédératif et national </w:t>
          </w:r>
        </w:p>
        <w:p w14:paraId="2AF7D21A" w14:textId="77777777" w:rsidR="004A0C25" w:rsidRPr="008870E7" w:rsidRDefault="004A0C25" w:rsidP="00046302">
          <w:pPr>
            <w:spacing w:after="0" w:line="360" w:lineRule="auto"/>
            <w:ind w:left="-567"/>
            <w:jc w:val="both"/>
            <w:rPr>
              <w:rFonts w:ascii="Cambria" w:hAnsi="Cambria"/>
              <w:sz w:val="16"/>
              <w:szCs w:val="16"/>
            </w:rPr>
          </w:pPr>
          <w:r w:rsidRPr="008870E7">
            <w:rPr>
              <w:rFonts w:ascii="Cambria" w:hAnsi="Cambria" w:cs="Calibri"/>
              <w:sz w:val="16"/>
              <w:szCs w:val="16"/>
            </w:rPr>
            <w:t>Récépissé N°2017 0164801/MATD/SG/DGLPAP/DOQSOC /</w:t>
          </w:r>
          <w:r w:rsidRPr="008870E7">
            <w:rPr>
              <w:rFonts w:ascii="Cambria" w:hAnsi="Cambria"/>
              <w:sz w:val="16"/>
              <w:szCs w:val="16"/>
            </w:rPr>
            <w:t xml:space="preserve"> JO 42/2017</w:t>
          </w:r>
        </w:p>
        <w:p w14:paraId="0043F3A2" w14:textId="77777777" w:rsidR="004A0C25" w:rsidRPr="008870E7" w:rsidRDefault="004A0C25" w:rsidP="00046302">
          <w:pPr>
            <w:spacing w:after="0" w:line="360" w:lineRule="auto"/>
            <w:ind w:left="-567"/>
            <w:jc w:val="both"/>
            <w:rPr>
              <w:rFonts w:ascii="Cambria" w:hAnsi="Cambria" w:cs="Calibri"/>
              <w:sz w:val="16"/>
              <w:szCs w:val="16"/>
            </w:rPr>
          </w:pPr>
          <w:r w:rsidRPr="008870E7">
            <w:rPr>
              <w:rFonts w:ascii="Cambria" w:hAnsi="Cambria" w:cs="Calibri"/>
              <w:sz w:val="16"/>
              <w:szCs w:val="16"/>
            </w:rPr>
            <w:t xml:space="preserve">E : 228261 K / IFU : 00051195 B / Siège social : secteur n°4 Kaya  </w:t>
          </w:r>
        </w:p>
        <w:p w14:paraId="49E64C91" w14:textId="77777777" w:rsidR="004A0C25" w:rsidRPr="008870E7" w:rsidRDefault="004A0C25" w:rsidP="00046302">
          <w:pPr>
            <w:spacing w:after="0" w:line="360" w:lineRule="auto"/>
            <w:ind w:left="-567"/>
            <w:jc w:val="both"/>
            <w:rPr>
              <w:rFonts w:ascii="Cambria" w:hAnsi="Cambria"/>
              <w:sz w:val="16"/>
              <w:szCs w:val="16"/>
            </w:rPr>
          </w:pPr>
          <w:r w:rsidRPr="008870E7">
            <w:rPr>
              <w:rFonts w:ascii="Cambria" w:hAnsi="Cambria" w:cs="Calibri"/>
              <w:sz w:val="16"/>
              <w:szCs w:val="16"/>
            </w:rPr>
            <w:t xml:space="preserve">BP 15 Tél : 24 45 21 </w:t>
          </w:r>
          <w:proofErr w:type="gramStart"/>
          <w:r w:rsidRPr="008870E7">
            <w:rPr>
              <w:rFonts w:ascii="Cambria" w:hAnsi="Cambria" w:cs="Calibri"/>
              <w:sz w:val="16"/>
              <w:szCs w:val="16"/>
            </w:rPr>
            <w:t>67  Burkina</w:t>
          </w:r>
          <w:proofErr w:type="gramEnd"/>
          <w:r w:rsidRPr="008870E7">
            <w:rPr>
              <w:rFonts w:ascii="Cambria" w:hAnsi="Cambria" w:cs="Calibri"/>
              <w:sz w:val="16"/>
              <w:szCs w:val="16"/>
            </w:rPr>
            <w:t xml:space="preserve"> Faso   Email : </w:t>
          </w:r>
          <w:hyperlink r:id="rId10" w:history="1">
            <w:r w:rsidRPr="008870E7">
              <w:rPr>
                <w:rFonts w:ascii="Cambria" w:hAnsi="Cambria" w:cs="Calibri"/>
                <w:color w:val="0563C1"/>
                <w:sz w:val="16"/>
                <w:szCs w:val="16"/>
                <w:u w:val="single"/>
              </w:rPr>
              <w:t>avad.vision@yahoo.fr</w:t>
            </w:r>
          </w:hyperlink>
        </w:p>
        <w:p w14:paraId="231431CB" w14:textId="77777777" w:rsidR="004A0C25" w:rsidRPr="008870E7" w:rsidRDefault="004A0C25" w:rsidP="0062456F">
          <w:pPr>
            <w:pStyle w:val="En-tte"/>
            <w:spacing w:line="360" w:lineRule="auto"/>
            <w:ind w:left="-567"/>
            <w:jc w:val="both"/>
            <w:rPr>
              <w:rFonts w:ascii="Cambria" w:hAnsi="Cambria"/>
              <w:b/>
              <w:sz w:val="16"/>
              <w:szCs w:val="16"/>
            </w:rPr>
          </w:pPr>
          <w:r w:rsidRPr="008870E7">
            <w:rPr>
              <w:rFonts w:ascii="Cambria" w:hAnsi="Cambria"/>
              <w:b/>
              <w:sz w:val="16"/>
              <w:szCs w:val="16"/>
            </w:rPr>
            <w:t>« Chevalier d</w:t>
          </w:r>
          <w:r w:rsidR="0062456F" w:rsidRPr="008870E7">
            <w:rPr>
              <w:rFonts w:ascii="Cambria" w:hAnsi="Cambria"/>
              <w:b/>
              <w:sz w:val="16"/>
              <w:szCs w:val="16"/>
            </w:rPr>
            <w:t>e l’Ordre du Mérite Burkinabè »</w:t>
          </w:r>
        </w:p>
        <w:p w14:paraId="58C6F5D0" w14:textId="77777777" w:rsidR="001A3838" w:rsidRPr="008870E7" w:rsidRDefault="001A3838" w:rsidP="0062456F">
          <w:pPr>
            <w:pStyle w:val="En-tte"/>
            <w:spacing w:line="360" w:lineRule="auto"/>
            <w:ind w:left="-567"/>
            <w:jc w:val="both"/>
            <w:rPr>
              <w:rFonts w:ascii="Cambria" w:hAnsi="Cambria"/>
              <w:b/>
              <w:sz w:val="16"/>
              <w:szCs w:val="16"/>
            </w:rPr>
          </w:pPr>
        </w:p>
        <w:p w14:paraId="63D107D3" w14:textId="77777777" w:rsidR="001A3838" w:rsidRPr="008870E7" w:rsidRDefault="001A3838" w:rsidP="0062456F">
          <w:pPr>
            <w:pStyle w:val="En-tte"/>
            <w:spacing w:line="360" w:lineRule="auto"/>
            <w:ind w:left="-567"/>
            <w:jc w:val="both"/>
            <w:rPr>
              <w:rFonts w:ascii="Cambria" w:hAnsi="Cambria"/>
              <w:b/>
              <w:sz w:val="16"/>
              <w:szCs w:val="16"/>
            </w:rPr>
          </w:pPr>
        </w:p>
        <w:p w14:paraId="65260CA1" w14:textId="77777777" w:rsidR="001A3838" w:rsidRPr="008870E7" w:rsidRDefault="001A3838" w:rsidP="0062456F">
          <w:pPr>
            <w:pStyle w:val="En-tte"/>
            <w:spacing w:line="360" w:lineRule="auto"/>
            <w:ind w:left="-567"/>
            <w:jc w:val="both"/>
            <w:rPr>
              <w:rFonts w:ascii="Cambria" w:hAnsi="Cambria"/>
              <w:b/>
              <w:sz w:val="16"/>
              <w:szCs w:val="16"/>
            </w:rPr>
          </w:pPr>
        </w:p>
        <w:p w14:paraId="7FBF7AAA" w14:textId="77777777" w:rsidR="001A3838" w:rsidRPr="008870E7" w:rsidRDefault="001A3838" w:rsidP="0062456F">
          <w:pPr>
            <w:pStyle w:val="En-tte"/>
            <w:spacing w:line="360" w:lineRule="auto"/>
            <w:ind w:left="-567"/>
            <w:jc w:val="both"/>
            <w:rPr>
              <w:rFonts w:ascii="Cambria" w:hAnsi="Cambria"/>
              <w:b/>
              <w:sz w:val="16"/>
              <w:szCs w:val="16"/>
            </w:rPr>
          </w:pPr>
        </w:p>
        <w:p w14:paraId="6FD1C776" w14:textId="77777777" w:rsidR="001A3838" w:rsidRPr="008870E7" w:rsidRDefault="001A3838" w:rsidP="00812BC9">
          <w:pPr>
            <w:pStyle w:val="En-tte"/>
            <w:spacing w:line="360" w:lineRule="auto"/>
            <w:jc w:val="both"/>
            <w:rPr>
              <w:rFonts w:ascii="Cambria" w:hAnsi="Cambria"/>
              <w:b/>
              <w:sz w:val="16"/>
              <w:szCs w:val="16"/>
            </w:rPr>
          </w:pPr>
        </w:p>
        <w:p w14:paraId="5DDDF5DF" w14:textId="77777777" w:rsidR="001A3838" w:rsidRPr="008870E7" w:rsidRDefault="001A3838" w:rsidP="0062456F">
          <w:pPr>
            <w:pStyle w:val="En-tte"/>
            <w:spacing w:line="360" w:lineRule="auto"/>
            <w:ind w:left="-567"/>
            <w:jc w:val="both"/>
            <w:rPr>
              <w:rFonts w:ascii="Cambria" w:hAnsi="Cambria"/>
              <w:b/>
              <w:sz w:val="24"/>
              <w:szCs w:val="24"/>
            </w:rPr>
          </w:pPr>
        </w:p>
        <w:p w14:paraId="272E5D88" w14:textId="77777777" w:rsidR="001A3838" w:rsidRPr="008870E7" w:rsidRDefault="001A3838" w:rsidP="0062456F">
          <w:pPr>
            <w:pStyle w:val="En-tte"/>
            <w:spacing w:line="360" w:lineRule="auto"/>
            <w:ind w:left="-567"/>
            <w:jc w:val="both"/>
            <w:rPr>
              <w:rFonts w:ascii="Cambria" w:hAnsi="Cambria"/>
              <w:b/>
              <w:sz w:val="24"/>
              <w:szCs w:val="24"/>
            </w:rPr>
          </w:pPr>
        </w:p>
        <w:sdt>
          <w:sdtPr>
            <w:rPr>
              <w:rFonts w:ascii="Cambria" w:eastAsiaTheme="majorEastAsia" w:hAnsi="Cambria" w:cstheme="majorBidi"/>
              <w:b/>
              <w:caps/>
              <w:sz w:val="48"/>
              <w:szCs w:val="48"/>
            </w:rPr>
            <w:alias w:val="Titre"/>
            <w:tag w:val=""/>
            <w:id w:val="1735040861"/>
            <w:placeholder>
              <w:docPart w:val="9B0163DFD2DE44488BD82CA6776F5975"/>
            </w:placeholder>
            <w:dataBinding w:prefixMappings="xmlns:ns0='http://purl.org/dc/elements/1.1/' xmlns:ns1='http://schemas.openxmlformats.org/package/2006/metadata/core-properties' " w:xpath="/ns1:coreProperties[1]/ns0:title[1]" w:storeItemID="{6C3C8BC8-F283-45AE-878A-BAB7291924A1}"/>
            <w:text/>
          </w:sdtPr>
          <w:sdtEndPr/>
          <w:sdtContent>
            <w:p w14:paraId="38C6E500" w14:textId="77777777" w:rsidR="004A0C25" w:rsidRPr="008870E7" w:rsidRDefault="008E2560" w:rsidP="0062456F">
              <w:pPr>
                <w:pStyle w:val="Sansinterligne"/>
                <w:pBdr>
                  <w:top w:val="single" w:sz="6" w:space="6" w:color="5B9BD5" w:themeColor="accent1"/>
                  <w:bottom w:val="single" w:sz="6" w:space="0" w:color="5B9BD5" w:themeColor="accent1"/>
                </w:pBdr>
                <w:spacing w:after="240" w:line="360" w:lineRule="auto"/>
                <w:jc w:val="both"/>
                <w:rPr>
                  <w:rFonts w:ascii="Cambria" w:eastAsiaTheme="majorEastAsia" w:hAnsi="Cambria" w:cstheme="majorBidi"/>
                  <w:caps/>
                  <w:color w:val="5B9BD5" w:themeColor="accent1"/>
                  <w:sz w:val="48"/>
                  <w:szCs w:val="48"/>
                </w:rPr>
              </w:pPr>
              <w:r w:rsidRPr="008870E7">
                <w:rPr>
                  <w:rFonts w:ascii="Cambria" w:eastAsiaTheme="majorEastAsia" w:hAnsi="Cambria" w:cstheme="majorBidi"/>
                  <w:b/>
                  <w:caps/>
                  <w:sz w:val="48"/>
                  <w:szCs w:val="48"/>
                </w:rPr>
                <w:t>RAPPORT D’ACTIVITES ANNUELLE 2019</w:t>
              </w:r>
            </w:p>
          </w:sdtContent>
        </w:sdt>
        <w:p w14:paraId="414C0C7D" w14:textId="77777777" w:rsidR="0062456F" w:rsidRPr="008870E7" w:rsidRDefault="0062456F" w:rsidP="001A3838">
          <w:pPr>
            <w:pStyle w:val="Sansinterligne"/>
            <w:spacing w:before="480" w:line="360" w:lineRule="auto"/>
            <w:ind w:left="1560"/>
            <w:jc w:val="both"/>
            <w:rPr>
              <w:rFonts w:ascii="Cambria" w:hAnsi="Cambria"/>
              <w:color w:val="5B9BD5" w:themeColor="accent1"/>
            </w:rPr>
          </w:pPr>
          <w:r w:rsidRPr="008870E7">
            <w:rPr>
              <w:rFonts w:ascii="Cambria" w:hAnsi="Cambria"/>
              <w:noProof/>
              <w:color w:val="5B9BD5" w:themeColor="accent1"/>
            </w:rPr>
            <w:drawing>
              <wp:inline distT="0" distB="0" distL="0" distR="0" wp14:anchorId="263408E3" wp14:editId="3545A4A9">
                <wp:extent cx="1323975" cy="1028700"/>
                <wp:effectExtent l="0" t="0" r="9525" b="0"/>
                <wp:docPr id="140" name="Imag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DSCN3400.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23975" cy="1028700"/>
                        </a:xfrm>
                        <a:prstGeom prst="rect">
                          <a:avLst/>
                        </a:prstGeom>
                      </pic:spPr>
                    </pic:pic>
                  </a:graphicData>
                </a:graphic>
              </wp:inline>
            </w:drawing>
          </w:r>
          <w:r w:rsidRPr="008870E7">
            <w:rPr>
              <w:rFonts w:ascii="Cambria" w:hAnsi="Cambria"/>
              <w:noProof/>
              <w:color w:val="5B9BD5" w:themeColor="accent1"/>
            </w:rPr>
            <w:drawing>
              <wp:inline distT="0" distB="0" distL="0" distR="0" wp14:anchorId="4BCACA13" wp14:editId="3DB71D35">
                <wp:extent cx="1323975" cy="1028700"/>
                <wp:effectExtent l="0" t="0" r="9525" b="0"/>
                <wp:docPr id="141" name="Imag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DSCN3903.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23975" cy="1028700"/>
                        </a:xfrm>
                        <a:prstGeom prst="rect">
                          <a:avLst/>
                        </a:prstGeom>
                      </pic:spPr>
                    </pic:pic>
                  </a:graphicData>
                </a:graphic>
              </wp:inline>
            </w:drawing>
          </w:r>
          <w:r w:rsidRPr="008870E7">
            <w:rPr>
              <w:rFonts w:ascii="Cambria" w:hAnsi="Cambria"/>
              <w:noProof/>
              <w:color w:val="5B9BD5" w:themeColor="accent1"/>
            </w:rPr>
            <w:drawing>
              <wp:inline distT="0" distB="0" distL="0" distR="0" wp14:anchorId="34E86015" wp14:editId="51BAD9B3">
                <wp:extent cx="1390650" cy="1028700"/>
                <wp:effectExtent l="0" t="0" r="0" b="0"/>
                <wp:docPr id="152" name="Imag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IMG_20191115_111958.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90650" cy="1028700"/>
                        </a:xfrm>
                        <a:prstGeom prst="rect">
                          <a:avLst/>
                        </a:prstGeom>
                      </pic:spPr>
                    </pic:pic>
                  </a:graphicData>
                </a:graphic>
              </wp:inline>
            </w:drawing>
          </w:r>
          <w:r w:rsidRPr="008870E7">
            <w:rPr>
              <w:rFonts w:ascii="Cambria" w:hAnsi="Cambria"/>
              <w:color w:val="5B9BD5" w:themeColor="accent1"/>
            </w:rPr>
            <w:t xml:space="preserve">                        </w:t>
          </w:r>
          <w:r w:rsidRPr="008870E7">
            <w:rPr>
              <w:rFonts w:ascii="Cambria" w:hAnsi="Cambria"/>
              <w:noProof/>
              <w:color w:val="5B9BD5" w:themeColor="accent1"/>
            </w:rPr>
            <w:drawing>
              <wp:inline distT="0" distB="0" distL="0" distR="0" wp14:anchorId="083E7A3A" wp14:editId="5FE3C083">
                <wp:extent cx="1333500" cy="1104900"/>
                <wp:effectExtent l="0" t="0" r="0" b="0"/>
                <wp:docPr id="154" name="Imag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IMG_20200708_163716_194.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33500" cy="1104900"/>
                        </a:xfrm>
                        <a:prstGeom prst="rect">
                          <a:avLst/>
                        </a:prstGeom>
                      </pic:spPr>
                    </pic:pic>
                  </a:graphicData>
                </a:graphic>
              </wp:inline>
            </w:drawing>
          </w:r>
          <w:r w:rsidRPr="008870E7">
            <w:rPr>
              <w:rFonts w:ascii="Cambria" w:hAnsi="Cambria"/>
              <w:noProof/>
              <w:color w:val="5B9BD5" w:themeColor="accent1"/>
            </w:rPr>
            <w:drawing>
              <wp:inline distT="0" distB="0" distL="0" distR="0" wp14:anchorId="3F5D3955" wp14:editId="766D4040">
                <wp:extent cx="1333500" cy="1104900"/>
                <wp:effectExtent l="0" t="0" r="0" b="0"/>
                <wp:docPr id="156" name="Imag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IMG_20200709_150216_674.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33500" cy="1104900"/>
                        </a:xfrm>
                        <a:prstGeom prst="rect">
                          <a:avLst/>
                        </a:prstGeom>
                      </pic:spPr>
                    </pic:pic>
                  </a:graphicData>
                </a:graphic>
              </wp:inline>
            </w:drawing>
          </w:r>
          <w:r w:rsidRPr="008870E7">
            <w:rPr>
              <w:rFonts w:ascii="Cambria" w:hAnsi="Cambria"/>
              <w:noProof/>
              <w:color w:val="5B9BD5" w:themeColor="accent1"/>
            </w:rPr>
            <w:drawing>
              <wp:inline distT="0" distB="0" distL="0" distR="0" wp14:anchorId="5846D74D" wp14:editId="30BE8F26">
                <wp:extent cx="1390650" cy="1104900"/>
                <wp:effectExtent l="0" t="0" r="0" b="0"/>
                <wp:docPr id="153" name="Imag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IMG_20200123_113230.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390650" cy="1104900"/>
                        </a:xfrm>
                        <a:prstGeom prst="rect">
                          <a:avLst/>
                        </a:prstGeom>
                      </pic:spPr>
                    </pic:pic>
                  </a:graphicData>
                </a:graphic>
              </wp:inline>
            </w:drawing>
          </w:r>
        </w:p>
        <w:sdt>
          <w:sdtPr>
            <w:rPr>
              <w:rFonts w:ascii="Cambria" w:hAnsi="Cambria"/>
              <w:b/>
              <w:sz w:val="44"/>
              <w:szCs w:val="44"/>
            </w:rPr>
            <w:alias w:val="Sous-titre"/>
            <w:tag w:val=""/>
            <w:id w:val="328029620"/>
            <w:placeholder>
              <w:docPart w:val="DCA6AF865DB04F18859ACA55201A2154"/>
            </w:placeholder>
            <w:dataBinding w:prefixMappings="xmlns:ns0='http://purl.org/dc/elements/1.1/' xmlns:ns1='http://schemas.openxmlformats.org/package/2006/metadata/core-properties' " w:xpath="/ns1:coreProperties[1]/ns0:subject[1]" w:storeItemID="{6C3C8BC8-F283-45AE-878A-BAB7291924A1}"/>
            <w:text/>
          </w:sdtPr>
          <w:sdtEndPr/>
          <w:sdtContent>
            <w:p w14:paraId="1D87E8EF" w14:textId="77777777" w:rsidR="0062456F" w:rsidRPr="008870E7" w:rsidRDefault="0062456F" w:rsidP="0062456F">
              <w:pPr>
                <w:pStyle w:val="Sansinterligne"/>
                <w:spacing w:line="360" w:lineRule="auto"/>
                <w:jc w:val="both"/>
                <w:rPr>
                  <w:rFonts w:ascii="Cambria" w:hAnsi="Cambria"/>
                  <w:b/>
                  <w:sz w:val="44"/>
                  <w:szCs w:val="44"/>
                </w:rPr>
              </w:pPr>
              <w:r w:rsidRPr="008870E7">
                <w:rPr>
                  <w:rFonts w:ascii="Cambria" w:hAnsi="Cambria"/>
                  <w:b/>
                  <w:sz w:val="44"/>
                  <w:szCs w:val="44"/>
                </w:rPr>
                <w:t xml:space="preserve">        DU 01 JANVIER AU 31 DECEMBRE 2019</w:t>
              </w:r>
            </w:p>
          </w:sdtContent>
        </w:sdt>
        <w:p w14:paraId="01FFE448" w14:textId="77777777" w:rsidR="0062456F" w:rsidRPr="008870E7" w:rsidRDefault="0062456F" w:rsidP="00046302">
          <w:pPr>
            <w:pStyle w:val="Sansinterligne"/>
            <w:spacing w:before="480" w:line="360" w:lineRule="auto"/>
            <w:jc w:val="both"/>
            <w:rPr>
              <w:rFonts w:ascii="Cambria" w:hAnsi="Cambria"/>
              <w:color w:val="5B9BD5" w:themeColor="accent1"/>
            </w:rPr>
          </w:pPr>
        </w:p>
        <w:p w14:paraId="50E54E42" w14:textId="77777777" w:rsidR="00556078" w:rsidRDefault="00470C4E" w:rsidP="00046302">
          <w:pPr>
            <w:spacing w:line="360" w:lineRule="auto"/>
            <w:jc w:val="both"/>
            <w:rPr>
              <w:rFonts w:ascii="Cambria" w:hAnsi="Cambria"/>
              <w:b/>
              <w:sz w:val="20"/>
              <w:szCs w:val="20"/>
              <w:u w:val="single"/>
            </w:rPr>
          </w:pPr>
          <w:r w:rsidRPr="008870E7">
            <w:rPr>
              <w:rFonts w:ascii="Cambria" w:hAnsi="Cambria"/>
              <w:noProof/>
              <w:color w:val="5B9BD5" w:themeColor="accent1"/>
              <w:sz w:val="20"/>
              <w:szCs w:val="20"/>
              <w:lang w:eastAsia="fr-FR"/>
            </w:rPr>
            <mc:AlternateContent>
              <mc:Choice Requires="wps">
                <w:drawing>
                  <wp:anchor distT="0" distB="0" distL="114300" distR="114300" simplePos="0" relativeHeight="251695104" behindDoc="0" locked="0" layoutInCell="1" allowOverlap="1" wp14:anchorId="1986670B" wp14:editId="542BDA5A">
                    <wp:simplePos x="0" y="0"/>
                    <wp:positionH relativeFrom="margin">
                      <wp:posOffset>4328795</wp:posOffset>
                    </wp:positionH>
                    <wp:positionV relativeFrom="page">
                      <wp:posOffset>9972675</wp:posOffset>
                    </wp:positionV>
                    <wp:extent cx="1435100" cy="419100"/>
                    <wp:effectExtent l="0" t="0" r="12700" b="0"/>
                    <wp:wrapNone/>
                    <wp:docPr id="151" name="Zone de texte 151"/>
                    <wp:cNvGraphicFramePr/>
                    <a:graphic xmlns:a="http://schemas.openxmlformats.org/drawingml/2006/main">
                      <a:graphicData uri="http://schemas.microsoft.com/office/word/2010/wordprocessingShape">
                        <wps:wsp>
                          <wps:cNvSpPr txBox="1"/>
                          <wps:spPr>
                            <a:xfrm>
                              <a:off x="0" y="0"/>
                              <a:ext cx="1435100"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Cambria" w:hAnsi="Cambria"/>
                                    <w:b/>
                                    <w:caps/>
                                    <w:sz w:val="24"/>
                                    <w:szCs w:val="24"/>
                                  </w:rPr>
                                  <w:alias w:val="Date "/>
                                  <w:tag w:val=""/>
                                  <w:id w:val="881367684"/>
                                  <w:dataBinding w:prefixMappings="xmlns:ns0='http://schemas.microsoft.com/office/2006/coverPageProps' " w:xpath="/ns0:CoverPageProperties[1]/ns0:PublishDate[1]" w:storeItemID="{55AF091B-3C7A-41E3-B477-F2FDAA23CFDA}"/>
                                  <w:date>
                                    <w:dateFormat w:val="dd MMMM yyyy"/>
                                    <w:lid w:val="fr-FR"/>
                                    <w:storeMappedDataAs w:val="dateTime"/>
                                    <w:calendar w:val="gregorian"/>
                                  </w:date>
                                </w:sdtPr>
                                <w:sdtEndPr/>
                                <w:sdtContent>
                                  <w:p w14:paraId="57BF8269" w14:textId="77777777" w:rsidR="008E69D0" w:rsidRPr="0062456F" w:rsidRDefault="008E69D0">
                                    <w:pPr>
                                      <w:pStyle w:val="Sansinterligne"/>
                                      <w:spacing w:after="40"/>
                                      <w:jc w:val="center"/>
                                      <w:rPr>
                                        <w:rFonts w:ascii="Cambria" w:hAnsi="Cambria"/>
                                        <w:b/>
                                        <w:caps/>
                                        <w:sz w:val="24"/>
                                        <w:szCs w:val="24"/>
                                      </w:rPr>
                                    </w:pPr>
                                    <w:r w:rsidRPr="0062456F">
                                      <w:rPr>
                                        <w:rFonts w:ascii="Cambria" w:hAnsi="Cambria"/>
                                        <w:b/>
                                        <w:caps/>
                                        <w:sz w:val="24"/>
                                        <w:szCs w:val="24"/>
                                      </w:rPr>
                                      <w:t>DECEMBRE 2019</w:t>
                                    </w:r>
                                  </w:p>
                                </w:sdtContent>
                              </w:sdt>
                              <w:p w14:paraId="68FAE915" w14:textId="77777777" w:rsidR="008E69D0" w:rsidRDefault="008E69D0">
                                <w:pPr>
                                  <w:pStyle w:val="Sansinterligne"/>
                                  <w:jc w:val="center"/>
                                  <w:rPr>
                                    <w:color w:val="5B9BD5" w:themeColor="accent1"/>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86670B" id="_x0000_t202" coordsize="21600,21600" o:spt="202" path="m,l,21600r21600,l21600,xe">
                    <v:stroke joinstyle="miter"/>
                    <v:path gradientshapeok="t" o:connecttype="rect"/>
                  </v:shapetype>
                  <v:shape id="Zone de texte 151" o:spid="_x0000_s1026" type="#_x0000_t202" style="position:absolute;left:0;text-align:left;margin-left:340.85pt;margin-top:785.25pt;width:113pt;height:33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" filled="f" stroked="f" strokeweight=".5pt">
                    <v:textbox inset="0,0,0,0">
                      <w:txbxContent>
                        <w:sdt>
                          <w:sdtPr>
                            <w:rPr>
                              <w:rFonts w:ascii="Cambria" w:hAnsi="Cambria"/>
                              <w:b/>
                              <w:caps/>
                              <w:sz w:val="24"/>
                              <w:szCs w:val="24"/>
                            </w:rPr>
                            <w:alias w:val="Date "/>
                            <w:tag w:val=""/>
                            <w:id w:val="881367684"/>
                            <w:dataBinding w:prefixMappings="xmlns:ns0='http://schemas.microsoft.com/office/2006/coverPageProps' " w:xpath="/ns0:CoverPageProperties[1]/ns0:PublishDate[1]" w:storeItemID="{55AF091B-3C7A-41E3-B477-F2FDAA23CFDA}"/>
                            <w:date>
                              <w:dateFormat w:val="dd MMMM yyyy"/>
                              <w:lid w:val="fr-FR"/>
                              <w:storeMappedDataAs w:val="dateTime"/>
                              <w:calendar w:val="gregorian"/>
                            </w:date>
                          </w:sdtPr>
                          <w:sdtEndPr/>
                          <w:sdtContent>
                            <w:p w14:paraId="57BF8269" w14:textId="77777777" w:rsidR="008E69D0" w:rsidRPr="0062456F" w:rsidRDefault="008E69D0">
                              <w:pPr>
                                <w:pStyle w:val="Sansinterligne"/>
                                <w:spacing w:after="40"/>
                                <w:jc w:val="center"/>
                                <w:rPr>
                                  <w:rFonts w:ascii="Cambria" w:hAnsi="Cambria"/>
                                  <w:b/>
                                  <w:caps/>
                                  <w:sz w:val="24"/>
                                  <w:szCs w:val="24"/>
                                </w:rPr>
                              </w:pPr>
                              <w:r w:rsidRPr="0062456F">
                                <w:rPr>
                                  <w:rFonts w:ascii="Cambria" w:hAnsi="Cambria"/>
                                  <w:b/>
                                  <w:caps/>
                                  <w:sz w:val="24"/>
                                  <w:szCs w:val="24"/>
                                </w:rPr>
                                <w:t>DECEMBRE 2019</w:t>
                              </w:r>
                            </w:p>
                          </w:sdtContent>
                        </w:sdt>
                        <w:p w14:paraId="68FAE915" w14:textId="77777777" w:rsidR="008E69D0" w:rsidRDefault="008E69D0">
                          <w:pPr>
                            <w:pStyle w:val="Sansinterligne"/>
                            <w:jc w:val="center"/>
                            <w:rPr>
                              <w:color w:val="5B9BD5" w:themeColor="accent1"/>
                            </w:rPr>
                          </w:pPr>
                        </w:p>
                      </w:txbxContent>
                    </v:textbox>
                    <w10:wrap anchorx="margin" anchory="page"/>
                  </v:shape>
                </w:pict>
              </mc:Fallback>
            </mc:AlternateContent>
          </w:r>
        </w:p>
        <w:p w14:paraId="07F82B59" w14:textId="77777777" w:rsidR="00556078" w:rsidRDefault="00556078" w:rsidP="00046302">
          <w:pPr>
            <w:spacing w:line="360" w:lineRule="auto"/>
            <w:jc w:val="both"/>
            <w:rPr>
              <w:rFonts w:ascii="Cambria" w:hAnsi="Cambria"/>
              <w:b/>
              <w:sz w:val="20"/>
              <w:szCs w:val="20"/>
              <w:u w:val="single"/>
            </w:rPr>
          </w:pPr>
        </w:p>
        <w:p w14:paraId="56A3B8FE" w14:textId="77777777" w:rsidR="00556078" w:rsidRDefault="00556078" w:rsidP="00046302">
          <w:pPr>
            <w:spacing w:line="360" w:lineRule="auto"/>
            <w:jc w:val="both"/>
            <w:rPr>
              <w:rFonts w:ascii="Cambria" w:hAnsi="Cambria"/>
              <w:b/>
              <w:sz w:val="20"/>
              <w:szCs w:val="20"/>
              <w:u w:val="single"/>
            </w:rPr>
          </w:pPr>
        </w:p>
        <w:p w14:paraId="61FCC2EF" w14:textId="77777777" w:rsidR="00556078" w:rsidRDefault="00556078" w:rsidP="00046302">
          <w:pPr>
            <w:spacing w:line="360" w:lineRule="auto"/>
            <w:jc w:val="both"/>
            <w:rPr>
              <w:rFonts w:ascii="Cambria" w:hAnsi="Cambria"/>
              <w:b/>
              <w:sz w:val="20"/>
              <w:szCs w:val="20"/>
              <w:u w:val="single"/>
            </w:rPr>
          </w:pPr>
        </w:p>
        <w:p w14:paraId="38CF42C9" w14:textId="77777777" w:rsidR="004A0C25" w:rsidRPr="00556078" w:rsidRDefault="00C508BF" w:rsidP="00046302">
          <w:pPr>
            <w:spacing w:line="360" w:lineRule="auto"/>
            <w:jc w:val="both"/>
            <w:rPr>
              <w:rFonts w:ascii="Cambria" w:hAnsi="Cambria"/>
              <w:b/>
              <w:sz w:val="20"/>
              <w:szCs w:val="20"/>
              <w:u w:val="single"/>
            </w:rPr>
          </w:pPr>
        </w:p>
      </w:sdtContent>
    </w:sdt>
    <w:p w14:paraId="0241EB72" w14:textId="77777777" w:rsidR="00CB46E7" w:rsidRDefault="00CB46E7" w:rsidP="00046302">
      <w:pPr>
        <w:spacing w:line="360" w:lineRule="auto"/>
        <w:jc w:val="both"/>
        <w:rPr>
          <w:rFonts w:ascii="Cambria" w:hAnsi="Cambria"/>
          <w:b/>
          <w:sz w:val="24"/>
          <w:szCs w:val="24"/>
        </w:rPr>
      </w:pPr>
      <w:r w:rsidRPr="008870E7">
        <w:rPr>
          <w:rFonts w:ascii="Cambria" w:hAnsi="Cambria"/>
          <w:b/>
          <w:sz w:val="24"/>
          <w:szCs w:val="24"/>
          <w:u w:val="single"/>
        </w:rPr>
        <w:lastRenderedPageBreak/>
        <w:t>Table des matières </w:t>
      </w:r>
      <w:r w:rsidRPr="008870E7">
        <w:rPr>
          <w:rFonts w:ascii="Cambria" w:hAnsi="Cambria"/>
          <w:b/>
          <w:sz w:val="24"/>
          <w:szCs w:val="24"/>
        </w:rPr>
        <w:t>:</w:t>
      </w:r>
    </w:p>
    <w:p w14:paraId="35F22066" w14:textId="77777777" w:rsidR="004325A3" w:rsidRPr="004325A3" w:rsidRDefault="004325A3" w:rsidP="00046302">
      <w:pPr>
        <w:spacing w:line="360" w:lineRule="auto"/>
        <w:jc w:val="both"/>
        <w:rPr>
          <w:rFonts w:ascii="Cambria" w:hAnsi="Cambria"/>
          <w:b/>
          <w:sz w:val="24"/>
          <w:szCs w:val="24"/>
        </w:rPr>
      </w:pPr>
      <w:r w:rsidRPr="004325A3">
        <w:rPr>
          <w:rFonts w:ascii="Cambria" w:hAnsi="Cambria"/>
          <w:b/>
          <w:sz w:val="24"/>
          <w:szCs w:val="24"/>
        </w:rPr>
        <w:t xml:space="preserve">Introduction. </w:t>
      </w:r>
    </w:p>
    <w:p w14:paraId="24D1B470" w14:textId="77777777" w:rsidR="003A3828" w:rsidRPr="004325A3" w:rsidRDefault="00D15746" w:rsidP="00706060">
      <w:pPr>
        <w:pStyle w:val="Tabledesillustrations"/>
        <w:tabs>
          <w:tab w:val="left" w:pos="440"/>
          <w:tab w:val="right" w:leader="dot" w:pos="9060"/>
        </w:tabs>
        <w:spacing w:line="240" w:lineRule="auto"/>
        <w:rPr>
          <w:rFonts w:ascii="Cambria" w:hAnsi="Cambria"/>
          <w:b/>
          <w:noProof/>
          <w:sz w:val="24"/>
          <w:szCs w:val="24"/>
        </w:rPr>
      </w:pPr>
      <w:r w:rsidRPr="004325A3">
        <w:rPr>
          <w:rFonts w:ascii="Cambria" w:hAnsi="Cambria"/>
          <w:b/>
          <w:sz w:val="24"/>
          <w:szCs w:val="24"/>
          <w:u w:val="single"/>
        </w:rPr>
        <w:fldChar w:fldCharType="begin"/>
      </w:r>
      <w:r w:rsidRPr="004325A3">
        <w:rPr>
          <w:rFonts w:ascii="Cambria" w:hAnsi="Cambria"/>
          <w:b/>
          <w:sz w:val="24"/>
          <w:szCs w:val="24"/>
          <w:u w:val="single"/>
        </w:rPr>
        <w:instrText xml:space="preserve"> TOC \h \z \t "Paragraphe de liste;U 5;List Paragraph;texte;L_4;Paragraphe de liste4;Bullets;Paragraphe de liste1;Paragraphe de liste11;Bioforce zListePuce;References;Numbered List Paragraph;ReferencesCxSpLast;Glossaire;liste de tableaux;Paragraphe 2;Titre1;figure;Ha" \c </w:instrText>
      </w:r>
      <w:r w:rsidRPr="004325A3">
        <w:rPr>
          <w:rFonts w:ascii="Cambria" w:hAnsi="Cambria"/>
          <w:b/>
          <w:sz w:val="24"/>
          <w:szCs w:val="24"/>
          <w:u w:val="single"/>
        </w:rPr>
        <w:fldChar w:fldCharType="separate"/>
      </w:r>
      <w:hyperlink r:id="rId17" w:anchor="_Toc48387979" w:history="1">
        <w:r w:rsidR="003A3828" w:rsidRPr="004325A3">
          <w:rPr>
            <w:rStyle w:val="Lienhypertexte"/>
            <w:rFonts w:ascii="Cambria" w:hAnsi="Cambria"/>
            <w:b/>
            <w:noProof/>
            <w:sz w:val="24"/>
            <w:szCs w:val="24"/>
          </w:rPr>
          <w:t>i.</w:t>
        </w:r>
        <w:r w:rsidR="003A3828" w:rsidRPr="004325A3">
          <w:rPr>
            <w:rFonts w:ascii="Cambria" w:eastAsiaTheme="minorEastAsia" w:hAnsi="Cambria"/>
            <w:b/>
            <w:noProof/>
            <w:sz w:val="24"/>
            <w:szCs w:val="24"/>
            <w:lang w:eastAsia="fr-FR"/>
          </w:rPr>
          <w:tab/>
        </w:r>
        <w:r w:rsidR="00D860A4" w:rsidRPr="004325A3">
          <w:rPr>
            <w:rStyle w:val="Lienhypertexte"/>
            <w:rFonts w:ascii="Cambria" w:hAnsi="Cambria"/>
            <w:b/>
            <w:noProof/>
            <w:sz w:val="24"/>
            <w:szCs w:val="24"/>
          </w:rPr>
          <w:t>Presentation de l’association action vision developpement (avad)</w:t>
        </w:r>
        <w:r w:rsidR="003A3828" w:rsidRPr="004325A3">
          <w:rPr>
            <w:rFonts w:ascii="Cambria" w:hAnsi="Cambria"/>
            <w:b/>
            <w:noProof/>
            <w:webHidden/>
            <w:sz w:val="24"/>
            <w:szCs w:val="24"/>
          </w:rPr>
          <w:tab/>
        </w:r>
        <w:r w:rsidR="003A3828" w:rsidRPr="004325A3">
          <w:rPr>
            <w:rFonts w:ascii="Cambria" w:hAnsi="Cambria"/>
            <w:b/>
            <w:noProof/>
            <w:webHidden/>
            <w:sz w:val="24"/>
            <w:szCs w:val="24"/>
          </w:rPr>
          <w:fldChar w:fldCharType="begin"/>
        </w:r>
        <w:r w:rsidR="003A3828" w:rsidRPr="004325A3">
          <w:rPr>
            <w:rFonts w:ascii="Cambria" w:hAnsi="Cambria"/>
            <w:b/>
            <w:noProof/>
            <w:webHidden/>
            <w:sz w:val="24"/>
            <w:szCs w:val="24"/>
          </w:rPr>
          <w:instrText xml:space="preserve"> PAGEREF _Toc48387979 \h </w:instrText>
        </w:r>
        <w:r w:rsidR="003A3828" w:rsidRPr="004325A3">
          <w:rPr>
            <w:rFonts w:ascii="Cambria" w:hAnsi="Cambria"/>
            <w:b/>
            <w:noProof/>
            <w:webHidden/>
            <w:sz w:val="24"/>
            <w:szCs w:val="24"/>
          </w:rPr>
        </w:r>
        <w:r w:rsidR="003A3828" w:rsidRPr="004325A3">
          <w:rPr>
            <w:rFonts w:ascii="Cambria" w:hAnsi="Cambria"/>
            <w:b/>
            <w:noProof/>
            <w:webHidden/>
            <w:sz w:val="24"/>
            <w:szCs w:val="24"/>
          </w:rPr>
          <w:fldChar w:fldCharType="separate"/>
        </w:r>
        <w:r w:rsidR="00AD5EA4">
          <w:rPr>
            <w:rFonts w:ascii="Cambria" w:hAnsi="Cambria"/>
            <w:b/>
            <w:noProof/>
            <w:webHidden/>
            <w:sz w:val="24"/>
            <w:szCs w:val="24"/>
          </w:rPr>
          <w:t>5</w:t>
        </w:r>
        <w:r w:rsidR="003A3828" w:rsidRPr="004325A3">
          <w:rPr>
            <w:rFonts w:ascii="Cambria" w:hAnsi="Cambria"/>
            <w:b/>
            <w:noProof/>
            <w:webHidden/>
            <w:sz w:val="24"/>
            <w:szCs w:val="24"/>
          </w:rPr>
          <w:fldChar w:fldCharType="end"/>
        </w:r>
      </w:hyperlink>
    </w:p>
    <w:p w14:paraId="1C03ECD4" w14:textId="77777777" w:rsidR="00857F68" w:rsidRDefault="00857F68" w:rsidP="00706060">
      <w:pPr>
        <w:spacing w:line="240" w:lineRule="auto"/>
        <w:rPr>
          <w:rFonts w:ascii="Cambria" w:hAnsi="Cambria"/>
          <w:b/>
          <w:noProof/>
          <w:sz w:val="24"/>
          <w:szCs w:val="24"/>
        </w:rPr>
      </w:pPr>
      <w:r w:rsidRPr="004325A3">
        <w:rPr>
          <w:rFonts w:ascii="Cambria" w:hAnsi="Cambria"/>
          <w:b/>
          <w:noProof/>
          <w:sz w:val="24"/>
          <w:szCs w:val="24"/>
        </w:rPr>
        <w:t xml:space="preserve">ii. </w:t>
      </w:r>
      <w:r w:rsidR="00AA55FC" w:rsidRPr="007B12FE">
        <w:rPr>
          <w:rFonts w:ascii="Cambria" w:hAnsi="Cambria"/>
          <w:b/>
          <w:noProof/>
          <w:sz w:val="24"/>
          <w:szCs w:val="24"/>
        </w:rPr>
        <w:t>C</w:t>
      </w:r>
      <w:r w:rsidR="00D860A4">
        <w:rPr>
          <w:rFonts w:ascii="Cambria" w:hAnsi="Cambria"/>
          <w:b/>
          <w:noProof/>
          <w:sz w:val="24"/>
          <w:szCs w:val="24"/>
        </w:rPr>
        <w:t>ontexte et justification des int</w:t>
      </w:r>
      <w:r w:rsidR="00D860A4" w:rsidRPr="007B12FE">
        <w:rPr>
          <w:rFonts w:ascii="Cambria" w:hAnsi="Cambria"/>
          <w:b/>
          <w:noProof/>
          <w:sz w:val="24"/>
          <w:szCs w:val="24"/>
        </w:rPr>
        <w:t>erventions</w:t>
      </w:r>
      <w:r w:rsidR="00AA55FC" w:rsidRPr="007B12FE">
        <w:rPr>
          <w:rFonts w:ascii="Cambria" w:hAnsi="Cambria"/>
          <w:b/>
          <w:noProof/>
          <w:sz w:val="24"/>
          <w:szCs w:val="24"/>
        </w:rPr>
        <w:t xml:space="preserve"> de l’</w:t>
      </w:r>
      <w:r w:rsidR="00D860A4" w:rsidRPr="007B12FE">
        <w:rPr>
          <w:rFonts w:ascii="Cambria" w:hAnsi="Cambria"/>
          <w:b/>
          <w:noProof/>
          <w:sz w:val="24"/>
          <w:szCs w:val="24"/>
        </w:rPr>
        <w:t xml:space="preserve">AVAD </w:t>
      </w:r>
      <w:r w:rsidR="00AA55FC" w:rsidRPr="007B12FE">
        <w:rPr>
          <w:rFonts w:ascii="Cambria" w:hAnsi="Cambria"/>
          <w:b/>
          <w:noProof/>
          <w:sz w:val="24"/>
          <w:szCs w:val="24"/>
        </w:rPr>
        <w:t xml:space="preserve">(pertinence par rapport aux axes d’intervention, </w:t>
      </w:r>
      <w:r w:rsidR="00D860A4" w:rsidRPr="007B12FE">
        <w:rPr>
          <w:rFonts w:ascii="Cambria" w:hAnsi="Cambria"/>
          <w:b/>
          <w:noProof/>
          <w:sz w:val="24"/>
          <w:szCs w:val="24"/>
        </w:rPr>
        <w:t>PNDES,</w:t>
      </w:r>
      <w:r w:rsidR="00AA55FC" w:rsidRPr="007B12FE">
        <w:rPr>
          <w:rFonts w:ascii="Cambria" w:hAnsi="Cambria"/>
          <w:b/>
          <w:noProof/>
          <w:sz w:val="24"/>
          <w:szCs w:val="24"/>
        </w:rPr>
        <w:t xml:space="preserve"> etc.)</w:t>
      </w:r>
      <w:r w:rsidR="00BC30CD">
        <w:rPr>
          <w:rFonts w:ascii="Cambria" w:hAnsi="Cambria"/>
          <w:b/>
          <w:noProof/>
          <w:sz w:val="24"/>
          <w:szCs w:val="24"/>
        </w:rPr>
        <w:t xml:space="preserve"> …………………………………………………………………..</w:t>
      </w:r>
    </w:p>
    <w:p w14:paraId="5DA14712" w14:textId="77777777" w:rsidR="007B12FE" w:rsidRPr="004325A3" w:rsidRDefault="007B12FE" w:rsidP="00706060">
      <w:pPr>
        <w:spacing w:line="240" w:lineRule="auto"/>
        <w:rPr>
          <w:rFonts w:ascii="Cambria" w:hAnsi="Cambria"/>
          <w:b/>
          <w:noProof/>
          <w:sz w:val="24"/>
          <w:szCs w:val="24"/>
        </w:rPr>
      </w:pPr>
      <w:r>
        <w:rPr>
          <w:rFonts w:ascii="Cambria" w:hAnsi="Cambria"/>
          <w:b/>
          <w:noProof/>
          <w:sz w:val="24"/>
          <w:szCs w:val="24"/>
        </w:rPr>
        <w:t xml:space="preserve">iii. </w:t>
      </w:r>
      <w:r w:rsidR="00AA55FC" w:rsidRPr="007B12FE">
        <w:rPr>
          <w:rFonts w:ascii="Cambria" w:hAnsi="Cambria"/>
          <w:b/>
          <w:noProof/>
          <w:sz w:val="24"/>
          <w:szCs w:val="24"/>
        </w:rPr>
        <w:t>Présentation des résultats au niveau de la sante</w:t>
      </w:r>
      <w:r w:rsidR="00BC30CD">
        <w:rPr>
          <w:rFonts w:ascii="Cambria" w:hAnsi="Cambria"/>
          <w:b/>
          <w:noProof/>
          <w:sz w:val="24"/>
          <w:szCs w:val="24"/>
        </w:rPr>
        <w:t xml:space="preserve"> …………………………………………….</w:t>
      </w:r>
    </w:p>
    <w:p w14:paraId="0F307760" w14:textId="77777777" w:rsidR="003A3828" w:rsidRPr="004325A3" w:rsidRDefault="00C508BF" w:rsidP="00706060">
      <w:pPr>
        <w:pStyle w:val="Tabledesillustrations"/>
        <w:tabs>
          <w:tab w:val="left" w:pos="440"/>
          <w:tab w:val="right" w:leader="dot" w:pos="9060"/>
        </w:tabs>
        <w:spacing w:line="240" w:lineRule="auto"/>
        <w:rPr>
          <w:rFonts w:ascii="Cambria" w:eastAsiaTheme="minorEastAsia" w:hAnsi="Cambria"/>
          <w:b/>
          <w:noProof/>
          <w:sz w:val="24"/>
          <w:szCs w:val="24"/>
          <w:lang w:eastAsia="fr-FR"/>
        </w:rPr>
      </w:pPr>
      <w:hyperlink w:anchor="_Toc48387998" w:history="1">
        <w:r w:rsidR="003A3828" w:rsidRPr="004325A3">
          <w:rPr>
            <w:rStyle w:val="Lienhypertexte"/>
            <w:rFonts w:ascii="Cambria" w:hAnsi="Cambria"/>
            <w:b/>
            <w:noProof/>
            <w:sz w:val="24"/>
            <w:szCs w:val="24"/>
          </w:rPr>
          <w:t>I.</w:t>
        </w:r>
        <w:r w:rsidR="003A3828" w:rsidRPr="004325A3">
          <w:rPr>
            <w:rFonts w:ascii="Cambria" w:eastAsiaTheme="minorEastAsia" w:hAnsi="Cambria"/>
            <w:b/>
            <w:noProof/>
            <w:sz w:val="24"/>
            <w:szCs w:val="24"/>
            <w:lang w:eastAsia="fr-FR"/>
          </w:rPr>
          <w:tab/>
        </w:r>
        <w:r w:rsidR="003A3828" w:rsidRPr="004325A3">
          <w:rPr>
            <w:rStyle w:val="Lienhypertexte"/>
            <w:rFonts w:ascii="Cambria" w:hAnsi="Cambria"/>
            <w:b/>
            <w:noProof/>
            <w:sz w:val="24"/>
            <w:szCs w:val="24"/>
          </w:rPr>
          <w:t>Zone d’intervention et population cible dans le cadre de la mise en œuvre des activités de santé</w:t>
        </w:r>
        <w:r w:rsidR="003A3828" w:rsidRPr="004325A3">
          <w:rPr>
            <w:rFonts w:ascii="Cambria" w:hAnsi="Cambria"/>
            <w:b/>
            <w:noProof/>
            <w:webHidden/>
            <w:sz w:val="24"/>
            <w:szCs w:val="24"/>
          </w:rPr>
          <w:tab/>
        </w:r>
        <w:r w:rsidR="003A3828" w:rsidRPr="004325A3">
          <w:rPr>
            <w:rFonts w:ascii="Cambria" w:hAnsi="Cambria"/>
            <w:b/>
            <w:noProof/>
            <w:webHidden/>
            <w:sz w:val="24"/>
            <w:szCs w:val="24"/>
          </w:rPr>
          <w:fldChar w:fldCharType="begin"/>
        </w:r>
        <w:r w:rsidR="003A3828" w:rsidRPr="004325A3">
          <w:rPr>
            <w:rFonts w:ascii="Cambria" w:hAnsi="Cambria"/>
            <w:b/>
            <w:noProof/>
            <w:webHidden/>
            <w:sz w:val="24"/>
            <w:szCs w:val="24"/>
          </w:rPr>
          <w:instrText xml:space="preserve"> PAGEREF _Toc48387998 \h </w:instrText>
        </w:r>
        <w:r w:rsidR="003A3828" w:rsidRPr="004325A3">
          <w:rPr>
            <w:rFonts w:ascii="Cambria" w:hAnsi="Cambria"/>
            <w:b/>
            <w:noProof/>
            <w:webHidden/>
            <w:sz w:val="24"/>
            <w:szCs w:val="24"/>
          </w:rPr>
        </w:r>
        <w:r w:rsidR="003A3828" w:rsidRPr="004325A3">
          <w:rPr>
            <w:rFonts w:ascii="Cambria" w:hAnsi="Cambria"/>
            <w:b/>
            <w:noProof/>
            <w:webHidden/>
            <w:sz w:val="24"/>
            <w:szCs w:val="24"/>
          </w:rPr>
          <w:fldChar w:fldCharType="separate"/>
        </w:r>
        <w:r w:rsidR="00AD5EA4">
          <w:rPr>
            <w:rFonts w:ascii="Cambria" w:hAnsi="Cambria"/>
            <w:b/>
            <w:noProof/>
            <w:webHidden/>
            <w:sz w:val="24"/>
            <w:szCs w:val="24"/>
          </w:rPr>
          <w:t>23</w:t>
        </w:r>
        <w:r w:rsidR="003A3828" w:rsidRPr="004325A3">
          <w:rPr>
            <w:rFonts w:ascii="Cambria" w:hAnsi="Cambria"/>
            <w:b/>
            <w:noProof/>
            <w:webHidden/>
            <w:sz w:val="24"/>
            <w:szCs w:val="24"/>
          </w:rPr>
          <w:fldChar w:fldCharType="end"/>
        </w:r>
      </w:hyperlink>
    </w:p>
    <w:p w14:paraId="51605EB0" w14:textId="77777777" w:rsidR="003A3828" w:rsidRPr="004325A3" w:rsidRDefault="00C508BF" w:rsidP="00706060">
      <w:pPr>
        <w:pStyle w:val="Tabledesillustrations"/>
        <w:tabs>
          <w:tab w:val="left" w:pos="440"/>
          <w:tab w:val="right" w:leader="dot" w:pos="9060"/>
        </w:tabs>
        <w:spacing w:line="240" w:lineRule="auto"/>
        <w:rPr>
          <w:rFonts w:ascii="Cambria" w:eastAsiaTheme="minorEastAsia" w:hAnsi="Cambria"/>
          <w:b/>
          <w:noProof/>
          <w:sz w:val="24"/>
          <w:szCs w:val="24"/>
          <w:lang w:eastAsia="fr-FR"/>
        </w:rPr>
      </w:pPr>
      <w:hyperlink w:anchor="_Toc48387999" w:history="1">
        <w:r w:rsidR="003A3828" w:rsidRPr="004325A3">
          <w:rPr>
            <w:rStyle w:val="Lienhypertexte"/>
            <w:rFonts w:ascii="Cambria" w:hAnsi="Cambria"/>
            <w:b/>
            <w:noProof/>
            <w:sz w:val="24"/>
            <w:szCs w:val="24"/>
          </w:rPr>
          <w:t>II.</w:t>
        </w:r>
        <w:r w:rsidR="003A3828" w:rsidRPr="004325A3">
          <w:rPr>
            <w:rFonts w:ascii="Cambria" w:eastAsiaTheme="minorEastAsia" w:hAnsi="Cambria"/>
            <w:b/>
            <w:noProof/>
            <w:sz w:val="24"/>
            <w:szCs w:val="24"/>
            <w:lang w:eastAsia="fr-FR"/>
          </w:rPr>
          <w:tab/>
        </w:r>
        <w:r w:rsidR="003A3828" w:rsidRPr="004325A3">
          <w:rPr>
            <w:rStyle w:val="Lienhypertexte"/>
            <w:rFonts w:ascii="Cambria" w:hAnsi="Cambria"/>
            <w:b/>
            <w:noProof/>
            <w:sz w:val="24"/>
            <w:szCs w:val="24"/>
          </w:rPr>
          <w:t>Stratégies de mise en œuvre</w:t>
        </w:r>
        <w:r w:rsidR="003A3828" w:rsidRPr="004325A3">
          <w:rPr>
            <w:rFonts w:ascii="Cambria" w:hAnsi="Cambria"/>
            <w:b/>
            <w:noProof/>
            <w:webHidden/>
            <w:sz w:val="24"/>
            <w:szCs w:val="24"/>
          </w:rPr>
          <w:tab/>
        </w:r>
        <w:r w:rsidR="003A3828" w:rsidRPr="004325A3">
          <w:rPr>
            <w:rFonts w:ascii="Cambria" w:hAnsi="Cambria"/>
            <w:b/>
            <w:noProof/>
            <w:webHidden/>
            <w:sz w:val="24"/>
            <w:szCs w:val="24"/>
          </w:rPr>
          <w:fldChar w:fldCharType="begin"/>
        </w:r>
        <w:r w:rsidR="003A3828" w:rsidRPr="004325A3">
          <w:rPr>
            <w:rFonts w:ascii="Cambria" w:hAnsi="Cambria"/>
            <w:b/>
            <w:noProof/>
            <w:webHidden/>
            <w:sz w:val="24"/>
            <w:szCs w:val="24"/>
          </w:rPr>
          <w:instrText xml:space="preserve"> PAGEREF _Toc48387999 \h </w:instrText>
        </w:r>
        <w:r w:rsidR="003A3828" w:rsidRPr="004325A3">
          <w:rPr>
            <w:rFonts w:ascii="Cambria" w:hAnsi="Cambria"/>
            <w:b/>
            <w:noProof/>
            <w:webHidden/>
            <w:sz w:val="24"/>
            <w:szCs w:val="24"/>
          </w:rPr>
        </w:r>
        <w:r w:rsidR="003A3828" w:rsidRPr="004325A3">
          <w:rPr>
            <w:rFonts w:ascii="Cambria" w:hAnsi="Cambria"/>
            <w:b/>
            <w:noProof/>
            <w:webHidden/>
            <w:sz w:val="24"/>
            <w:szCs w:val="24"/>
          </w:rPr>
          <w:fldChar w:fldCharType="separate"/>
        </w:r>
        <w:r w:rsidR="00AD5EA4">
          <w:rPr>
            <w:rFonts w:ascii="Cambria" w:hAnsi="Cambria"/>
            <w:b/>
            <w:noProof/>
            <w:webHidden/>
            <w:sz w:val="24"/>
            <w:szCs w:val="24"/>
          </w:rPr>
          <w:t>23</w:t>
        </w:r>
        <w:r w:rsidR="003A3828" w:rsidRPr="004325A3">
          <w:rPr>
            <w:rFonts w:ascii="Cambria" w:hAnsi="Cambria"/>
            <w:b/>
            <w:noProof/>
            <w:webHidden/>
            <w:sz w:val="24"/>
            <w:szCs w:val="24"/>
          </w:rPr>
          <w:fldChar w:fldCharType="end"/>
        </w:r>
      </w:hyperlink>
    </w:p>
    <w:p w14:paraId="791D6458" w14:textId="77777777" w:rsidR="003A3828" w:rsidRPr="004325A3" w:rsidRDefault="00C508BF" w:rsidP="00706060">
      <w:pPr>
        <w:pStyle w:val="Tabledesillustrations"/>
        <w:tabs>
          <w:tab w:val="left" w:pos="660"/>
          <w:tab w:val="right" w:leader="dot" w:pos="9060"/>
        </w:tabs>
        <w:spacing w:line="240" w:lineRule="auto"/>
        <w:rPr>
          <w:rFonts w:ascii="Cambria" w:eastAsiaTheme="minorEastAsia" w:hAnsi="Cambria"/>
          <w:b/>
          <w:noProof/>
          <w:sz w:val="24"/>
          <w:szCs w:val="24"/>
          <w:lang w:eastAsia="fr-FR"/>
        </w:rPr>
      </w:pPr>
      <w:hyperlink w:anchor="_Toc48388000" w:history="1">
        <w:r w:rsidR="003A3828" w:rsidRPr="004325A3">
          <w:rPr>
            <w:rStyle w:val="Lienhypertexte"/>
            <w:rFonts w:ascii="Cambria" w:hAnsi="Cambria"/>
            <w:b/>
            <w:noProof/>
            <w:sz w:val="24"/>
            <w:szCs w:val="24"/>
          </w:rPr>
          <w:t>III.</w:t>
        </w:r>
        <w:r w:rsidR="003A3828" w:rsidRPr="004325A3">
          <w:rPr>
            <w:rFonts w:ascii="Cambria" w:eastAsiaTheme="minorEastAsia" w:hAnsi="Cambria"/>
            <w:b/>
            <w:noProof/>
            <w:sz w:val="24"/>
            <w:szCs w:val="24"/>
            <w:lang w:eastAsia="fr-FR"/>
          </w:rPr>
          <w:tab/>
        </w:r>
        <w:r w:rsidR="003A3828" w:rsidRPr="004325A3">
          <w:rPr>
            <w:rStyle w:val="Lienhypertexte"/>
            <w:rFonts w:ascii="Cambria" w:hAnsi="Cambria"/>
            <w:b/>
            <w:noProof/>
            <w:sz w:val="24"/>
            <w:szCs w:val="24"/>
          </w:rPr>
          <w:t>Les activités réalisées pour l’amélioration des conditions de santé des populations</w:t>
        </w:r>
        <w:r w:rsidR="003A3828" w:rsidRPr="004325A3">
          <w:rPr>
            <w:rFonts w:ascii="Cambria" w:hAnsi="Cambria"/>
            <w:b/>
            <w:noProof/>
            <w:webHidden/>
            <w:sz w:val="24"/>
            <w:szCs w:val="24"/>
          </w:rPr>
          <w:tab/>
        </w:r>
        <w:r w:rsidR="003A3828" w:rsidRPr="004325A3">
          <w:rPr>
            <w:rFonts w:ascii="Cambria" w:hAnsi="Cambria"/>
            <w:b/>
            <w:noProof/>
            <w:webHidden/>
            <w:sz w:val="24"/>
            <w:szCs w:val="24"/>
          </w:rPr>
          <w:fldChar w:fldCharType="begin"/>
        </w:r>
        <w:r w:rsidR="003A3828" w:rsidRPr="004325A3">
          <w:rPr>
            <w:rFonts w:ascii="Cambria" w:hAnsi="Cambria"/>
            <w:b/>
            <w:noProof/>
            <w:webHidden/>
            <w:sz w:val="24"/>
            <w:szCs w:val="24"/>
          </w:rPr>
          <w:instrText xml:space="preserve"> PAGEREF _Toc48388000 \h </w:instrText>
        </w:r>
        <w:r w:rsidR="003A3828" w:rsidRPr="004325A3">
          <w:rPr>
            <w:rFonts w:ascii="Cambria" w:hAnsi="Cambria"/>
            <w:b/>
            <w:noProof/>
            <w:webHidden/>
            <w:sz w:val="24"/>
            <w:szCs w:val="24"/>
          </w:rPr>
        </w:r>
        <w:r w:rsidR="003A3828" w:rsidRPr="004325A3">
          <w:rPr>
            <w:rFonts w:ascii="Cambria" w:hAnsi="Cambria"/>
            <w:b/>
            <w:noProof/>
            <w:webHidden/>
            <w:sz w:val="24"/>
            <w:szCs w:val="24"/>
          </w:rPr>
          <w:fldChar w:fldCharType="separate"/>
        </w:r>
        <w:r w:rsidR="00AD5EA4">
          <w:rPr>
            <w:rFonts w:ascii="Cambria" w:hAnsi="Cambria"/>
            <w:b/>
            <w:noProof/>
            <w:webHidden/>
            <w:sz w:val="24"/>
            <w:szCs w:val="24"/>
          </w:rPr>
          <w:t>24</w:t>
        </w:r>
        <w:r w:rsidR="003A3828" w:rsidRPr="004325A3">
          <w:rPr>
            <w:rFonts w:ascii="Cambria" w:hAnsi="Cambria"/>
            <w:b/>
            <w:noProof/>
            <w:webHidden/>
            <w:sz w:val="24"/>
            <w:szCs w:val="24"/>
          </w:rPr>
          <w:fldChar w:fldCharType="end"/>
        </w:r>
      </w:hyperlink>
    </w:p>
    <w:p w14:paraId="779F7F13" w14:textId="77777777" w:rsidR="003A3828" w:rsidRPr="004325A3" w:rsidRDefault="00C508BF" w:rsidP="00706060">
      <w:pPr>
        <w:pStyle w:val="Tabledesillustrations"/>
        <w:tabs>
          <w:tab w:val="left" w:pos="660"/>
          <w:tab w:val="right" w:leader="dot" w:pos="9060"/>
        </w:tabs>
        <w:spacing w:line="240" w:lineRule="auto"/>
        <w:rPr>
          <w:rFonts w:ascii="Cambria" w:eastAsiaTheme="minorEastAsia" w:hAnsi="Cambria"/>
          <w:b/>
          <w:noProof/>
          <w:sz w:val="24"/>
          <w:szCs w:val="24"/>
          <w:lang w:eastAsia="fr-FR"/>
        </w:rPr>
      </w:pPr>
      <w:hyperlink w:anchor="_Toc48388001" w:history="1">
        <w:r w:rsidR="003A3828" w:rsidRPr="004325A3">
          <w:rPr>
            <w:rStyle w:val="Lienhypertexte"/>
            <w:rFonts w:ascii="Cambria" w:hAnsi="Cambria"/>
            <w:b/>
            <w:noProof/>
            <w:sz w:val="24"/>
            <w:szCs w:val="24"/>
          </w:rPr>
          <w:t>3.1.</w:t>
        </w:r>
        <w:r w:rsidR="003A3828" w:rsidRPr="004325A3">
          <w:rPr>
            <w:rFonts w:ascii="Cambria" w:eastAsiaTheme="minorEastAsia" w:hAnsi="Cambria"/>
            <w:b/>
            <w:noProof/>
            <w:sz w:val="24"/>
            <w:szCs w:val="24"/>
            <w:lang w:eastAsia="fr-FR"/>
          </w:rPr>
          <w:tab/>
        </w:r>
        <w:r w:rsidR="003A3828" w:rsidRPr="004325A3">
          <w:rPr>
            <w:rStyle w:val="Lienhypertexte"/>
            <w:rFonts w:ascii="Cambria" w:hAnsi="Cambria"/>
            <w:b/>
            <w:noProof/>
            <w:sz w:val="24"/>
            <w:szCs w:val="24"/>
          </w:rPr>
          <w:t>Réalisation dans le cadre de la lutte contre le paludisme</w:t>
        </w:r>
        <w:r w:rsidR="003A3828" w:rsidRPr="004325A3">
          <w:rPr>
            <w:rFonts w:ascii="Cambria" w:hAnsi="Cambria"/>
            <w:b/>
            <w:noProof/>
            <w:webHidden/>
            <w:sz w:val="24"/>
            <w:szCs w:val="24"/>
          </w:rPr>
          <w:tab/>
        </w:r>
        <w:r w:rsidR="003A3828" w:rsidRPr="004325A3">
          <w:rPr>
            <w:rFonts w:ascii="Cambria" w:hAnsi="Cambria"/>
            <w:b/>
            <w:noProof/>
            <w:webHidden/>
            <w:sz w:val="24"/>
            <w:szCs w:val="24"/>
          </w:rPr>
          <w:fldChar w:fldCharType="begin"/>
        </w:r>
        <w:r w:rsidR="003A3828" w:rsidRPr="004325A3">
          <w:rPr>
            <w:rFonts w:ascii="Cambria" w:hAnsi="Cambria"/>
            <w:b/>
            <w:noProof/>
            <w:webHidden/>
            <w:sz w:val="24"/>
            <w:szCs w:val="24"/>
          </w:rPr>
          <w:instrText xml:space="preserve"> PAGEREF _Toc48388001 \h </w:instrText>
        </w:r>
        <w:r w:rsidR="003A3828" w:rsidRPr="004325A3">
          <w:rPr>
            <w:rFonts w:ascii="Cambria" w:hAnsi="Cambria"/>
            <w:b/>
            <w:noProof/>
            <w:webHidden/>
            <w:sz w:val="24"/>
            <w:szCs w:val="24"/>
          </w:rPr>
        </w:r>
        <w:r w:rsidR="003A3828" w:rsidRPr="004325A3">
          <w:rPr>
            <w:rFonts w:ascii="Cambria" w:hAnsi="Cambria"/>
            <w:b/>
            <w:noProof/>
            <w:webHidden/>
            <w:sz w:val="24"/>
            <w:szCs w:val="24"/>
          </w:rPr>
          <w:fldChar w:fldCharType="separate"/>
        </w:r>
        <w:r w:rsidR="00AD5EA4">
          <w:rPr>
            <w:rFonts w:ascii="Cambria" w:hAnsi="Cambria"/>
            <w:b/>
            <w:noProof/>
            <w:webHidden/>
            <w:sz w:val="24"/>
            <w:szCs w:val="24"/>
          </w:rPr>
          <w:t>24</w:t>
        </w:r>
        <w:r w:rsidR="003A3828" w:rsidRPr="004325A3">
          <w:rPr>
            <w:rFonts w:ascii="Cambria" w:hAnsi="Cambria"/>
            <w:b/>
            <w:noProof/>
            <w:webHidden/>
            <w:sz w:val="24"/>
            <w:szCs w:val="24"/>
          </w:rPr>
          <w:fldChar w:fldCharType="end"/>
        </w:r>
      </w:hyperlink>
    </w:p>
    <w:p w14:paraId="3CDAE687" w14:textId="77777777" w:rsidR="003A3828" w:rsidRPr="004325A3" w:rsidRDefault="00C508BF" w:rsidP="00706060">
      <w:pPr>
        <w:pStyle w:val="Tabledesillustrations"/>
        <w:tabs>
          <w:tab w:val="left" w:pos="660"/>
          <w:tab w:val="right" w:leader="dot" w:pos="9060"/>
        </w:tabs>
        <w:spacing w:line="240" w:lineRule="auto"/>
        <w:rPr>
          <w:rFonts w:ascii="Cambria" w:eastAsiaTheme="minorEastAsia" w:hAnsi="Cambria"/>
          <w:b/>
          <w:noProof/>
          <w:sz w:val="24"/>
          <w:szCs w:val="24"/>
          <w:lang w:eastAsia="fr-FR"/>
        </w:rPr>
      </w:pPr>
      <w:hyperlink w:anchor="_Toc48388002" w:history="1">
        <w:r w:rsidR="003A3828" w:rsidRPr="004325A3">
          <w:rPr>
            <w:rStyle w:val="Lienhypertexte"/>
            <w:rFonts w:ascii="Cambria" w:hAnsi="Cambria"/>
            <w:b/>
            <w:noProof/>
            <w:sz w:val="24"/>
            <w:szCs w:val="24"/>
          </w:rPr>
          <w:t>3.2.</w:t>
        </w:r>
        <w:r w:rsidR="003A3828" w:rsidRPr="004325A3">
          <w:rPr>
            <w:rFonts w:ascii="Cambria" w:eastAsiaTheme="minorEastAsia" w:hAnsi="Cambria"/>
            <w:b/>
            <w:noProof/>
            <w:sz w:val="24"/>
            <w:szCs w:val="24"/>
            <w:lang w:eastAsia="fr-FR"/>
          </w:rPr>
          <w:tab/>
        </w:r>
        <w:r w:rsidR="003A3828" w:rsidRPr="004325A3">
          <w:rPr>
            <w:rStyle w:val="Lienhypertexte"/>
            <w:rFonts w:ascii="Cambria" w:hAnsi="Cambria"/>
            <w:b/>
            <w:noProof/>
            <w:sz w:val="24"/>
            <w:szCs w:val="24"/>
          </w:rPr>
          <w:t>Réalisation dans le cadre de la lutte contre la tuberculose</w:t>
        </w:r>
        <w:r w:rsidR="003A3828" w:rsidRPr="004325A3">
          <w:rPr>
            <w:rFonts w:ascii="Cambria" w:hAnsi="Cambria"/>
            <w:b/>
            <w:noProof/>
            <w:webHidden/>
            <w:sz w:val="24"/>
            <w:szCs w:val="24"/>
          </w:rPr>
          <w:tab/>
        </w:r>
        <w:r w:rsidR="003A3828" w:rsidRPr="004325A3">
          <w:rPr>
            <w:rFonts w:ascii="Cambria" w:hAnsi="Cambria"/>
            <w:b/>
            <w:noProof/>
            <w:webHidden/>
            <w:sz w:val="24"/>
            <w:szCs w:val="24"/>
          </w:rPr>
          <w:fldChar w:fldCharType="begin"/>
        </w:r>
        <w:r w:rsidR="003A3828" w:rsidRPr="004325A3">
          <w:rPr>
            <w:rFonts w:ascii="Cambria" w:hAnsi="Cambria"/>
            <w:b/>
            <w:noProof/>
            <w:webHidden/>
            <w:sz w:val="24"/>
            <w:szCs w:val="24"/>
          </w:rPr>
          <w:instrText xml:space="preserve"> PAGEREF _Toc48388002 \h </w:instrText>
        </w:r>
        <w:r w:rsidR="003A3828" w:rsidRPr="004325A3">
          <w:rPr>
            <w:rFonts w:ascii="Cambria" w:hAnsi="Cambria"/>
            <w:b/>
            <w:noProof/>
            <w:webHidden/>
            <w:sz w:val="24"/>
            <w:szCs w:val="24"/>
          </w:rPr>
        </w:r>
        <w:r w:rsidR="003A3828" w:rsidRPr="004325A3">
          <w:rPr>
            <w:rFonts w:ascii="Cambria" w:hAnsi="Cambria"/>
            <w:b/>
            <w:noProof/>
            <w:webHidden/>
            <w:sz w:val="24"/>
            <w:szCs w:val="24"/>
          </w:rPr>
          <w:fldChar w:fldCharType="separate"/>
        </w:r>
        <w:r w:rsidR="00AD5EA4">
          <w:rPr>
            <w:rFonts w:ascii="Cambria" w:hAnsi="Cambria"/>
            <w:b/>
            <w:noProof/>
            <w:webHidden/>
            <w:sz w:val="24"/>
            <w:szCs w:val="24"/>
          </w:rPr>
          <w:t>24</w:t>
        </w:r>
        <w:r w:rsidR="003A3828" w:rsidRPr="004325A3">
          <w:rPr>
            <w:rFonts w:ascii="Cambria" w:hAnsi="Cambria"/>
            <w:b/>
            <w:noProof/>
            <w:webHidden/>
            <w:sz w:val="24"/>
            <w:szCs w:val="24"/>
          </w:rPr>
          <w:fldChar w:fldCharType="end"/>
        </w:r>
      </w:hyperlink>
    </w:p>
    <w:p w14:paraId="34CA8ECD" w14:textId="77777777" w:rsidR="003A3828" w:rsidRPr="004325A3" w:rsidRDefault="00C508BF" w:rsidP="00706060">
      <w:pPr>
        <w:pStyle w:val="Tabledesillustrations"/>
        <w:tabs>
          <w:tab w:val="left" w:pos="660"/>
          <w:tab w:val="right" w:leader="dot" w:pos="9060"/>
        </w:tabs>
        <w:spacing w:line="240" w:lineRule="auto"/>
        <w:rPr>
          <w:rFonts w:ascii="Cambria" w:eastAsiaTheme="minorEastAsia" w:hAnsi="Cambria"/>
          <w:b/>
          <w:noProof/>
          <w:sz w:val="24"/>
          <w:szCs w:val="24"/>
          <w:lang w:eastAsia="fr-FR"/>
        </w:rPr>
      </w:pPr>
      <w:hyperlink w:anchor="_Toc48388012" w:history="1">
        <w:r w:rsidR="003A3828" w:rsidRPr="004325A3">
          <w:rPr>
            <w:rStyle w:val="Lienhypertexte"/>
            <w:rFonts w:ascii="Cambria" w:hAnsi="Cambria"/>
            <w:b/>
            <w:noProof/>
            <w:sz w:val="24"/>
            <w:szCs w:val="24"/>
          </w:rPr>
          <w:t>3.3.</w:t>
        </w:r>
        <w:r w:rsidR="003A3828" w:rsidRPr="004325A3">
          <w:rPr>
            <w:rFonts w:ascii="Cambria" w:eastAsiaTheme="minorEastAsia" w:hAnsi="Cambria"/>
            <w:b/>
            <w:noProof/>
            <w:sz w:val="24"/>
            <w:szCs w:val="24"/>
            <w:lang w:eastAsia="fr-FR"/>
          </w:rPr>
          <w:tab/>
        </w:r>
        <w:r w:rsidR="003A3828" w:rsidRPr="004325A3">
          <w:rPr>
            <w:rStyle w:val="Lienhypertexte"/>
            <w:rFonts w:ascii="Cambria" w:hAnsi="Cambria"/>
            <w:b/>
            <w:noProof/>
            <w:sz w:val="24"/>
            <w:szCs w:val="24"/>
          </w:rPr>
          <w:t>Réalisation dans le cadre de la nutrition</w:t>
        </w:r>
        <w:r w:rsidR="003A3828" w:rsidRPr="004325A3">
          <w:rPr>
            <w:rFonts w:ascii="Cambria" w:hAnsi="Cambria"/>
            <w:b/>
            <w:noProof/>
            <w:webHidden/>
            <w:sz w:val="24"/>
            <w:szCs w:val="24"/>
          </w:rPr>
          <w:tab/>
        </w:r>
        <w:r w:rsidR="003A3828" w:rsidRPr="004325A3">
          <w:rPr>
            <w:rFonts w:ascii="Cambria" w:hAnsi="Cambria"/>
            <w:b/>
            <w:noProof/>
            <w:webHidden/>
            <w:sz w:val="24"/>
            <w:szCs w:val="24"/>
          </w:rPr>
          <w:fldChar w:fldCharType="begin"/>
        </w:r>
        <w:r w:rsidR="003A3828" w:rsidRPr="004325A3">
          <w:rPr>
            <w:rFonts w:ascii="Cambria" w:hAnsi="Cambria"/>
            <w:b/>
            <w:noProof/>
            <w:webHidden/>
            <w:sz w:val="24"/>
            <w:szCs w:val="24"/>
          </w:rPr>
          <w:instrText xml:space="preserve"> PAGEREF _Toc48388012 \h </w:instrText>
        </w:r>
        <w:r w:rsidR="003A3828" w:rsidRPr="004325A3">
          <w:rPr>
            <w:rFonts w:ascii="Cambria" w:hAnsi="Cambria"/>
            <w:b/>
            <w:noProof/>
            <w:webHidden/>
            <w:sz w:val="24"/>
            <w:szCs w:val="24"/>
          </w:rPr>
        </w:r>
        <w:r w:rsidR="003A3828" w:rsidRPr="004325A3">
          <w:rPr>
            <w:rFonts w:ascii="Cambria" w:hAnsi="Cambria"/>
            <w:b/>
            <w:noProof/>
            <w:webHidden/>
            <w:sz w:val="24"/>
            <w:szCs w:val="24"/>
          </w:rPr>
          <w:fldChar w:fldCharType="separate"/>
        </w:r>
        <w:r w:rsidR="00AD5EA4">
          <w:rPr>
            <w:rFonts w:ascii="Cambria" w:hAnsi="Cambria"/>
            <w:b/>
            <w:noProof/>
            <w:webHidden/>
            <w:sz w:val="24"/>
            <w:szCs w:val="24"/>
          </w:rPr>
          <w:t>25</w:t>
        </w:r>
        <w:r w:rsidR="003A3828" w:rsidRPr="004325A3">
          <w:rPr>
            <w:rFonts w:ascii="Cambria" w:hAnsi="Cambria"/>
            <w:b/>
            <w:noProof/>
            <w:webHidden/>
            <w:sz w:val="24"/>
            <w:szCs w:val="24"/>
          </w:rPr>
          <w:fldChar w:fldCharType="end"/>
        </w:r>
      </w:hyperlink>
    </w:p>
    <w:p w14:paraId="59D52C6E" w14:textId="77777777" w:rsidR="003A3828" w:rsidRPr="004325A3" w:rsidRDefault="00C508BF" w:rsidP="00706060">
      <w:pPr>
        <w:pStyle w:val="Tabledesillustrations"/>
        <w:tabs>
          <w:tab w:val="left" w:pos="660"/>
          <w:tab w:val="right" w:leader="dot" w:pos="9060"/>
        </w:tabs>
        <w:spacing w:line="240" w:lineRule="auto"/>
        <w:rPr>
          <w:rFonts w:ascii="Cambria" w:eastAsiaTheme="minorEastAsia" w:hAnsi="Cambria"/>
          <w:b/>
          <w:noProof/>
          <w:sz w:val="24"/>
          <w:szCs w:val="24"/>
          <w:lang w:eastAsia="fr-FR"/>
        </w:rPr>
      </w:pPr>
      <w:hyperlink w:anchor="_Toc48388013" w:history="1">
        <w:r w:rsidR="003A3828" w:rsidRPr="004325A3">
          <w:rPr>
            <w:rStyle w:val="Lienhypertexte"/>
            <w:rFonts w:ascii="Cambria" w:hAnsi="Cambria"/>
            <w:b/>
            <w:noProof/>
            <w:sz w:val="24"/>
            <w:szCs w:val="24"/>
          </w:rPr>
          <w:t>3.4.</w:t>
        </w:r>
        <w:r w:rsidR="003A3828" w:rsidRPr="004325A3">
          <w:rPr>
            <w:rFonts w:ascii="Cambria" w:eastAsiaTheme="minorEastAsia" w:hAnsi="Cambria"/>
            <w:b/>
            <w:noProof/>
            <w:sz w:val="24"/>
            <w:szCs w:val="24"/>
            <w:lang w:eastAsia="fr-FR"/>
          </w:rPr>
          <w:tab/>
        </w:r>
        <w:r w:rsidR="003A3828" w:rsidRPr="004325A3">
          <w:rPr>
            <w:rStyle w:val="Lienhypertexte"/>
            <w:rFonts w:ascii="Cambria" w:hAnsi="Cambria"/>
            <w:b/>
            <w:noProof/>
            <w:sz w:val="24"/>
            <w:szCs w:val="24"/>
          </w:rPr>
          <w:t>Réalisation dans le cadre de la lutte contre le VIH/SIDA</w:t>
        </w:r>
        <w:r w:rsidR="003A3828" w:rsidRPr="004325A3">
          <w:rPr>
            <w:rFonts w:ascii="Cambria" w:hAnsi="Cambria"/>
            <w:b/>
            <w:noProof/>
            <w:webHidden/>
            <w:sz w:val="24"/>
            <w:szCs w:val="24"/>
          </w:rPr>
          <w:tab/>
        </w:r>
        <w:r w:rsidR="003A3828" w:rsidRPr="004325A3">
          <w:rPr>
            <w:rFonts w:ascii="Cambria" w:hAnsi="Cambria"/>
            <w:b/>
            <w:noProof/>
            <w:webHidden/>
            <w:sz w:val="24"/>
            <w:szCs w:val="24"/>
          </w:rPr>
          <w:fldChar w:fldCharType="begin"/>
        </w:r>
        <w:r w:rsidR="003A3828" w:rsidRPr="004325A3">
          <w:rPr>
            <w:rFonts w:ascii="Cambria" w:hAnsi="Cambria"/>
            <w:b/>
            <w:noProof/>
            <w:webHidden/>
            <w:sz w:val="24"/>
            <w:szCs w:val="24"/>
          </w:rPr>
          <w:instrText xml:space="preserve"> PAGEREF _Toc48388013 \h </w:instrText>
        </w:r>
        <w:r w:rsidR="003A3828" w:rsidRPr="004325A3">
          <w:rPr>
            <w:rFonts w:ascii="Cambria" w:hAnsi="Cambria"/>
            <w:b/>
            <w:noProof/>
            <w:webHidden/>
            <w:sz w:val="24"/>
            <w:szCs w:val="24"/>
          </w:rPr>
        </w:r>
        <w:r w:rsidR="003A3828" w:rsidRPr="004325A3">
          <w:rPr>
            <w:rFonts w:ascii="Cambria" w:hAnsi="Cambria"/>
            <w:b/>
            <w:noProof/>
            <w:webHidden/>
            <w:sz w:val="24"/>
            <w:szCs w:val="24"/>
          </w:rPr>
          <w:fldChar w:fldCharType="separate"/>
        </w:r>
        <w:r w:rsidR="00AD5EA4">
          <w:rPr>
            <w:rFonts w:ascii="Cambria" w:hAnsi="Cambria"/>
            <w:b/>
            <w:noProof/>
            <w:webHidden/>
            <w:sz w:val="24"/>
            <w:szCs w:val="24"/>
          </w:rPr>
          <w:t>25</w:t>
        </w:r>
        <w:r w:rsidR="003A3828" w:rsidRPr="004325A3">
          <w:rPr>
            <w:rFonts w:ascii="Cambria" w:hAnsi="Cambria"/>
            <w:b/>
            <w:noProof/>
            <w:webHidden/>
            <w:sz w:val="24"/>
            <w:szCs w:val="24"/>
          </w:rPr>
          <w:fldChar w:fldCharType="end"/>
        </w:r>
      </w:hyperlink>
    </w:p>
    <w:p w14:paraId="62166F9F" w14:textId="77777777" w:rsidR="003A3828" w:rsidRPr="004325A3" w:rsidRDefault="00C508BF" w:rsidP="00706060">
      <w:pPr>
        <w:pStyle w:val="Tabledesillustrations"/>
        <w:tabs>
          <w:tab w:val="left" w:pos="660"/>
          <w:tab w:val="right" w:leader="dot" w:pos="9060"/>
        </w:tabs>
        <w:spacing w:line="240" w:lineRule="auto"/>
        <w:rPr>
          <w:rFonts w:ascii="Cambria" w:eastAsiaTheme="minorEastAsia" w:hAnsi="Cambria"/>
          <w:b/>
          <w:noProof/>
          <w:sz w:val="24"/>
          <w:szCs w:val="24"/>
          <w:lang w:eastAsia="fr-FR"/>
        </w:rPr>
      </w:pPr>
      <w:hyperlink w:anchor="_Toc48388021" w:history="1">
        <w:r w:rsidR="003A3828" w:rsidRPr="004325A3">
          <w:rPr>
            <w:rStyle w:val="Lienhypertexte"/>
            <w:rFonts w:ascii="Cambria" w:hAnsi="Cambria"/>
            <w:b/>
            <w:noProof/>
            <w:sz w:val="24"/>
            <w:szCs w:val="24"/>
          </w:rPr>
          <w:t>3.5.</w:t>
        </w:r>
        <w:r w:rsidR="003A3828" w:rsidRPr="004325A3">
          <w:rPr>
            <w:rFonts w:ascii="Cambria" w:eastAsiaTheme="minorEastAsia" w:hAnsi="Cambria"/>
            <w:b/>
            <w:noProof/>
            <w:sz w:val="24"/>
            <w:szCs w:val="24"/>
            <w:lang w:eastAsia="fr-FR"/>
          </w:rPr>
          <w:tab/>
        </w:r>
        <w:r w:rsidR="003A3828" w:rsidRPr="004325A3">
          <w:rPr>
            <w:rStyle w:val="Lienhypertexte"/>
            <w:rFonts w:ascii="Cambria" w:hAnsi="Cambria"/>
            <w:b/>
            <w:noProof/>
            <w:sz w:val="24"/>
            <w:szCs w:val="24"/>
          </w:rPr>
          <w:t>Collecte de données sur les dysfonctionnements et les bonnes pratiques dans les formations sanitaires et les services des ASBC</w:t>
        </w:r>
        <w:r w:rsidR="003A3828" w:rsidRPr="004325A3">
          <w:rPr>
            <w:rFonts w:ascii="Cambria" w:hAnsi="Cambria"/>
            <w:b/>
            <w:noProof/>
            <w:webHidden/>
            <w:sz w:val="24"/>
            <w:szCs w:val="24"/>
          </w:rPr>
          <w:tab/>
        </w:r>
        <w:r w:rsidR="003A3828" w:rsidRPr="004325A3">
          <w:rPr>
            <w:rFonts w:ascii="Cambria" w:hAnsi="Cambria"/>
            <w:b/>
            <w:noProof/>
            <w:webHidden/>
            <w:sz w:val="24"/>
            <w:szCs w:val="24"/>
          </w:rPr>
          <w:fldChar w:fldCharType="begin"/>
        </w:r>
        <w:r w:rsidR="003A3828" w:rsidRPr="004325A3">
          <w:rPr>
            <w:rFonts w:ascii="Cambria" w:hAnsi="Cambria"/>
            <w:b/>
            <w:noProof/>
            <w:webHidden/>
            <w:sz w:val="24"/>
            <w:szCs w:val="24"/>
          </w:rPr>
          <w:instrText xml:space="preserve"> PAGEREF _Toc48388021 \h </w:instrText>
        </w:r>
        <w:r w:rsidR="003A3828" w:rsidRPr="004325A3">
          <w:rPr>
            <w:rFonts w:ascii="Cambria" w:hAnsi="Cambria"/>
            <w:b/>
            <w:noProof/>
            <w:webHidden/>
            <w:sz w:val="24"/>
            <w:szCs w:val="24"/>
          </w:rPr>
        </w:r>
        <w:r w:rsidR="003A3828" w:rsidRPr="004325A3">
          <w:rPr>
            <w:rFonts w:ascii="Cambria" w:hAnsi="Cambria"/>
            <w:b/>
            <w:noProof/>
            <w:webHidden/>
            <w:sz w:val="24"/>
            <w:szCs w:val="24"/>
          </w:rPr>
          <w:fldChar w:fldCharType="separate"/>
        </w:r>
        <w:r w:rsidR="00AD5EA4">
          <w:rPr>
            <w:rFonts w:ascii="Cambria" w:hAnsi="Cambria"/>
            <w:b/>
            <w:noProof/>
            <w:webHidden/>
            <w:sz w:val="24"/>
            <w:szCs w:val="24"/>
          </w:rPr>
          <w:t>26</w:t>
        </w:r>
        <w:r w:rsidR="003A3828" w:rsidRPr="004325A3">
          <w:rPr>
            <w:rFonts w:ascii="Cambria" w:hAnsi="Cambria"/>
            <w:b/>
            <w:noProof/>
            <w:webHidden/>
            <w:sz w:val="24"/>
            <w:szCs w:val="24"/>
          </w:rPr>
          <w:fldChar w:fldCharType="end"/>
        </w:r>
      </w:hyperlink>
    </w:p>
    <w:p w14:paraId="11C503AD" w14:textId="77777777" w:rsidR="003A3828" w:rsidRPr="004325A3" w:rsidRDefault="00C508BF" w:rsidP="00706060">
      <w:pPr>
        <w:pStyle w:val="Tabledesillustrations"/>
        <w:tabs>
          <w:tab w:val="left" w:pos="660"/>
          <w:tab w:val="right" w:leader="dot" w:pos="9060"/>
        </w:tabs>
        <w:spacing w:line="240" w:lineRule="auto"/>
        <w:rPr>
          <w:rFonts w:ascii="Cambria" w:eastAsiaTheme="minorEastAsia" w:hAnsi="Cambria"/>
          <w:b/>
          <w:noProof/>
          <w:sz w:val="24"/>
          <w:szCs w:val="24"/>
          <w:lang w:eastAsia="fr-FR"/>
        </w:rPr>
      </w:pPr>
      <w:hyperlink w:anchor="_Toc48388022" w:history="1">
        <w:r w:rsidR="003A3828" w:rsidRPr="004325A3">
          <w:rPr>
            <w:rStyle w:val="Lienhypertexte"/>
            <w:rFonts w:ascii="Cambria" w:hAnsi="Cambria"/>
            <w:b/>
            <w:noProof/>
            <w:sz w:val="24"/>
            <w:szCs w:val="24"/>
          </w:rPr>
          <w:t>IV.</w:t>
        </w:r>
        <w:r w:rsidR="003A3828" w:rsidRPr="004325A3">
          <w:rPr>
            <w:rFonts w:ascii="Cambria" w:eastAsiaTheme="minorEastAsia" w:hAnsi="Cambria"/>
            <w:b/>
            <w:noProof/>
            <w:sz w:val="24"/>
            <w:szCs w:val="24"/>
            <w:lang w:eastAsia="fr-FR"/>
          </w:rPr>
          <w:tab/>
        </w:r>
        <w:r w:rsidR="003A3828" w:rsidRPr="004325A3">
          <w:rPr>
            <w:rStyle w:val="Lienhypertexte"/>
            <w:rFonts w:ascii="Cambria" w:hAnsi="Cambria"/>
            <w:b/>
            <w:noProof/>
            <w:sz w:val="24"/>
            <w:szCs w:val="24"/>
          </w:rPr>
          <w:t>Nombre de personnes touchées par les activités de santé et un récapitulatif en tableau unique</w:t>
        </w:r>
        <w:r w:rsidR="003A3828" w:rsidRPr="004325A3">
          <w:rPr>
            <w:rFonts w:ascii="Cambria" w:hAnsi="Cambria"/>
            <w:b/>
            <w:noProof/>
            <w:webHidden/>
            <w:sz w:val="24"/>
            <w:szCs w:val="24"/>
          </w:rPr>
          <w:tab/>
        </w:r>
        <w:r w:rsidR="003A3828" w:rsidRPr="004325A3">
          <w:rPr>
            <w:rFonts w:ascii="Cambria" w:hAnsi="Cambria"/>
            <w:b/>
            <w:noProof/>
            <w:webHidden/>
            <w:sz w:val="24"/>
            <w:szCs w:val="24"/>
          </w:rPr>
          <w:fldChar w:fldCharType="begin"/>
        </w:r>
        <w:r w:rsidR="003A3828" w:rsidRPr="004325A3">
          <w:rPr>
            <w:rFonts w:ascii="Cambria" w:hAnsi="Cambria"/>
            <w:b/>
            <w:noProof/>
            <w:webHidden/>
            <w:sz w:val="24"/>
            <w:szCs w:val="24"/>
          </w:rPr>
          <w:instrText xml:space="preserve"> PAGEREF _Toc48388022 \h </w:instrText>
        </w:r>
        <w:r w:rsidR="003A3828" w:rsidRPr="004325A3">
          <w:rPr>
            <w:rFonts w:ascii="Cambria" w:hAnsi="Cambria"/>
            <w:b/>
            <w:noProof/>
            <w:webHidden/>
            <w:sz w:val="24"/>
            <w:szCs w:val="24"/>
          </w:rPr>
        </w:r>
        <w:r w:rsidR="003A3828" w:rsidRPr="004325A3">
          <w:rPr>
            <w:rFonts w:ascii="Cambria" w:hAnsi="Cambria"/>
            <w:b/>
            <w:noProof/>
            <w:webHidden/>
            <w:sz w:val="24"/>
            <w:szCs w:val="24"/>
          </w:rPr>
          <w:fldChar w:fldCharType="separate"/>
        </w:r>
        <w:r w:rsidR="00AD5EA4">
          <w:rPr>
            <w:rFonts w:ascii="Cambria" w:hAnsi="Cambria"/>
            <w:b/>
            <w:noProof/>
            <w:webHidden/>
            <w:sz w:val="24"/>
            <w:szCs w:val="24"/>
          </w:rPr>
          <w:t>27</w:t>
        </w:r>
        <w:r w:rsidR="003A3828" w:rsidRPr="004325A3">
          <w:rPr>
            <w:rFonts w:ascii="Cambria" w:hAnsi="Cambria"/>
            <w:b/>
            <w:noProof/>
            <w:webHidden/>
            <w:sz w:val="24"/>
            <w:szCs w:val="24"/>
          </w:rPr>
          <w:fldChar w:fldCharType="end"/>
        </w:r>
      </w:hyperlink>
    </w:p>
    <w:p w14:paraId="4E2AC050" w14:textId="77777777" w:rsidR="003A3828" w:rsidRPr="004325A3" w:rsidRDefault="00C508BF" w:rsidP="00706060">
      <w:pPr>
        <w:pStyle w:val="Tabledesillustrations"/>
        <w:tabs>
          <w:tab w:val="left" w:pos="440"/>
          <w:tab w:val="right" w:leader="dot" w:pos="9060"/>
        </w:tabs>
        <w:spacing w:line="240" w:lineRule="auto"/>
        <w:rPr>
          <w:rFonts w:ascii="Cambria" w:eastAsiaTheme="minorEastAsia" w:hAnsi="Cambria"/>
          <w:b/>
          <w:noProof/>
          <w:sz w:val="24"/>
          <w:szCs w:val="24"/>
          <w:lang w:eastAsia="fr-FR"/>
        </w:rPr>
      </w:pPr>
      <w:hyperlink w:anchor="_Toc48388030" w:history="1">
        <w:r w:rsidR="003A3828" w:rsidRPr="004325A3">
          <w:rPr>
            <w:rStyle w:val="Lienhypertexte"/>
            <w:rFonts w:ascii="Cambria" w:hAnsi="Cambria"/>
            <w:b/>
            <w:noProof/>
            <w:sz w:val="24"/>
            <w:szCs w:val="24"/>
          </w:rPr>
          <w:t>b.</w:t>
        </w:r>
        <w:r w:rsidR="003A3828" w:rsidRPr="004325A3">
          <w:rPr>
            <w:rFonts w:ascii="Cambria" w:eastAsiaTheme="minorEastAsia" w:hAnsi="Cambria"/>
            <w:b/>
            <w:noProof/>
            <w:sz w:val="24"/>
            <w:szCs w:val="24"/>
            <w:lang w:eastAsia="fr-FR"/>
          </w:rPr>
          <w:tab/>
        </w:r>
        <w:r w:rsidR="003A3828" w:rsidRPr="004325A3">
          <w:rPr>
            <w:rStyle w:val="Lienhypertexte"/>
            <w:rFonts w:ascii="Cambria" w:hAnsi="Cambria"/>
            <w:b/>
            <w:noProof/>
            <w:sz w:val="24"/>
            <w:szCs w:val="24"/>
          </w:rPr>
          <w:t>Nombre de personnes touchées par les activités de la tuberculose</w:t>
        </w:r>
        <w:r w:rsidR="003A3828" w:rsidRPr="004325A3">
          <w:rPr>
            <w:rFonts w:ascii="Cambria" w:hAnsi="Cambria"/>
            <w:b/>
            <w:noProof/>
            <w:webHidden/>
            <w:sz w:val="24"/>
            <w:szCs w:val="24"/>
          </w:rPr>
          <w:tab/>
        </w:r>
        <w:r w:rsidR="003A3828" w:rsidRPr="004325A3">
          <w:rPr>
            <w:rFonts w:ascii="Cambria" w:hAnsi="Cambria"/>
            <w:b/>
            <w:noProof/>
            <w:webHidden/>
            <w:sz w:val="24"/>
            <w:szCs w:val="24"/>
          </w:rPr>
          <w:fldChar w:fldCharType="begin"/>
        </w:r>
        <w:r w:rsidR="003A3828" w:rsidRPr="004325A3">
          <w:rPr>
            <w:rFonts w:ascii="Cambria" w:hAnsi="Cambria"/>
            <w:b/>
            <w:noProof/>
            <w:webHidden/>
            <w:sz w:val="24"/>
            <w:szCs w:val="24"/>
          </w:rPr>
          <w:instrText xml:space="preserve"> PAGEREF _Toc48388030 \h </w:instrText>
        </w:r>
        <w:r w:rsidR="003A3828" w:rsidRPr="004325A3">
          <w:rPr>
            <w:rFonts w:ascii="Cambria" w:hAnsi="Cambria"/>
            <w:b/>
            <w:noProof/>
            <w:webHidden/>
            <w:sz w:val="24"/>
            <w:szCs w:val="24"/>
          </w:rPr>
        </w:r>
        <w:r w:rsidR="003A3828" w:rsidRPr="004325A3">
          <w:rPr>
            <w:rFonts w:ascii="Cambria" w:hAnsi="Cambria"/>
            <w:b/>
            <w:noProof/>
            <w:webHidden/>
            <w:sz w:val="24"/>
            <w:szCs w:val="24"/>
          </w:rPr>
          <w:fldChar w:fldCharType="separate"/>
        </w:r>
        <w:r w:rsidR="00AD5EA4">
          <w:rPr>
            <w:rFonts w:ascii="Cambria" w:hAnsi="Cambria"/>
            <w:b/>
            <w:noProof/>
            <w:webHidden/>
            <w:sz w:val="24"/>
            <w:szCs w:val="24"/>
          </w:rPr>
          <w:t>28</w:t>
        </w:r>
        <w:r w:rsidR="003A3828" w:rsidRPr="004325A3">
          <w:rPr>
            <w:rFonts w:ascii="Cambria" w:hAnsi="Cambria"/>
            <w:b/>
            <w:noProof/>
            <w:webHidden/>
            <w:sz w:val="24"/>
            <w:szCs w:val="24"/>
          </w:rPr>
          <w:fldChar w:fldCharType="end"/>
        </w:r>
      </w:hyperlink>
    </w:p>
    <w:p w14:paraId="5920AD4E" w14:textId="77777777" w:rsidR="003A3828" w:rsidRPr="004325A3" w:rsidRDefault="00C508BF" w:rsidP="00706060">
      <w:pPr>
        <w:pStyle w:val="Tabledesillustrations"/>
        <w:tabs>
          <w:tab w:val="left" w:pos="440"/>
          <w:tab w:val="right" w:leader="dot" w:pos="9060"/>
        </w:tabs>
        <w:spacing w:line="240" w:lineRule="auto"/>
        <w:rPr>
          <w:rFonts w:ascii="Cambria" w:eastAsiaTheme="minorEastAsia" w:hAnsi="Cambria"/>
          <w:b/>
          <w:noProof/>
          <w:sz w:val="24"/>
          <w:szCs w:val="24"/>
          <w:lang w:eastAsia="fr-FR"/>
        </w:rPr>
      </w:pPr>
      <w:hyperlink w:anchor="_Toc48388031" w:history="1">
        <w:r w:rsidR="003A3828" w:rsidRPr="004325A3">
          <w:rPr>
            <w:rStyle w:val="Lienhypertexte"/>
            <w:rFonts w:ascii="Cambria" w:hAnsi="Cambria"/>
            <w:b/>
            <w:noProof/>
            <w:sz w:val="24"/>
            <w:szCs w:val="24"/>
          </w:rPr>
          <w:t>c.</w:t>
        </w:r>
        <w:r w:rsidR="003A3828" w:rsidRPr="004325A3">
          <w:rPr>
            <w:rFonts w:ascii="Cambria" w:eastAsiaTheme="minorEastAsia" w:hAnsi="Cambria"/>
            <w:b/>
            <w:noProof/>
            <w:sz w:val="24"/>
            <w:szCs w:val="24"/>
            <w:lang w:eastAsia="fr-FR"/>
          </w:rPr>
          <w:tab/>
        </w:r>
        <w:r w:rsidR="003A3828" w:rsidRPr="004325A3">
          <w:rPr>
            <w:rStyle w:val="Lienhypertexte"/>
            <w:rFonts w:ascii="Cambria" w:hAnsi="Cambria"/>
            <w:b/>
            <w:noProof/>
            <w:sz w:val="24"/>
            <w:szCs w:val="24"/>
          </w:rPr>
          <w:t>Nombre de personnes touchées par les activités de nutrition</w:t>
        </w:r>
        <w:r w:rsidR="003A3828" w:rsidRPr="004325A3">
          <w:rPr>
            <w:rFonts w:ascii="Cambria" w:hAnsi="Cambria"/>
            <w:b/>
            <w:noProof/>
            <w:webHidden/>
            <w:sz w:val="24"/>
            <w:szCs w:val="24"/>
          </w:rPr>
          <w:tab/>
        </w:r>
        <w:r w:rsidR="003A3828" w:rsidRPr="004325A3">
          <w:rPr>
            <w:rFonts w:ascii="Cambria" w:hAnsi="Cambria"/>
            <w:b/>
            <w:noProof/>
            <w:webHidden/>
            <w:sz w:val="24"/>
            <w:szCs w:val="24"/>
          </w:rPr>
          <w:fldChar w:fldCharType="begin"/>
        </w:r>
        <w:r w:rsidR="003A3828" w:rsidRPr="004325A3">
          <w:rPr>
            <w:rFonts w:ascii="Cambria" w:hAnsi="Cambria"/>
            <w:b/>
            <w:noProof/>
            <w:webHidden/>
            <w:sz w:val="24"/>
            <w:szCs w:val="24"/>
          </w:rPr>
          <w:instrText xml:space="preserve"> PAGEREF _Toc48388031 \h </w:instrText>
        </w:r>
        <w:r w:rsidR="003A3828" w:rsidRPr="004325A3">
          <w:rPr>
            <w:rFonts w:ascii="Cambria" w:hAnsi="Cambria"/>
            <w:b/>
            <w:noProof/>
            <w:webHidden/>
            <w:sz w:val="24"/>
            <w:szCs w:val="24"/>
          </w:rPr>
        </w:r>
        <w:r w:rsidR="003A3828" w:rsidRPr="004325A3">
          <w:rPr>
            <w:rFonts w:ascii="Cambria" w:hAnsi="Cambria"/>
            <w:b/>
            <w:noProof/>
            <w:webHidden/>
            <w:sz w:val="24"/>
            <w:szCs w:val="24"/>
          </w:rPr>
          <w:fldChar w:fldCharType="separate"/>
        </w:r>
        <w:r w:rsidR="00AD5EA4">
          <w:rPr>
            <w:rFonts w:ascii="Cambria" w:hAnsi="Cambria"/>
            <w:b/>
            <w:noProof/>
            <w:webHidden/>
            <w:sz w:val="24"/>
            <w:szCs w:val="24"/>
          </w:rPr>
          <w:t>29</w:t>
        </w:r>
        <w:r w:rsidR="003A3828" w:rsidRPr="004325A3">
          <w:rPr>
            <w:rFonts w:ascii="Cambria" w:hAnsi="Cambria"/>
            <w:b/>
            <w:noProof/>
            <w:webHidden/>
            <w:sz w:val="24"/>
            <w:szCs w:val="24"/>
          </w:rPr>
          <w:fldChar w:fldCharType="end"/>
        </w:r>
      </w:hyperlink>
    </w:p>
    <w:p w14:paraId="55A566EC" w14:textId="77777777" w:rsidR="003A3828" w:rsidRPr="004325A3" w:rsidRDefault="00C508BF" w:rsidP="00706060">
      <w:pPr>
        <w:pStyle w:val="Tabledesillustrations"/>
        <w:tabs>
          <w:tab w:val="left" w:pos="440"/>
          <w:tab w:val="right" w:leader="dot" w:pos="9060"/>
        </w:tabs>
        <w:spacing w:line="240" w:lineRule="auto"/>
        <w:rPr>
          <w:rFonts w:ascii="Cambria" w:eastAsiaTheme="minorEastAsia" w:hAnsi="Cambria"/>
          <w:b/>
          <w:noProof/>
          <w:sz w:val="24"/>
          <w:szCs w:val="24"/>
          <w:lang w:eastAsia="fr-FR"/>
        </w:rPr>
      </w:pPr>
      <w:hyperlink w:anchor="_Toc48388032" w:history="1">
        <w:r w:rsidR="003A3828" w:rsidRPr="004325A3">
          <w:rPr>
            <w:rStyle w:val="Lienhypertexte"/>
            <w:rFonts w:ascii="Cambria" w:hAnsi="Cambria"/>
            <w:b/>
            <w:noProof/>
            <w:sz w:val="24"/>
            <w:szCs w:val="24"/>
          </w:rPr>
          <w:t>d.</w:t>
        </w:r>
        <w:r w:rsidR="003A3828" w:rsidRPr="004325A3">
          <w:rPr>
            <w:rFonts w:ascii="Cambria" w:eastAsiaTheme="minorEastAsia" w:hAnsi="Cambria"/>
            <w:b/>
            <w:noProof/>
            <w:sz w:val="24"/>
            <w:szCs w:val="24"/>
            <w:lang w:eastAsia="fr-FR"/>
          </w:rPr>
          <w:tab/>
        </w:r>
        <w:r w:rsidR="003A3828" w:rsidRPr="004325A3">
          <w:rPr>
            <w:rStyle w:val="Lienhypertexte"/>
            <w:rFonts w:ascii="Cambria" w:hAnsi="Cambria"/>
            <w:b/>
            <w:noProof/>
            <w:sz w:val="24"/>
            <w:szCs w:val="24"/>
          </w:rPr>
          <w:t>Nombre de personnes touchées par les activités du VIH/SIDA</w:t>
        </w:r>
        <w:r w:rsidR="003A3828" w:rsidRPr="004325A3">
          <w:rPr>
            <w:rFonts w:ascii="Cambria" w:hAnsi="Cambria"/>
            <w:b/>
            <w:noProof/>
            <w:webHidden/>
            <w:sz w:val="24"/>
            <w:szCs w:val="24"/>
          </w:rPr>
          <w:tab/>
        </w:r>
        <w:r w:rsidR="003A3828" w:rsidRPr="004325A3">
          <w:rPr>
            <w:rFonts w:ascii="Cambria" w:hAnsi="Cambria"/>
            <w:b/>
            <w:noProof/>
            <w:webHidden/>
            <w:sz w:val="24"/>
            <w:szCs w:val="24"/>
          </w:rPr>
          <w:fldChar w:fldCharType="begin"/>
        </w:r>
        <w:r w:rsidR="003A3828" w:rsidRPr="004325A3">
          <w:rPr>
            <w:rFonts w:ascii="Cambria" w:hAnsi="Cambria"/>
            <w:b/>
            <w:noProof/>
            <w:webHidden/>
            <w:sz w:val="24"/>
            <w:szCs w:val="24"/>
          </w:rPr>
          <w:instrText xml:space="preserve"> PAGEREF _Toc48388032 \h </w:instrText>
        </w:r>
        <w:r w:rsidR="003A3828" w:rsidRPr="004325A3">
          <w:rPr>
            <w:rFonts w:ascii="Cambria" w:hAnsi="Cambria"/>
            <w:b/>
            <w:noProof/>
            <w:webHidden/>
            <w:sz w:val="24"/>
            <w:szCs w:val="24"/>
          </w:rPr>
        </w:r>
        <w:r w:rsidR="003A3828" w:rsidRPr="004325A3">
          <w:rPr>
            <w:rFonts w:ascii="Cambria" w:hAnsi="Cambria"/>
            <w:b/>
            <w:noProof/>
            <w:webHidden/>
            <w:sz w:val="24"/>
            <w:szCs w:val="24"/>
          </w:rPr>
          <w:fldChar w:fldCharType="separate"/>
        </w:r>
        <w:r w:rsidR="00AD5EA4">
          <w:rPr>
            <w:rFonts w:ascii="Cambria" w:hAnsi="Cambria"/>
            <w:b/>
            <w:noProof/>
            <w:webHidden/>
            <w:sz w:val="24"/>
            <w:szCs w:val="24"/>
          </w:rPr>
          <w:t>30</w:t>
        </w:r>
        <w:r w:rsidR="003A3828" w:rsidRPr="004325A3">
          <w:rPr>
            <w:rFonts w:ascii="Cambria" w:hAnsi="Cambria"/>
            <w:b/>
            <w:noProof/>
            <w:webHidden/>
            <w:sz w:val="24"/>
            <w:szCs w:val="24"/>
          </w:rPr>
          <w:fldChar w:fldCharType="end"/>
        </w:r>
      </w:hyperlink>
    </w:p>
    <w:p w14:paraId="456A408E" w14:textId="77777777" w:rsidR="003A3828" w:rsidRPr="004325A3" w:rsidRDefault="00C508BF" w:rsidP="00706060">
      <w:pPr>
        <w:pStyle w:val="Tabledesillustrations"/>
        <w:tabs>
          <w:tab w:val="left" w:pos="440"/>
          <w:tab w:val="right" w:leader="dot" w:pos="9060"/>
        </w:tabs>
        <w:spacing w:line="240" w:lineRule="auto"/>
        <w:rPr>
          <w:rFonts w:ascii="Cambria" w:eastAsiaTheme="minorEastAsia" w:hAnsi="Cambria"/>
          <w:b/>
          <w:noProof/>
          <w:sz w:val="24"/>
          <w:szCs w:val="24"/>
          <w:lang w:eastAsia="fr-FR"/>
        </w:rPr>
      </w:pPr>
      <w:hyperlink w:anchor="_Toc48388033" w:history="1">
        <w:r w:rsidR="003A3828" w:rsidRPr="004325A3">
          <w:rPr>
            <w:rStyle w:val="Lienhypertexte"/>
            <w:rFonts w:ascii="Cambria" w:hAnsi="Cambria"/>
            <w:b/>
            <w:noProof/>
            <w:sz w:val="24"/>
            <w:szCs w:val="24"/>
          </w:rPr>
          <w:t>e.</w:t>
        </w:r>
        <w:r w:rsidR="003A3828" w:rsidRPr="004325A3">
          <w:rPr>
            <w:rFonts w:ascii="Cambria" w:eastAsiaTheme="minorEastAsia" w:hAnsi="Cambria"/>
            <w:b/>
            <w:noProof/>
            <w:sz w:val="24"/>
            <w:szCs w:val="24"/>
            <w:lang w:eastAsia="fr-FR"/>
          </w:rPr>
          <w:tab/>
        </w:r>
        <w:r w:rsidR="003A3828" w:rsidRPr="004325A3">
          <w:rPr>
            <w:rStyle w:val="Lienhypertexte"/>
            <w:rFonts w:ascii="Cambria" w:hAnsi="Cambria"/>
            <w:b/>
            <w:noProof/>
            <w:sz w:val="24"/>
            <w:szCs w:val="24"/>
          </w:rPr>
          <w:t>Nombre de personnes touchées par les activités de collecte de données sur les dysfonctionnements et les bonnes pratiques dans les formations sanitaires et les services des ASBC</w:t>
        </w:r>
        <w:r w:rsidR="003A3828" w:rsidRPr="004325A3">
          <w:rPr>
            <w:rFonts w:ascii="Cambria" w:hAnsi="Cambria"/>
            <w:b/>
            <w:noProof/>
            <w:webHidden/>
            <w:sz w:val="24"/>
            <w:szCs w:val="24"/>
          </w:rPr>
          <w:tab/>
        </w:r>
        <w:r w:rsidR="003A3828" w:rsidRPr="004325A3">
          <w:rPr>
            <w:rFonts w:ascii="Cambria" w:hAnsi="Cambria"/>
            <w:b/>
            <w:noProof/>
            <w:webHidden/>
            <w:sz w:val="24"/>
            <w:szCs w:val="24"/>
          </w:rPr>
          <w:fldChar w:fldCharType="begin"/>
        </w:r>
        <w:r w:rsidR="003A3828" w:rsidRPr="004325A3">
          <w:rPr>
            <w:rFonts w:ascii="Cambria" w:hAnsi="Cambria"/>
            <w:b/>
            <w:noProof/>
            <w:webHidden/>
            <w:sz w:val="24"/>
            <w:szCs w:val="24"/>
          </w:rPr>
          <w:instrText xml:space="preserve"> PAGEREF _Toc48388033 \h </w:instrText>
        </w:r>
        <w:r w:rsidR="003A3828" w:rsidRPr="004325A3">
          <w:rPr>
            <w:rFonts w:ascii="Cambria" w:hAnsi="Cambria"/>
            <w:b/>
            <w:noProof/>
            <w:webHidden/>
            <w:sz w:val="24"/>
            <w:szCs w:val="24"/>
          </w:rPr>
        </w:r>
        <w:r w:rsidR="003A3828" w:rsidRPr="004325A3">
          <w:rPr>
            <w:rFonts w:ascii="Cambria" w:hAnsi="Cambria"/>
            <w:b/>
            <w:noProof/>
            <w:webHidden/>
            <w:sz w:val="24"/>
            <w:szCs w:val="24"/>
          </w:rPr>
          <w:fldChar w:fldCharType="separate"/>
        </w:r>
        <w:r w:rsidR="00AD5EA4">
          <w:rPr>
            <w:rFonts w:ascii="Cambria" w:hAnsi="Cambria"/>
            <w:b/>
            <w:noProof/>
            <w:webHidden/>
            <w:sz w:val="24"/>
            <w:szCs w:val="24"/>
          </w:rPr>
          <w:t>31</w:t>
        </w:r>
        <w:r w:rsidR="003A3828" w:rsidRPr="004325A3">
          <w:rPr>
            <w:rFonts w:ascii="Cambria" w:hAnsi="Cambria"/>
            <w:b/>
            <w:noProof/>
            <w:webHidden/>
            <w:sz w:val="24"/>
            <w:szCs w:val="24"/>
          </w:rPr>
          <w:fldChar w:fldCharType="end"/>
        </w:r>
      </w:hyperlink>
    </w:p>
    <w:p w14:paraId="183B52BE" w14:textId="77777777" w:rsidR="003A3828" w:rsidRPr="004325A3" w:rsidRDefault="00C508BF" w:rsidP="00706060">
      <w:pPr>
        <w:pStyle w:val="Tabledesillustrations"/>
        <w:tabs>
          <w:tab w:val="left" w:pos="440"/>
          <w:tab w:val="right" w:leader="dot" w:pos="9060"/>
        </w:tabs>
        <w:spacing w:line="240" w:lineRule="auto"/>
        <w:rPr>
          <w:rFonts w:ascii="Cambria" w:eastAsiaTheme="minorEastAsia" w:hAnsi="Cambria"/>
          <w:b/>
          <w:noProof/>
          <w:sz w:val="24"/>
          <w:szCs w:val="24"/>
          <w:lang w:eastAsia="fr-FR"/>
        </w:rPr>
      </w:pPr>
      <w:hyperlink w:anchor="_Toc48388034" w:history="1">
        <w:r w:rsidR="003A3828" w:rsidRPr="004325A3">
          <w:rPr>
            <w:rStyle w:val="Lienhypertexte"/>
            <w:rFonts w:ascii="Cambria" w:hAnsi="Cambria"/>
            <w:b/>
            <w:noProof/>
            <w:sz w:val="24"/>
            <w:szCs w:val="24"/>
          </w:rPr>
          <w:t>f.</w:t>
        </w:r>
        <w:r w:rsidR="003A3828" w:rsidRPr="004325A3">
          <w:rPr>
            <w:rFonts w:ascii="Cambria" w:eastAsiaTheme="minorEastAsia" w:hAnsi="Cambria"/>
            <w:b/>
            <w:noProof/>
            <w:sz w:val="24"/>
            <w:szCs w:val="24"/>
            <w:lang w:eastAsia="fr-FR"/>
          </w:rPr>
          <w:tab/>
        </w:r>
        <w:r w:rsidR="003A3828" w:rsidRPr="004325A3">
          <w:rPr>
            <w:rStyle w:val="Lienhypertexte"/>
            <w:rFonts w:ascii="Cambria" w:hAnsi="Cambria"/>
            <w:b/>
            <w:noProof/>
            <w:sz w:val="24"/>
            <w:szCs w:val="24"/>
          </w:rPr>
          <w:t>Tableau synoptique du nombre de personnes touchées par les activités de sante</w:t>
        </w:r>
        <w:r w:rsidR="003A3828" w:rsidRPr="004325A3">
          <w:rPr>
            <w:rFonts w:ascii="Cambria" w:hAnsi="Cambria"/>
            <w:b/>
            <w:noProof/>
            <w:webHidden/>
            <w:sz w:val="24"/>
            <w:szCs w:val="24"/>
          </w:rPr>
          <w:tab/>
        </w:r>
        <w:r w:rsidR="003A3828" w:rsidRPr="004325A3">
          <w:rPr>
            <w:rFonts w:ascii="Cambria" w:hAnsi="Cambria"/>
            <w:b/>
            <w:noProof/>
            <w:webHidden/>
            <w:sz w:val="24"/>
            <w:szCs w:val="24"/>
          </w:rPr>
          <w:fldChar w:fldCharType="begin"/>
        </w:r>
        <w:r w:rsidR="003A3828" w:rsidRPr="004325A3">
          <w:rPr>
            <w:rFonts w:ascii="Cambria" w:hAnsi="Cambria"/>
            <w:b/>
            <w:noProof/>
            <w:webHidden/>
            <w:sz w:val="24"/>
            <w:szCs w:val="24"/>
          </w:rPr>
          <w:instrText xml:space="preserve"> PAGEREF _Toc48388034 \h </w:instrText>
        </w:r>
        <w:r w:rsidR="003A3828" w:rsidRPr="004325A3">
          <w:rPr>
            <w:rFonts w:ascii="Cambria" w:hAnsi="Cambria"/>
            <w:b/>
            <w:noProof/>
            <w:webHidden/>
            <w:sz w:val="24"/>
            <w:szCs w:val="24"/>
          </w:rPr>
        </w:r>
        <w:r w:rsidR="003A3828" w:rsidRPr="004325A3">
          <w:rPr>
            <w:rFonts w:ascii="Cambria" w:hAnsi="Cambria"/>
            <w:b/>
            <w:noProof/>
            <w:webHidden/>
            <w:sz w:val="24"/>
            <w:szCs w:val="24"/>
          </w:rPr>
          <w:fldChar w:fldCharType="separate"/>
        </w:r>
        <w:r w:rsidR="00AD5EA4">
          <w:rPr>
            <w:rFonts w:ascii="Cambria" w:hAnsi="Cambria"/>
            <w:b/>
            <w:noProof/>
            <w:webHidden/>
            <w:sz w:val="24"/>
            <w:szCs w:val="24"/>
          </w:rPr>
          <w:t>32</w:t>
        </w:r>
        <w:r w:rsidR="003A3828" w:rsidRPr="004325A3">
          <w:rPr>
            <w:rFonts w:ascii="Cambria" w:hAnsi="Cambria"/>
            <w:b/>
            <w:noProof/>
            <w:webHidden/>
            <w:sz w:val="24"/>
            <w:szCs w:val="24"/>
          </w:rPr>
          <w:fldChar w:fldCharType="end"/>
        </w:r>
      </w:hyperlink>
    </w:p>
    <w:p w14:paraId="36E1FD9E" w14:textId="77777777" w:rsidR="003A3828" w:rsidRPr="004325A3" w:rsidRDefault="00C508BF" w:rsidP="00706060">
      <w:pPr>
        <w:pStyle w:val="Tabledesillustrations"/>
        <w:tabs>
          <w:tab w:val="left" w:pos="440"/>
          <w:tab w:val="right" w:leader="dot" w:pos="9060"/>
        </w:tabs>
        <w:spacing w:line="240" w:lineRule="auto"/>
        <w:rPr>
          <w:rFonts w:ascii="Cambria" w:eastAsiaTheme="minorEastAsia" w:hAnsi="Cambria"/>
          <w:b/>
          <w:noProof/>
          <w:sz w:val="24"/>
          <w:szCs w:val="24"/>
          <w:lang w:eastAsia="fr-FR"/>
        </w:rPr>
      </w:pPr>
      <w:hyperlink w:anchor="_Toc48388035" w:history="1">
        <w:r w:rsidR="003A3828" w:rsidRPr="004325A3">
          <w:rPr>
            <w:rStyle w:val="Lienhypertexte"/>
            <w:rFonts w:ascii="Cambria" w:hAnsi="Cambria"/>
            <w:b/>
            <w:noProof/>
            <w:sz w:val="24"/>
            <w:szCs w:val="24"/>
          </w:rPr>
          <w:t>V.</w:t>
        </w:r>
        <w:r w:rsidR="003A3828" w:rsidRPr="004325A3">
          <w:rPr>
            <w:rFonts w:ascii="Cambria" w:eastAsiaTheme="minorEastAsia" w:hAnsi="Cambria"/>
            <w:b/>
            <w:noProof/>
            <w:sz w:val="24"/>
            <w:szCs w:val="24"/>
            <w:lang w:eastAsia="fr-FR"/>
          </w:rPr>
          <w:tab/>
        </w:r>
        <w:r w:rsidR="003A3828" w:rsidRPr="004325A3">
          <w:rPr>
            <w:rStyle w:val="Lienhypertexte"/>
            <w:rFonts w:ascii="Cambria" w:hAnsi="Cambria"/>
            <w:b/>
            <w:noProof/>
            <w:sz w:val="24"/>
            <w:szCs w:val="24"/>
          </w:rPr>
          <w:t>Leçons apprises</w:t>
        </w:r>
        <w:r w:rsidR="003A3828" w:rsidRPr="004325A3">
          <w:rPr>
            <w:rFonts w:ascii="Cambria" w:hAnsi="Cambria"/>
            <w:b/>
            <w:noProof/>
            <w:webHidden/>
            <w:sz w:val="24"/>
            <w:szCs w:val="24"/>
          </w:rPr>
          <w:tab/>
        </w:r>
        <w:r w:rsidR="003A3828" w:rsidRPr="004325A3">
          <w:rPr>
            <w:rFonts w:ascii="Cambria" w:hAnsi="Cambria"/>
            <w:b/>
            <w:noProof/>
            <w:webHidden/>
            <w:sz w:val="24"/>
            <w:szCs w:val="24"/>
          </w:rPr>
          <w:fldChar w:fldCharType="begin"/>
        </w:r>
        <w:r w:rsidR="003A3828" w:rsidRPr="004325A3">
          <w:rPr>
            <w:rFonts w:ascii="Cambria" w:hAnsi="Cambria"/>
            <w:b/>
            <w:noProof/>
            <w:webHidden/>
            <w:sz w:val="24"/>
            <w:szCs w:val="24"/>
          </w:rPr>
          <w:instrText xml:space="preserve"> PAGEREF _Toc48388035 \h </w:instrText>
        </w:r>
        <w:r w:rsidR="003A3828" w:rsidRPr="004325A3">
          <w:rPr>
            <w:rFonts w:ascii="Cambria" w:hAnsi="Cambria"/>
            <w:b/>
            <w:noProof/>
            <w:webHidden/>
            <w:sz w:val="24"/>
            <w:szCs w:val="24"/>
          </w:rPr>
        </w:r>
        <w:r w:rsidR="003A3828" w:rsidRPr="004325A3">
          <w:rPr>
            <w:rFonts w:ascii="Cambria" w:hAnsi="Cambria"/>
            <w:b/>
            <w:noProof/>
            <w:webHidden/>
            <w:sz w:val="24"/>
            <w:szCs w:val="24"/>
          </w:rPr>
          <w:fldChar w:fldCharType="separate"/>
        </w:r>
        <w:r w:rsidR="00AD5EA4">
          <w:rPr>
            <w:rFonts w:ascii="Cambria" w:hAnsi="Cambria"/>
            <w:b/>
            <w:noProof/>
            <w:webHidden/>
            <w:sz w:val="24"/>
            <w:szCs w:val="24"/>
          </w:rPr>
          <w:t>32</w:t>
        </w:r>
        <w:r w:rsidR="003A3828" w:rsidRPr="004325A3">
          <w:rPr>
            <w:rFonts w:ascii="Cambria" w:hAnsi="Cambria"/>
            <w:b/>
            <w:noProof/>
            <w:webHidden/>
            <w:sz w:val="24"/>
            <w:szCs w:val="24"/>
          </w:rPr>
          <w:fldChar w:fldCharType="end"/>
        </w:r>
      </w:hyperlink>
    </w:p>
    <w:p w14:paraId="16CB71E4" w14:textId="77777777" w:rsidR="003A3828" w:rsidRPr="004325A3" w:rsidRDefault="00C508BF" w:rsidP="00706060">
      <w:pPr>
        <w:pStyle w:val="Tabledesillustrations"/>
        <w:tabs>
          <w:tab w:val="left" w:pos="660"/>
          <w:tab w:val="right" w:leader="dot" w:pos="9060"/>
        </w:tabs>
        <w:spacing w:line="240" w:lineRule="auto"/>
        <w:rPr>
          <w:rFonts w:ascii="Cambria" w:eastAsiaTheme="minorEastAsia" w:hAnsi="Cambria"/>
          <w:b/>
          <w:noProof/>
          <w:sz w:val="24"/>
          <w:szCs w:val="24"/>
          <w:lang w:eastAsia="fr-FR"/>
        </w:rPr>
      </w:pPr>
      <w:hyperlink w:anchor="_Toc48388051" w:history="1">
        <w:r w:rsidR="003A3828" w:rsidRPr="004325A3">
          <w:rPr>
            <w:rStyle w:val="Lienhypertexte"/>
            <w:rFonts w:ascii="Cambria" w:hAnsi="Cambria"/>
            <w:b/>
            <w:noProof/>
            <w:sz w:val="24"/>
            <w:szCs w:val="24"/>
          </w:rPr>
          <w:t>VI.</w:t>
        </w:r>
        <w:r w:rsidR="003A3828" w:rsidRPr="004325A3">
          <w:rPr>
            <w:rFonts w:ascii="Cambria" w:eastAsiaTheme="minorEastAsia" w:hAnsi="Cambria"/>
            <w:b/>
            <w:noProof/>
            <w:sz w:val="24"/>
            <w:szCs w:val="24"/>
            <w:lang w:eastAsia="fr-FR"/>
          </w:rPr>
          <w:tab/>
        </w:r>
        <w:r w:rsidR="003A3828" w:rsidRPr="004325A3">
          <w:rPr>
            <w:rStyle w:val="Lienhypertexte"/>
            <w:rFonts w:ascii="Cambria" w:hAnsi="Cambria"/>
            <w:b/>
            <w:noProof/>
            <w:sz w:val="24"/>
            <w:szCs w:val="24"/>
          </w:rPr>
          <w:t>Principaux acquis</w:t>
        </w:r>
        <w:r w:rsidR="003A3828" w:rsidRPr="004325A3">
          <w:rPr>
            <w:rFonts w:ascii="Cambria" w:hAnsi="Cambria"/>
            <w:b/>
            <w:noProof/>
            <w:webHidden/>
            <w:sz w:val="24"/>
            <w:szCs w:val="24"/>
          </w:rPr>
          <w:tab/>
        </w:r>
        <w:r w:rsidR="003A3828" w:rsidRPr="004325A3">
          <w:rPr>
            <w:rFonts w:ascii="Cambria" w:hAnsi="Cambria"/>
            <w:b/>
            <w:noProof/>
            <w:webHidden/>
            <w:sz w:val="24"/>
            <w:szCs w:val="24"/>
          </w:rPr>
          <w:fldChar w:fldCharType="begin"/>
        </w:r>
        <w:r w:rsidR="003A3828" w:rsidRPr="004325A3">
          <w:rPr>
            <w:rFonts w:ascii="Cambria" w:hAnsi="Cambria"/>
            <w:b/>
            <w:noProof/>
            <w:webHidden/>
            <w:sz w:val="24"/>
            <w:szCs w:val="24"/>
          </w:rPr>
          <w:instrText xml:space="preserve"> PAGEREF _Toc48388051 \h </w:instrText>
        </w:r>
        <w:r w:rsidR="003A3828" w:rsidRPr="004325A3">
          <w:rPr>
            <w:rFonts w:ascii="Cambria" w:hAnsi="Cambria"/>
            <w:b/>
            <w:noProof/>
            <w:webHidden/>
            <w:sz w:val="24"/>
            <w:szCs w:val="24"/>
          </w:rPr>
        </w:r>
        <w:r w:rsidR="003A3828" w:rsidRPr="004325A3">
          <w:rPr>
            <w:rFonts w:ascii="Cambria" w:hAnsi="Cambria"/>
            <w:b/>
            <w:noProof/>
            <w:webHidden/>
            <w:sz w:val="24"/>
            <w:szCs w:val="24"/>
          </w:rPr>
          <w:fldChar w:fldCharType="separate"/>
        </w:r>
        <w:r w:rsidR="00AD5EA4">
          <w:rPr>
            <w:rFonts w:ascii="Cambria" w:hAnsi="Cambria"/>
            <w:b/>
            <w:noProof/>
            <w:webHidden/>
            <w:sz w:val="24"/>
            <w:szCs w:val="24"/>
          </w:rPr>
          <w:t>33</w:t>
        </w:r>
        <w:r w:rsidR="003A3828" w:rsidRPr="004325A3">
          <w:rPr>
            <w:rFonts w:ascii="Cambria" w:hAnsi="Cambria"/>
            <w:b/>
            <w:noProof/>
            <w:webHidden/>
            <w:sz w:val="24"/>
            <w:szCs w:val="24"/>
          </w:rPr>
          <w:fldChar w:fldCharType="end"/>
        </w:r>
      </w:hyperlink>
    </w:p>
    <w:p w14:paraId="15DCE2FD" w14:textId="77777777" w:rsidR="003A3828" w:rsidRPr="004325A3" w:rsidRDefault="00C508BF" w:rsidP="00706060">
      <w:pPr>
        <w:pStyle w:val="Tabledesillustrations"/>
        <w:tabs>
          <w:tab w:val="left" w:pos="660"/>
          <w:tab w:val="right" w:leader="dot" w:pos="9060"/>
        </w:tabs>
        <w:spacing w:line="240" w:lineRule="auto"/>
        <w:rPr>
          <w:rFonts w:ascii="Cambria" w:eastAsiaTheme="minorEastAsia" w:hAnsi="Cambria"/>
          <w:b/>
          <w:noProof/>
          <w:sz w:val="24"/>
          <w:szCs w:val="24"/>
          <w:lang w:eastAsia="fr-FR"/>
        </w:rPr>
      </w:pPr>
      <w:hyperlink w:anchor="_Toc48388058" w:history="1">
        <w:r w:rsidR="003A3828" w:rsidRPr="004325A3">
          <w:rPr>
            <w:rStyle w:val="Lienhypertexte"/>
            <w:rFonts w:ascii="Cambria" w:hAnsi="Cambria"/>
            <w:b/>
            <w:noProof/>
            <w:sz w:val="24"/>
            <w:szCs w:val="24"/>
          </w:rPr>
          <w:t>VII.</w:t>
        </w:r>
        <w:r w:rsidR="003A3828" w:rsidRPr="004325A3">
          <w:rPr>
            <w:rFonts w:ascii="Cambria" w:eastAsiaTheme="minorEastAsia" w:hAnsi="Cambria"/>
            <w:b/>
            <w:noProof/>
            <w:sz w:val="24"/>
            <w:szCs w:val="24"/>
            <w:lang w:eastAsia="fr-FR"/>
          </w:rPr>
          <w:tab/>
        </w:r>
        <w:r w:rsidR="003A3828" w:rsidRPr="004325A3">
          <w:rPr>
            <w:rStyle w:val="Lienhypertexte"/>
            <w:rFonts w:ascii="Cambria" w:hAnsi="Cambria"/>
            <w:b/>
            <w:noProof/>
            <w:sz w:val="24"/>
            <w:szCs w:val="24"/>
          </w:rPr>
          <w:t>Les difficultés rencontrées</w:t>
        </w:r>
        <w:r w:rsidR="003A3828" w:rsidRPr="004325A3">
          <w:rPr>
            <w:rFonts w:ascii="Cambria" w:hAnsi="Cambria"/>
            <w:b/>
            <w:noProof/>
            <w:webHidden/>
            <w:sz w:val="24"/>
            <w:szCs w:val="24"/>
          </w:rPr>
          <w:tab/>
        </w:r>
        <w:r w:rsidR="003A3828" w:rsidRPr="004325A3">
          <w:rPr>
            <w:rFonts w:ascii="Cambria" w:hAnsi="Cambria"/>
            <w:b/>
            <w:noProof/>
            <w:webHidden/>
            <w:sz w:val="24"/>
            <w:szCs w:val="24"/>
          </w:rPr>
          <w:fldChar w:fldCharType="begin"/>
        </w:r>
        <w:r w:rsidR="003A3828" w:rsidRPr="004325A3">
          <w:rPr>
            <w:rFonts w:ascii="Cambria" w:hAnsi="Cambria"/>
            <w:b/>
            <w:noProof/>
            <w:webHidden/>
            <w:sz w:val="24"/>
            <w:szCs w:val="24"/>
          </w:rPr>
          <w:instrText xml:space="preserve"> PAGEREF _Toc48388058 \h </w:instrText>
        </w:r>
        <w:r w:rsidR="003A3828" w:rsidRPr="004325A3">
          <w:rPr>
            <w:rFonts w:ascii="Cambria" w:hAnsi="Cambria"/>
            <w:b/>
            <w:noProof/>
            <w:webHidden/>
            <w:sz w:val="24"/>
            <w:szCs w:val="24"/>
          </w:rPr>
        </w:r>
        <w:r w:rsidR="003A3828" w:rsidRPr="004325A3">
          <w:rPr>
            <w:rFonts w:ascii="Cambria" w:hAnsi="Cambria"/>
            <w:b/>
            <w:noProof/>
            <w:webHidden/>
            <w:sz w:val="24"/>
            <w:szCs w:val="24"/>
          </w:rPr>
          <w:fldChar w:fldCharType="separate"/>
        </w:r>
        <w:r w:rsidR="00AD5EA4">
          <w:rPr>
            <w:rFonts w:ascii="Cambria" w:hAnsi="Cambria"/>
            <w:b/>
            <w:noProof/>
            <w:webHidden/>
            <w:sz w:val="24"/>
            <w:szCs w:val="24"/>
          </w:rPr>
          <w:t>33</w:t>
        </w:r>
        <w:r w:rsidR="003A3828" w:rsidRPr="004325A3">
          <w:rPr>
            <w:rFonts w:ascii="Cambria" w:hAnsi="Cambria"/>
            <w:b/>
            <w:noProof/>
            <w:webHidden/>
            <w:sz w:val="24"/>
            <w:szCs w:val="24"/>
          </w:rPr>
          <w:fldChar w:fldCharType="end"/>
        </w:r>
      </w:hyperlink>
    </w:p>
    <w:p w14:paraId="55FCCF5D" w14:textId="77777777" w:rsidR="003A3828" w:rsidRPr="004325A3" w:rsidRDefault="00C508BF" w:rsidP="00706060">
      <w:pPr>
        <w:pStyle w:val="Tabledesillustrations"/>
        <w:tabs>
          <w:tab w:val="left" w:pos="660"/>
          <w:tab w:val="right" w:leader="dot" w:pos="9060"/>
        </w:tabs>
        <w:spacing w:line="240" w:lineRule="auto"/>
        <w:rPr>
          <w:rFonts w:ascii="Cambria" w:hAnsi="Cambria"/>
          <w:b/>
          <w:noProof/>
          <w:sz w:val="24"/>
          <w:szCs w:val="24"/>
        </w:rPr>
      </w:pPr>
      <w:hyperlink w:anchor="_Toc48388067" w:history="1">
        <w:r w:rsidR="003A3828" w:rsidRPr="004325A3">
          <w:rPr>
            <w:rStyle w:val="Lienhypertexte"/>
            <w:rFonts w:ascii="Cambria" w:hAnsi="Cambria"/>
            <w:b/>
            <w:noProof/>
            <w:sz w:val="24"/>
            <w:szCs w:val="24"/>
          </w:rPr>
          <w:t>VIII.</w:t>
        </w:r>
        <w:r w:rsidR="003A3828" w:rsidRPr="004325A3">
          <w:rPr>
            <w:rFonts w:ascii="Cambria" w:eastAsiaTheme="minorEastAsia" w:hAnsi="Cambria"/>
            <w:b/>
            <w:noProof/>
            <w:sz w:val="24"/>
            <w:szCs w:val="24"/>
            <w:lang w:eastAsia="fr-FR"/>
          </w:rPr>
          <w:tab/>
        </w:r>
        <w:r w:rsidR="003A3828" w:rsidRPr="004325A3">
          <w:rPr>
            <w:rStyle w:val="Lienhypertexte"/>
            <w:rFonts w:ascii="Cambria" w:hAnsi="Cambria"/>
            <w:b/>
            <w:noProof/>
            <w:sz w:val="24"/>
            <w:szCs w:val="24"/>
          </w:rPr>
          <w:t>Recommandations</w:t>
        </w:r>
        <w:r w:rsidR="003A3828" w:rsidRPr="004325A3">
          <w:rPr>
            <w:rFonts w:ascii="Cambria" w:hAnsi="Cambria"/>
            <w:b/>
            <w:noProof/>
            <w:webHidden/>
            <w:sz w:val="24"/>
            <w:szCs w:val="24"/>
          </w:rPr>
          <w:tab/>
        </w:r>
        <w:r w:rsidR="003A3828" w:rsidRPr="004325A3">
          <w:rPr>
            <w:rFonts w:ascii="Cambria" w:hAnsi="Cambria"/>
            <w:b/>
            <w:noProof/>
            <w:webHidden/>
            <w:sz w:val="24"/>
            <w:szCs w:val="24"/>
          </w:rPr>
          <w:fldChar w:fldCharType="begin"/>
        </w:r>
        <w:r w:rsidR="003A3828" w:rsidRPr="004325A3">
          <w:rPr>
            <w:rFonts w:ascii="Cambria" w:hAnsi="Cambria"/>
            <w:b/>
            <w:noProof/>
            <w:webHidden/>
            <w:sz w:val="24"/>
            <w:szCs w:val="24"/>
          </w:rPr>
          <w:instrText xml:space="preserve"> PAGEREF _Toc48388067 \h </w:instrText>
        </w:r>
        <w:r w:rsidR="003A3828" w:rsidRPr="004325A3">
          <w:rPr>
            <w:rFonts w:ascii="Cambria" w:hAnsi="Cambria"/>
            <w:b/>
            <w:noProof/>
            <w:webHidden/>
            <w:sz w:val="24"/>
            <w:szCs w:val="24"/>
          </w:rPr>
        </w:r>
        <w:r w:rsidR="003A3828" w:rsidRPr="004325A3">
          <w:rPr>
            <w:rFonts w:ascii="Cambria" w:hAnsi="Cambria"/>
            <w:b/>
            <w:noProof/>
            <w:webHidden/>
            <w:sz w:val="24"/>
            <w:szCs w:val="24"/>
          </w:rPr>
          <w:fldChar w:fldCharType="separate"/>
        </w:r>
        <w:r w:rsidR="00AD5EA4">
          <w:rPr>
            <w:rFonts w:ascii="Cambria" w:hAnsi="Cambria"/>
            <w:b/>
            <w:noProof/>
            <w:webHidden/>
            <w:sz w:val="24"/>
            <w:szCs w:val="24"/>
          </w:rPr>
          <w:t>34</w:t>
        </w:r>
        <w:r w:rsidR="003A3828" w:rsidRPr="004325A3">
          <w:rPr>
            <w:rFonts w:ascii="Cambria" w:hAnsi="Cambria"/>
            <w:b/>
            <w:noProof/>
            <w:webHidden/>
            <w:sz w:val="24"/>
            <w:szCs w:val="24"/>
          </w:rPr>
          <w:fldChar w:fldCharType="end"/>
        </w:r>
      </w:hyperlink>
    </w:p>
    <w:p w14:paraId="5EABF940" w14:textId="77777777" w:rsidR="00857F68" w:rsidRPr="004325A3" w:rsidRDefault="007B12FE" w:rsidP="00706060">
      <w:pPr>
        <w:spacing w:line="240" w:lineRule="auto"/>
        <w:rPr>
          <w:rFonts w:ascii="Cambria" w:hAnsi="Cambria"/>
          <w:b/>
          <w:noProof/>
          <w:sz w:val="24"/>
          <w:szCs w:val="24"/>
        </w:rPr>
      </w:pPr>
      <w:r>
        <w:rPr>
          <w:rFonts w:ascii="Cambria" w:hAnsi="Cambria"/>
          <w:b/>
          <w:noProof/>
          <w:sz w:val="24"/>
          <w:szCs w:val="24"/>
        </w:rPr>
        <w:t>iv</w:t>
      </w:r>
      <w:r w:rsidR="00857F68" w:rsidRPr="004325A3">
        <w:rPr>
          <w:rFonts w:ascii="Cambria" w:hAnsi="Cambria"/>
          <w:b/>
          <w:noProof/>
          <w:sz w:val="24"/>
          <w:szCs w:val="24"/>
        </w:rPr>
        <w:t>.</w:t>
      </w:r>
      <w:r>
        <w:rPr>
          <w:rFonts w:ascii="Cambria" w:hAnsi="Cambria"/>
          <w:b/>
          <w:noProof/>
          <w:sz w:val="24"/>
          <w:szCs w:val="24"/>
        </w:rPr>
        <w:t xml:space="preserve"> </w:t>
      </w:r>
      <w:r w:rsidR="00857F68" w:rsidRPr="004325A3">
        <w:rPr>
          <w:rFonts w:ascii="Cambria" w:hAnsi="Cambria"/>
          <w:b/>
          <w:noProof/>
          <w:sz w:val="24"/>
          <w:szCs w:val="24"/>
        </w:rPr>
        <w:t xml:space="preserve"> </w:t>
      </w:r>
      <w:r w:rsidR="00AA55FC" w:rsidRPr="007B12FE">
        <w:rPr>
          <w:rFonts w:ascii="Cambria" w:hAnsi="Cambria"/>
          <w:b/>
          <w:noProof/>
          <w:sz w:val="24"/>
          <w:szCs w:val="24"/>
        </w:rPr>
        <w:t>Présentation des résultats au niveau de la résilience</w:t>
      </w:r>
      <w:r w:rsidR="00BC30CD">
        <w:rPr>
          <w:rFonts w:ascii="Cambria" w:hAnsi="Cambria"/>
          <w:b/>
          <w:noProof/>
          <w:sz w:val="24"/>
          <w:szCs w:val="24"/>
        </w:rPr>
        <w:t xml:space="preserve"> …………………………………….</w:t>
      </w:r>
    </w:p>
    <w:p w14:paraId="0685FD9F" w14:textId="77777777" w:rsidR="003A3828" w:rsidRPr="004325A3" w:rsidRDefault="00C508BF" w:rsidP="00706060">
      <w:pPr>
        <w:pStyle w:val="Tabledesillustrations"/>
        <w:tabs>
          <w:tab w:val="left" w:pos="440"/>
          <w:tab w:val="right" w:leader="dot" w:pos="9060"/>
        </w:tabs>
        <w:spacing w:line="240" w:lineRule="auto"/>
        <w:rPr>
          <w:rFonts w:ascii="Cambria" w:eastAsiaTheme="minorEastAsia" w:hAnsi="Cambria"/>
          <w:b/>
          <w:noProof/>
          <w:sz w:val="24"/>
          <w:szCs w:val="24"/>
          <w:lang w:eastAsia="fr-FR"/>
        </w:rPr>
      </w:pPr>
      <w:hyperlink w:anchor="_Toc48388076" w:history="1">
        <w:r w:rsidR="003A3828" w:rsidRPr="004325A3">
          <w:rPr>
            <w:rStyle w:val="Lienhypertexte"/>
            <w:rFonts w:ascii="Cambria" w:hAnsi="Cambria"/>
            <w:b/>
            <w:noProof/>
            <w:sz w:val="24"/>
            <w:szCs w:val="24"/>
          </w:rPr>
          <w:t>I.</w:t>
        </w:r>
        <w:r w:rsidR="003A3828" w:rsidRPr="004325A3">
          <w:rPr>
            <w:rFonts w:ascii="Cambria" w:eastAsiaTheme="minorEastAsia" w:hAnsi="Cambria"/>
            <w:b/>
            <w:noProof/>
            <w:sz w:val="24"/>
            <w:szCs w:val="24"/>
            <w:lang w:eastAsia="fr-FR"/>
          </w:rPr>
          <w:tab/>
        </w:r>
        <w:r w:rsidR="003A3828" w:rsidRPr="004325A3">
          <w:rPr>
            <w:rStyle w:val="Lienhypertexte"/>
            <w:rFonts w:ascii="Cambria" w:hAnsi="Cambria"/>
            <w:b/>
            <w:noProof/>
            <w:sz w:val="24"/>
            <w:szCs w:val="24"/>
          </w:rPr>
          <w:t>Zone d’intervention et population cible dans le cadre de la mise en œuvre des activités de résilience agricole et élevage</w:t>
        </w:r>
        <w:r w:rsidR="003A3828" w:rsidRPr="004325A3">
          <w:rPr>
            <w:rFonts w:ascii="Cambria" w:hAnsi="Cambria"/>
            <w:b/>
            <w:noProof/>
            <w:webHidden/>
            <w:sz w:val="24"/>
            <w:szCs w:val="24"/>
          </w:rPr>
          <w:tab/>
        </w:r>
        <w:r w:rsidR="003A3828" w:rsidRPr="004325A3">
          <w:rPr>
            <w:rFonts w:ascii="Cambria" w:hAnsi="Cambria"/>
            <w:b/>
            <w:noProof/>
            <w:webHidden/>
            <w:sz w:val="24"/>
            <w:szCs w:val="24"/>
          </w:rPr>
          <w:fldChar w:fldCharType="begin"/>
        </w:r>
        <w:r w:rsidR="003A3828" w:rsidRPr="004325A3">
          <w:rPr>
            <w:rFonts w:ascii="Cambria" w:hAnsi="Cambria"/>
            <w:b/>
            <w:noProof/>
            <w:webHidden/>
            <w:sz w:val="24"/>
            <w:szCs w:val="24"/>
          </w:rPr>
          <w:instrText xml:space="preserve"> PAGEREF _Toc48388076 \h </w:instrText>
        </w:r>
        <w:r w:rsidR="003A3828" w:rsidRPr="004325A3">
          <w:rPr>
            <w:rFonts w:ascii="Cambria" w:hAnsi="Cambria"/>
            <w:b/>
            <w:noProof/>
            <w:webHidden/>
            <w:sz w:val="24"/>
            <w:szCs w:val="24"/>
          </w:rPr>
        </w:r>
        <w:r w:rsidR="003A3828" w:rsidRPr="004325A3">
          <w:rPr>
            <w:rFonts w:ascii="Cambria" w:hAnsi="Cambria"/>
            <w:b/>
            <w:noProof/>
            <w:webHidden/>
            <w:sz w:val="24"/>
            <w:szCs w:val="24"/>
          </w:rPr>
          <w:fldChar w:fldCharType="separate"/>
        </w:r>
        <w:r w:rsidR="00AD5EA4">
          <w:rPr>
            <w:rFonts w:ascii="Cambria" w:hAnsi="Cambria"/>
            <w:b/>
            <w:noProof/>
            <w:webHidden/>
            <w:sz w:val="24"/>
            <w:szCs w:val="24"/>
          </w:rPr>
          <w:t>36</w:t>
        </w:r>
        <w:r w:rsidR="003A3828" w:rsidRPr="004325A3">
          <w:rPr>
            <w:rFonts w:ascii="Cambria" w:hAnsi="Cambria"/>
            <w:b/>
            <w:noProof/>
            <w:webHidden/>
            <w:sz w:val="24"/>
            <w:szCs w:val="24"/>
          </w:rPr>
          <w:fldChar w:fldCharType="end"/>
        </w:r>
      </w:hyperlink>
    </w:p>
    <w:p w14:paraId="5D5F696B" w14:textId="77777777" w:rsidR="003A3828" w:rsidRPr="004325A3" w:rsidRDefault="00C508BF" w:rsidP="00706060">
      <w:pPr>
        <w:pStyle w:val="Tabledesillustrations"/>
        <w:tabs>
          <w:tab w:val="left" w:pos="440"/>
          <w:tab w:val="right" w:leader="dot" w:pos="9060"/>
        </w:tabs>
        <w:spacing w:line="240" w:lineRule="auto"/>
        <w:rPr>
          <w:rFonts w:ascii="Cambria" w:eastAsiaTheme="minorEastAsia" w:hAnsi="Cambria"/>
          <w:b/>
          <w:noProof/>
          <w:sz w:val="24"/>
          <w:szCs w:val="24"/>
          <w:lang w:eastAsia="fr-FR"/>
        </w:rPr>
      </w:pPr>
      <w:hyperlink w:anchor="_Toc48388077" w:history="1">
        <w:r w:rsidR="003A3828" w:rsidRPr="004325A3">
          <w:rPr>
            <w:rStyle w:val="Lienhypertexte"/>
            <w:rFonts w:ascii="Cambria" w:hAnsi="Cambria"/>
            <w:b/>
            <w:noProof/>
            <w:sz w:val="24"/>
            <w:szCs w:val="24"/>
          </w:rPr>
          <w:t>II.</w:t>
        </w:r>
        <w:r w:rsidR="003A3828" w:rsidRPr="004325A3">
          <w:rPr>
            <w:rFonts w:ascii="Cambria" w:eastAsiaTheme="minorEastAsia" w:hAnsi="Cambria"/>
            <w:b/>
            <w:noProof/>
            <w:sz w:val="24"/>
            <w:szCs w:val="24"/>
            <w:lang w:eastAsia="fr-FR"/>
          </w:rPr>
          <w:tab/>
        </w:r>
        <w:r w:rsidR="003A3828" w:rsidRPr="004325A3">
          <w:rPr>
            <w:rStyle w:val="Lienhypertexte"/>
            <w:rFonts w:ascii="Cambria" w:hAnsi="Cambria"/>
            <w:b/>
            <w:noProof/>
            <w:sz w:val="24"/>
            <w:szCs w:val="24"/>
          </w:rPr>
          <w:t>Stratégies de mise en œuvre</w:t>
        </w:r>
        <w:r w:rsidR="003A3828" w:rsidRPr="004325A3">
          <w:rPr>
            <w:rFonts w:ascii="Cambria" w:hAnsi="Cambria"/>
            <w:b/>
            <w:noProof/>
            <w:webHidden/>
            <w:sz w:val="24"/>
            <w:szCs w:val="24"/>
          </w:rPr>
          <w:tab/>
        </w:r>
        <w:r w:rsidR="003A3828" w:rsidRPr="004325A3">
          <w:rPr>
            <w:rFonts w:ascii="Cambria" w:hAnsi="Cambria"/>
            <w:b/>
            <w:noProof/>
            <w:webHidden/>
            <w:sz w:val="24"/>
            <w:szCs w:val="24"/>
          </w:rPr>
          <w:fldChar w:fldCharType="begin"/>
        </w:r>
        <w:r w:rsidR="003A3828" w:rsidRPr="004325A3">
          <w:rPr>
            <w:rFonts w:ascii="Cambria" w:hAnsi="Cambria"/>
            <w:b/>
            <w:noProof/>
            <w:webHidden/>
            <w:sz w:val="24"/>
            <w:szCs w:val="24"/>
          </w:rPr>
          <w:instrText xml:space="preserve"> PAGEREF _Toc48388077 \h </w:instrText>
        </w:r>
        <w:r w:rsidR="003A3828" w:rsidRPr="004325A3">
          <w:rPr>
            <w:rFonts w:ascii="Cambria" w:hAnsi="Cambria"/>
            <w:b/>
            <w:noProof/>
            <w:webHidden/>
            <w:sz w:val="24"/>
            <w:szCs w:val="24"/>
          </w:rPr>
        </w:r>
        <w:r w:rsidR="003A3828" w:rsidRPr="004325A3">
          <w:rPr>
            <w:rFonts w:ascii="Cambria" w:hAnsi="Cambria"/>
            <w:b/>
            <w:noProof/>
            <w:webHidden/>
            <w:sz w:val="24"/>
            <w:szCs w:val="24"/>
          </w:rPr>
          <w:fldChar w:fldCharType="separate"/>
        </w:r>
        <w:r w:rsidR="00AD5EA4">
          <w:rPr>
            <w:rFonts w:ascii="Cambria" w:hAnsi="Cambria"/>
            <w:b/>
            <w:noProof/>
            <w:webHidden/>
            <w:sz w:val="24"/>
            <w:szCs w:val="24"/>
          </w:rPr>
          <w:t>36</w:t>
        </w:r>
        <w:r w:rsidR="003A3828" w:rsidRPr="004325A3">
          <w:rPr>
            <w:rFonts w:ascii="Cambria" w:hAnsi="Cambria"/>
            <w:b/>
            <w:noProof/>
            <w:webHidden/>
            <w:sz w:val="24"/>
            <w:szCs w:val="24"/>
          </w:rPr>
          <w:fldChar w:fldCharType="end"/>
        </w:r>
      </w:hyperlink>
    </w:p>
    <w:p w14:paraId="305C119A" w14:textId="77777777" w:rsidR="003A3828" w:rsidRPr="004325A3" w:rsidRDefault="00C508BF" w:rsidP="00706060">
      <w:pPr>
        <w:pStyle w:val="Tabledesillustrations"/>
        <w:tabs>
          <w:tab w:val="left" w:pos="660"/>
          <w:tab w:val="right" w:leader="dot" w:pos="9060"/>
        </w:tabs>
        <w:spacing w:line="240" w:lineRule="auto"/>
        <w:rPr>
          <w:rFonts w:ascii="Cambria" w:eastAsiaTheme="minorEastAsia" w:hAnsi="Cambria"/>
          <w:b/>
          <w:noProof/>
          <w:sz w:val="24"/>
          <w:szCs w:val="24"/>
          <w:lang w:eastAsia="fr-FR"/>
        </w:rPr>
      </w:pPr>
      <w:hyperlink w:anchor="_Toc48388078" w:history="1">
        <w:r w:rsidR="003A3828" w:rsidRPr="004325A3">
          <w:rPr>
            <w:rStyle w:val="Lienhypertexte"/>
            <w:rFonts w:ascii="Cambria" w:hAnsi="Cambria"/>
            <w:b/>
            <w:noProof/>
            <w:sz w:val="24"/>
            <w:szCs w:val="24"/>
          </w:rPr>
          <w:t>III.</w:t>
        </w:r>
        <w:r w:rsidR="003A3828" w:rsidRPr="004325A3">
          <w:rPr>
            <w:rFonts w:ascii="Cambria" w:eastAsiaTheme="minorEastAsia" w:hAnsi="Cambria"/>
            <w:b/>
            <w:noProof/>
            <w:sz w:val="24"/>
            <w:szCs w:val="24"/>
            <w:lang w:eastAsia="fr-FR"/>
          </w:rPr>
          <w:tab/>
        </w:r>
        <w:r w:rsidR="003A3828" w:rsidRPr="004325A3">
          <w:rPr>
            <w:rStyle w:val="Lienhypertexte"/>
            <w:rFonts w:ascii="Cambria" w:hAnsi="Cambria"/>
            <w:b/>
            <w:noProof/>
            <w:sz w:val="24"/>
            <w:szCs w:val="24"/>
          </w:rPr>
          <w:t>Les activités réalisées pour l’amélioration de la production agricole et de l’élevage</w:t>
        </w:r>
        <w:r w:rsidR="003A3828" w:rsidRPr="004325A3">
          <w:rPr>
            <w:rFonts w:ascii="Cambria" w:hAnsi="Cambria"/>
            <w:b/>
            <w:noProof/>
            <w:webHidden/>
            <w:sz w:val="24"/>
            <w:szCs w:val="24"/>
          </w:rPr>
          <w:tab/>
        </w:r>
        <w:r w:rsidR="003A3828" w:rsidRPr="004325A3">
          <w:rPr>
            <w:rFonts w:ascii="Cambria" w:hAnsi="Cambria"/>
            <w:b/>
            <w:noProof/>
            <w:webHidden/>
            <w:sz w:val="24"/>
            <w:szCs w:val="24"/>
          </w:rPr>
          <w:fldChar w:fldCharType="begin"/>
        </w:r>
        <w:r w:rsidR="003A3828" w:rsidRPr="004325A3">
          <w:rPr>
            <w:rFonts w:ascii="Cambria" w:hAnsi="Cambria"/>
            <w:b/>
            <w:noProof/>
            <w:webHidden/>
            <w:sz w:val="24"/>
            <w:szCs w:val="24"/>
          </w:rPr>
          <w:instrText xml:space="preserve"> PAGEREF _Toc48388078 \h </w:instrText>
        </w:r>
        <w:r w:rsidR="003A3828" w:rsidRPr="004325A3">
          <w:rPr>
            <w:rFonts w:ascii="Cambria" w:hAnsi="Cambria"/>
            <w:b/>
            <w:noProof/>
            <w:webHidden/>
            <w:sz w:val="24"/>
            <w:szCs w:val="24"/>
          </w:rPr>
        </w:r>
        <w:r w:rsidR="003A3828" w:rsidRPr="004325A3">
          <w:rPr>
            <w:rFonts w:ascii="Cambria" w:hAnsi="Cambria"/>
            <w:b/>
            <w:noProof/>
            <w:webHidden/>
            <w:sz w:val="24"/>
            <w:szCs w:val="24"/>
          </w:rPr>
          <w:fldChar w:fldCharType="separate"/>
        </w:r>
        <w:r w:rsidR="00AD5EA4">
          <w:rPr>
            <w:rFonts w:ascii="Cambria" w:hAnsi="Cambria"/>
            <w:b/>
            <w:noProof/>
            <w:webHidden/>
            <w:sz w:val="24"/>
            <w:szCs w:val="24"/>
          </w:rPr>
          <w:t>37</w:t>
        </w:r>
        <w:r w:rsidR="003A3828" w:rsidRPr="004325A3">
          <w:rPr>
            <w:rFonts w:ascii="Cambria" w:hAnsi="Cambria"/>
            <w:b/>
            <w:noProof/>
            <w:webHidden/>
            <w:sz w:val="24"/>
            <w:szCs w:val="24"/>
          </w:rPr>
          <w:fldChar w:fldCharType="end"/>
        </w:r>
      </w:hyperlink>
    </w:p>
    <w:p w14:paraId="571C11B8" w14:textId="77777777" w:rsidR="003A3828" w:rsidRPr="004325A3" w:rsidRDefault="00C508BF" w:rsidP="00706060">
      <w:pPr>
        <w:pStyle w:val="Tabledesillustrations"/>
        <w:tabs>
          <w:tab w:val="left" w:pos="660"/>
          <w:tab w:val="right" w:leader="dot" w:pos="9060"/>
        </w:tabs>
        <w:spacing w:line="240" w:lineRule="auto"/>
        <w:rPr>
          <w:rFonts w:ascii="Cambria" w:eastAsiaTheme="minorEastAsia" w:hAnsi="Cambria"/>
          <w:b/>
          <w:noProof/>
          <w:sz w:val="24"/>
          <w:szCs w:val="24"/>
          <w:lang w:eastAsia="fr-FR"/>
        </w:rPr>
      </w:pPr>
      <w:hyperlink w:anchor="_Toc48388079" w:history="1">
        <w:r w:rsidR="003A3828" w:rsidRPr="004325A3">
          <w:rPr>
            <w:rStyle w:val="Lienhypertexte"/>
            <w:rFonts w:ascii="Cambria" w:hAnsi="Cambria"/>
            <w:b/>
            <w:noProof/>
            <w:sz w:val="24"/>
            <w:szCs w:val="24"/>
          </w:rPr>
          <w:t>3.1.</w:t>
        </w:r>
        <w:r w:rsidR="003A3828" w:rsidRPr="004325A3">
          <w:rPr>
            <w:rFonts w:ascii="Cambria" w:eastAsiaTheme="minorEastAsia" w:hAnsi="Cambria"/>
            <w:b/>
            <w:noProof/>
            <w:sz w:val="24"/>
            <w:szCs w:val="24"/>
            <w:lang w:eastAsia="fr-FR"/>
          </w:rPr>
          <w:tab/>
        </w:r>
        <w:r w:rsidR="003A3828" w:rsidRPr="004325A3">
          <w:rPr>
            <w:rStyle w:val="Lienhypertexte"/>
            <w:rFonts w:ascii="Cambria" w:hAnsi="Cambria"/>
            <w:b/>
            <w:noProof/>
            <w:sz w:val="24"/>
            <w:szCs w:val="24"/>
          </w:rPr>
          <w:t>Les activités réalisées dans le cadre de la production agricole</w:t>
        </w:r>
        <w:r w:rsidR="003A3828" w:rsidRPr="004325A3">
          <w:rPr>
            <w:rFonts w:ascii="Cambria" w:hAnsi="Cambria"/>
            <w:b/>
            <w:noProof/>
            <w:webHidden/>
            <w:sz w:val="24"/>
            <w:szCs w:val="24"/>
          </w:rPr>
          <w:tab/>
        </w:r>
        <w:r w:rsidR="003A3828" w:rsidRPr="004325A3">
          <w:rPr>
            <w:rFonts w:ascii="Cambria" w:hAnsi="Cambria"/>
            <w:b/>
            <w:noProof/>
            <w:webHidden/>
            <w:sz w:val="24"/>
            <w:szCs w:val="24"/>
          </w:rPr>
          <w:fldChar w:fldCharType="begin"/>
        </w:r>
        <w:r w:rsidR="003A3828" w:rsidRPr="004325A3">
          <w:rPr>
            <w:rFonts w:ascii="Cambria" w:hAnsi="Cambria"/>
            <w:b/>
            <w:noProof/>
            <w:webHidden/>
            <w:sz w:val="24"/>
            <w:szCs w:val="24"/>
          </w:rPr>
          <w:instrText xml:space="preserve"> PAGEREF _Toc48388079 \h </w:instrText>
        </w:r>
        <w:r w:rsidR="003A3828" w:rsidRPr="004325A3">
          <w:rPr>
            <w:rFonts w:ascii="Cambria" w:hAnsi="Cambria"/>
            <w:b/>
            <w:noProof/>
            <w:webHidden/>
            <w:sz w:val="24"/>
            <w:szCs w:val="24"/>
          </w:rPr>
        </w:r>
        <w:r w:rsidR="003A3828" w:rsidRPr="004325A3">
          <w:rPr>
            <w:rFonts w:ascii="Cambria" w:hAnsi="Cambria"/>
            <w:b/>
            <w:noProof/>
            <w:webHidden/>
            <w:sz w:val="24"/>
            <w:szCs w:val="24"/>
          </w:rPr>
          <w:fldChar w:fldCharType="separate"/>
        </w:r>
        <w:r w:rsidR="00AD5EA4">
          <w:rPr>
            <w:rFonts w:ascii="Cambria" w:hAnsi="Cambria"/>
            <w:b/>
            <w:noProof/>
            <w:webHidden/>
            <w:sz w:val="24"/>
            <w:szCs w:val="24"/>
          </w:rPr>
          <w:t>37</w:t>
        </w:r>
        <w:r w:rsidR="003A3828" w:rsidRPr="004325A3">
          <w:rPr>
            <w:rFonts w:ascii="Cambria" w:hAnsi="Cambria"/>
            <w:b/>
            <w:noProof/>
            <w:webHidden/>
            <w:sz w:val="24"/>
            <w:szCs w:val="24"/>
          </w:rPr>
          <w:fldChar w:fldCharType="end"/>
        </w:r>
      </w:hyperlink>
    </w:p>
    <w:p w14:paraId="6AE09256" w14:textId="77777777" w:rsidR="003A3828" w:rsidRPr="004325A3" w:rsidRDefault="00C508BF" w:rsidP="00706060">
      <w:pPr>
        <w:pStyle w:val="Tabledesillustrations"/>
        <w:tabs>
          <w:tab w:val="left" w:pos="660"/>
          <w:tab w:val="right" w:leader="dot" w:pos="9060"/>
        </w:tabs>
        <w:spacing w:line="240" w:lineRule="auto"/>
        <w:rPr>
          <w:rFonts w:ascii="Cambria" w:eastAsiaTheme="minorEastAsia" w:hAnsi="Cambria"/>
          <w:b/>
          <w:noProof/>
          <w:sz w:val="24"/>
          <w:szCs w:val="24"/>
          <w:lang w:eastAsia="fr-FR"/>
        </w:rPr>
      </w:pPr>
      <w:hyperlink w:anchor="_Toc48388080" w:history="1">
        <w:r w:rsidR="003A3828" w:rsidRPr="004325A3">
          <w:rPr>
            <w:rStyle w:val="Lienhypertexte"/>
            <w:rFonts w:ascii="Cambria" w:hAnsi="Cambria"/>
            <w:b/>
            <w:noProof/>
            <w:sz w:val="24"/>
            <w:szCs w:val="24"/>
          </w:rPr>
          <w:t>3.2.</w:t>
        </w:r>
        <w:r w:rsidR="003A3828" w:rsidRPr="004325A3">
          <w:rPr>
            <w:rFonts w:ascii="Cambria" w:eastAsiaTheme="minorEastAsia" w:hAnsi="Cambria"/>
            <w:b/>
            <w:noProof/>
            <w:sz w:val="24"/>
            <w:szCs w:val="24"/>
            <w:lang w:eastAsia="fr-FR"/>
          </w:rPr>
          <w:tab/>
        </w:r>
        <w:r w:rsidR="003A3828" w:rsidRPr="004325A3">
          <w:rPr>
            <w:rStyle w:val="Lienhypertexte"/>
            <w:rFonts w:ascii="Cambria" w:hAnsi="Cambria"/>
            <w:b/>
            <w:noProof/>
            <w:sz w:val="24"/>
            <w:szCs w:val="24"/>
          </w:rPr>
          <w:t>Les activités réalisées dans le cadre de l’élevage</w:t>
        </w:r>
        <w:r w:rsidR="003A3828" w:rsidRPr="004325A3">
          <w:rPr>
            <w:rFonts w:ascii="Cambria" w:hAnsi="Cambria"/>
            <w:b/>
            <w:noProof/>
            <w:webHidden/>
            <w:sz w:val="24"/>
            <w:szCs w:val="24"/>
          </w:rPr>
          <w:tab/>
        </w:r>
        <w:r w:rsidR="003A3828" w:rsidRPr="004325A3">
          <w:rPr>
            <w:rFonts w:ascii="Cambria" w:hAnsi="Cambria"/>
            <w:b/>
            <w:noProof/>
            <w:webHidden/>
            <w:sz w:val="24"/>
            <w:szCs w:val="24"/>
          </w:rPr>
          <w:fldChar w:fldCharType="begin"/>
        </w:r>
        <w:r w:rsidR="003A3828" w:rsidRPr="004325A3">
          <w:rPr>
            <w:rFonts w:ascii="Cambria" w:hAnsi="Cambria"/>
            <w:b/>
            <w:noProof/>
            <w:webHidden/>
            <w:sz w:val="24"/>
            <w:szCs w:val="24"/>
          </w:rPr>
          <w:instrText xml:space="preserve"> PAGEREF _Toc48388080 \h </w:instrText>
        </w:r>
        <w:r w:rsidR="003A3828" w:rsidRPr="004325A3">
          <w:rPr>
            <w:rFonts w:ascii="Cambria" w:hAnsi="Cambria"/>
            <w:b/>
            <w:noProof/>
            <w:webHidden/>
            <w:sz w:val="24"/>
            <w:szCs w:val="24"/>
          </w:rPr>
        </w:r>
        <w:r w:rsidR="003A3828" w:rsidRPr="004325A3">
          <w:rPr>
            <w:rFonts w:ascii="Cambria" w:hAnsi="Cambria"/>
            <w:b/>
            <w:noProof/>
            <w:webHidden/>
            <w:sz w:val="24"/>
            <w:szCs w:val="24"/>
          </w:rPr>
          <w:fldChar w:fldCharType="separate"/>
        </w:r>
        <w:r w:rsidR="00AD5EA4">
          <w:rPr>
            <w:rFonts w:ascii="Cambria" w:hAnsi="Cambria"/>
            <w:b/>
            <w:noProof/>
            <w:webHidden/>
            <w:sz w:val="24"/>
            <w:szCs w:val="24"/>
          </w:rPr>
          <w:t>37</w:t>
        </w:r>
        <w:r w:rsidR="003A3828" w:rsidRPr="004325A3">
          <w:rPr>
            <w:rFonts w:ascii="Cambria" w:hAnsi="Cambria"/>
            <w:b/>
            <w:noProof/>
            <w:webHidden/>
            <w:sz w:val="24"/>
            <w:szCs w:val="24"/>
          </w:rPr>
          <w:fldChar w:fldCharType="end"/>
        </w:r>
      </w:hyperlink>
    </w:p>
    <w:p w14:paraId="445AECEC" w14:textId="77777777" w:rsidR="003A3828" w:rsidRPr="004325A3" w:rsidRDefault="00C508BF" w:rsidP="00706060">
      <w:pPr>
        <w:pStyle w:val="Tabledesillustrations"/>
        <w:tabs>
          <w:tab w:val="left" w:pos="660"/>
          <w:tab w:val="right" w:leader="dot" w:pos="9060"/>
        </w:tabs>
        <w:spacing w:line="240" w:lineRule="auto"/>
        <w:rPr>
          <w:rFonts w:ascii="Cambria" w:eastAsiaTheme="minorEastAsia" w:hAnsi="Cambria"/>
          <w:b/>
          <w:noProof/>
          <w:sz w:val="24"/>
          <w:szCs w:val="24"/>
          <w:lang w:eastAsia="fr-FR"/>
        </w:rPr>
      </w:pPr>
      <w:hyperlink w:anchor="_Toc48388081" w:history="1">
        <w:r w:rsidR="003A3828" w:rsidRPr="004325A3">
          <w:rPr>
            <w:rStyle w:val="Lienhypertexte"/>
            <w:rFonts w:ascii="Cambria" w:hAnsi="Cambria"/>
            <w:b/>
            <w:noProof/>
            <w:sz w:val="24"/>
            <w:szCs w:val="24"/>
          </w:rPr>
          <w:t>IV.</w:t>
        </w:r>
        <w:r w:rsidR="003A3828" w:rsidRPr="004325A3">
          <w:rPr>
            <w:rFonts w:ascii="Cambria" w:eastAsiaTheme="minorEastAsia" w:hAnsi="Cambria"/>
            <w:b/>
            <w:noProof/>
            <w:sz w:val="24"/>
            <w:szCs w:val="24"/>
            <w:lang w:eastAsia="fr-FR"/>
          </w:rPr>
          <w:tab/>
        </w:r>
        <w:r w:rsidR="003A3828" w:rsidRPr="004325A3">
          <w:rPr>
            <w:rStyle w:val="Lienhypertexte"/>
            <w:rFonts w:ascii="Cambria" w:hAnsi="Cambria"/>
            <w:b/>
            <w:noProof/>
            <w:sz w:val="24"/>
            <w:szCs w:val="24"/>
          </w:rPr>
          <w:t>Le nombre de personnes touchées, les superficies aménagées, la dotation de noyaux reproducteurs et de matériel dans le cadre activités de résilience agricole et élevage</w:t>
        </w:r>
        <w:r w:rsidR="003A3828" w:rsidRPr="004325A3">
          <w:rPr>
            <w:rFonts w:ascii="Cambria" w:hAnsi="Cambria"/>
            <w:b/>
            <w:noProof/>
            <w:webHidden/>
            <w:sz w:val="24"/>
            <w:szCs w:val="24"/>
          </w:rPr>
          <w:tab/>
        </w:r>
        <w:r w:rsidR="003A3828" w:rsidRPr="004325A3">
          <w:rPr>
            <w:rFonts w:ascii="Cambria" w:hAnsi="Cambria"/>
            <w:b/>
            <w:noProof/>
            <w:webHidden/>
            <w:sz w:val="24"/>
            <w:szCs w:val="24"/>
          </w:rPr>
          <w:fldChar w:fldCharType="begin"/>
        </w:r>
        <w:r w:rsidR="003A3828" w:rsidRPr="004325A3">
          <w:rPr>
            <w:rFonts w:ascii="Cambria" w:hAnsi="Cambria"/>
            <w:b/>
            <w:noProof/>
            <w:webHidden/>
            <w:sz w:val="24"/>
            <w:szCs w:val="24"/>
          </w:rPr>
          <w:instrText xml:space="preserve"> PAGEREF _Toc48388081 \h </w:instrText>
        </w:r>
        <w:r w:rsidR="003A3828" w:rsidRPr="004325A3">
          <w:rPr>
            <w:rFonts w:ascii="Cambria" w:hAnsi="Cambria"/>
            <w:b/>
            <w:noProof/>
            <w:webHidden/>
            <w:sz w:val="24"/>
            <w:szCs w:val="24"/>
          </w:rPr>
        </w:r>
        <w:r w:rsidR="003A3828" w:rsidRPr="004325A3">
          <w:rPr>
            <w:rFonts w:ascii="Cambria" w:hAnsi="Cambria"/>
            <w:b/>
            <w:noProof/>
            <w:webHidden/>
            <w:sz w:val="24"/>
            <w:szCs w:val="24"/>
          </w:rPr>
          <w:fldChar w:fldCharType="separate"/>
        </w:r>
        <w:r w:rsidR="00AD5EA4">
          <w:rPr>
            <w:rFonts w:ascii="Cambria" w:hAnsi="Cambria"/>
            <w:b/>
            <w:noProof/>
            <w:webHidden/>
            <w:sz w:val="24"/>
            <w:szCs w:val="24"/>
          </w:rPr>
          <w:t>38</w:t>
        </w:r>
        <w:r w:rsidR="003A3828" w:rsidRPr="004325A3">
          <w:rPr>
            <w:rFonts w:ascii="Cambria" w:hAnsi="Cambria"/>
            <w:b/>
            <w:noProof/>
            <w:webHidden/>
            <w:sz w:val="24"/>
            <w:szCs w:val="24"/>
          </w:rPr>
          <w:fldChar w:fldCharType="end"/>
        </w:r>
      </w:hyperlink>
    </w:p>
    <w:p w14:paraId="6F3FE0FD" w14:textId="77777777" w:rsidR="003A3828" w:rsidRPr="004325A3" w:rsidRDefault="00C508BF" w:rsidP="00706060">
      <w:pPr>
        <w:pStyle w:val="Tabledesillustrations"/>
        <w:tabs>
          <w:tab w:val="left" w:pos="660"/>
          <w:tab w:val="right" w:leader="dot" w:pos="9060"/>
        </w:tabs>
        <w:spacing w:line="240" w:lineRule="auto"/>
        <w:rPr>
          <w:rFonts w:ascii="Cambria" w:eastAsiaTheme="minorEastAsia" w:hAnsi="Cambria"/>
          <w:b/>
          <w:noProof/>
          <w:sz w:val="24"/>
          <w:szCs w:val="24"/>
          <w:lang w:eastAsia="fr-FR"/>
        </w:rPr>
      </w:pPr>
      <w:hyperlink w:anchor="_Toc48388082" w:history="1">
        <w:r w:rsidR="003A3828" w:rsidRPr="004325A3">
          <w:rPr>
            <w:rStyle w:val="Lienhypertexte"/>
            <w:rFonts w:ascii="Cambria" w:hAnsi="Cambria"/>
            <w:b/>
            <w:noProof/>
            <w:sz w:val="24"/>
            <w:szCs w:val="24"/>
          </w:rPr>
          <w:t>4.1.</w:t>
        </w:r>
        <w:r w:rsidR="003A3828" w:rsidRPr="004325A3">
          <w:rPr>
            <w:rFonts w:ascii="Cambria" w:eastAsiaTheme="minorEastAsia" w:hAnsi="Cambria"/>
            <w:b/>
            <w:noProof/>
            <w:sz w:val="24"/>
            <w:szCs w:val="24"/>
            <w:lang w:eastAsia="fr-FR"/>
          </w:rPr>
          <w:tab/>
        </w:r>
        <w:r w:rsidR="003A3828" w:rsidRPr="004325A3">
          <w:rPr>
            <w:rStyle w:val="Lienhypertexte"/>
            <w:rFonts w:ascii="Cambria" w:hAnsi="Cambria"/>
            <w:b/>
            <w:noProof/>
            <w:sz w:val="24"/>
            <w:szCs w:val="24"/>
          </w:rPr>
          <w:t>Au niveau de l’agriculture</w:t>
        </w:r>
        <w:r w:rsidR="003A3828" w:rsidRPr="004325A3">
          <w:rPr>
            <w:rFonts w:ascii="Cambria" w:hAnsi="Cambria"/>
            <w:b/>
            <w:noProof/>
            <w:webHidden/>
            <w:sz w:val="24"/>
            <w:szCs w:val="24"/>
          </w:rPr>
          <w:tab/>
        </w:r>
        <w:r w:rsidR="003A3828" w:rsidRPr="004325A3">
          <w:rPr>
            <w:rFonts w:ascii="Cambria" w:hAnsi="Cambria"/>
            <w:b/>
            <w:noProof/>
            <w:webHidden/>
            <w:sz w:val="24"/>
            <w:szCs w:val="24"/>
          </w:rPr>
          <w:fldChar w:fldCharType="begin"/>
        </w:r>
        <w:r w:rsidR="003A3828" w:rsidRPr="004325A3">
          <w:rPr>
            <w:rFonts w:ascii="Cambria" w:hAnsi="Cambria"/>
            <w:b/>
            <w:noProof/>
            <w:webHidden/>
            <w:sz w:val="24"/>
            <w:szCs w:val="24"/>
          </w:rPr>
          <w:instrText xml:space="preserve"> PAGEREF _Toc48388082 \h </w:instrText>
        </w:r>
        <w:r w:rsidR="003A3828" w:rsidRPr="004325A3">
          <w:rPr>
            <w:rFonts w:ascii="Cambria" w:hAnsi="Cambria"/>
            <w:b/>
            <w:noProof/>
            <w:webHidden/>
            <w:sz w:val="24"/>
            <w:szCs w:val="24"/>
          </w:rPr>
        </w:r>
        <w:r w:rsidR="003A3828" w:rsidRPr="004325A3">
          <w:rPr>
            <w:rFonts w:ascii="Cambria" w:hAnsi="Cambria"/>
            <w:b/>
            <w:noProof/>
            <w:webHidden/>
            <w:sz w:val="24"/>
            <w:szCs w:val="24"/>
          </w:rPr>
          <w:fldChar w:fldCharType="separate"/>
        </w:r>
        <w:r w:rsidR="00AD5EA4">
          <w:rPr>
            <w:rFonts w:ascii="Cambria" w:hAnsi="Cambria"/>
            <w:b/>
            <w:noProof/>
            <w:webHidden/>
            <w:sz w:val="24"/>
            <w:szCs w:val="24"/>
          </w:rPr>
          <w:t>38</w:t>
        </w:r>
        <w:r w:rsidR="003A3828" w:rsidRPr="004325A3">
          <w:rPr>
            <w:rFonts w:ascii="Cambria" w:hAnsi="Cambria"/>
            <w:b/>
            <w:noProof/>
            <w:webHidden/>
            <w:sz w:val="24"/>
            <w:szCs w:val="24"/>
          </w:rPr>
          <w:fldChar w:fldCharType="end"/>
        </w:r>
      </w:hyperlink>
    </w:p>
    <w:p w14:paraId="00A74027" w14:textId="77777777" w:rsidR="003A3828" w:rsidRPr="004325A3" w:rsidRDefault="00C508BF" w:rsidP="00706060">
      <w:pPr>
        <w:pStyle w:val="Tabledesillustrations"/>
        <w:tabs>
          <w:tab w:val="left" w:pos="660"/>
          <w:tab w:val="right" w:leader="dot" w:pos="9060"/>
        </w:tabs>
        <w:spacing w:line="240" w:lineRule="auto"/>
        <w:rPr>
          <w:rFonts w:ascii="Cambria" w:eastAsiaTheme="minorEastAsia" w:hAnsi="Cambria"/>
          <w:b/>
          <w:noProof/>
          <w:sz w:val="24"/>
          <w:szCs w:val="24"/>
          <w:lang w:eastAsia="fr-FR"/>
        </w:rPr>
      </w:pPr>
      <w:hyperlink w:anchor="_Toc48388083" w:history="1">
        <w:r w:rsidR="003A3828" w:rsidRPr="004325A3">
          <w:rPr>
            <w:rStyle w:val="Lienhypertexte"/>
            <w:rFonts w:ascii="Cambria" w:hAnsi="Cambria"/>
            <w:b/>
            <w:noProof/>
            <w:sz w:val="24"/>
            <w:szCs w:val="24"/>
          </w:rPr>
          <w:t>4.2.</w:t>
        </w:r>
        <w:r w:rsidR="003A3828" w:rsidRPr="004325A3">
          <w:rPr>
            <w:rFonts w:ascii="Cambria" w:eastAsiaTheme="minorEastAsia" w:hAnsi="Cambria"/>
            <w:b/>
            <w:noProof/>
            <w:sz w:val="24"/>
            <w:szCs w:val="24"/>
            <w:lang w:eastAsia="fr-FR"/>
          </w:rPr>
          <w:tab/>
        </w:r>
        <w:r w:rsidR="003A3828" w:rsidRPr="004325A3">
          <w:rPr>
            <w:rStyle w:val="Lienhypertexte"/>
            <w:rFonts w:ascii="Cambria" w:hAnsi="Cambria"/>
            <w:b/>
            <w:noProof/>
            <w:sz w:val="24"/>
            <w:szCs w:val="24"/>
          </w:rPr>
          <w:t>Au niveau de l’élevage</w:t>
        </w:r>
        <w:r w:rsidR="003A3828" w:rsidRPr="004325A3">
          <w:rPr>
            <w:rFonts w:ascii="Cambria" w:hAnsi="Cambria"/>
            <w:b/>
            <w:noProof/>
            <w:webHidden/>
            <w:sz w:val="24"/>
            <w:szCs w:val="24"/>
          </w:rPr>
          <w:tab/>
        </w:r>
        <w:r w:rsidR="003A3828" w:rsidRPr="004325A3">
          <w:rPr>
            <w:rFonts w:ascii="Cambria" w:hAnsi="Cambria"/>
            <w:b/>
            <w:noProof/>
            <w:webHidden/>
            <w:sz w:val="24"/>
            <w:szCs w:val="24"/>
          </w:rPr>
          <w:fldChar w:fldCharType="begin"/>
        </w:r>
        <w:r w:rsidR="003A3828" w:rsidRPr="004325A3">
          <w:rPr>
            <w:rFonts w:ascii="Cambria" w:hAnsi="Cambria"/>
            <w:b/>
            <w:noProof/>
            <w:webHidden/>
            <w:sz w:val="24"/>
            <w:szCs w:val="24"/>
          </w:rPr>
          <w:instrText xml:space="preserve"> PAGEREF _Toc48388083 \h </w:instrText>
        </w:r>
        <w:r w:rsidR="003A3828" w:rsidRPr="004325A3">
          <w:rPr>
            <w:rFonts w:ascii="Cambria" w:hAnsi="Cambria"/>
            <w:b/>
            <w:noProof/>
            <w:webHidden/>
            <w:sz w:val="24"/>
            <w:szCs w:val="24"/>
          </w:rPr>
        </w:r>
        <w:r w:rsidR="003A3828" w:rsidRPr="004325A3">
          <w:rPr>
            <w:rFonts w:ascii="Cambria" w:hAnsi="Cambria"/>
            <w:b/>
            <w:noProof/>
            <w:webHidden/>
            <w:sz w:val="24"/>
            <w:szCs w:val="24"/>
          </w:rPr>
          <w:fldChar w:fldCharType="separate"/>
        </w:r>
        <w:r w:rsidR="00AD5EA4">
          <w:rPr>
            <w:rFonts w:ascii="Cambria" w:hAnsi="Cambria"/>
            <w:b/>
            <w:noProof/>
            <w:webHidden/>
            <w:sz w:val="24"/>
            <w:szCs w:val="24"/>
          </w:rPr>
          <w:t>39</w:t>
        </w:r>
        <w:r w:rsidR="003A3828" w:rsidRPr="004325A3">
          <w:rPr>
            <w:rFonts w:ascii="Cambria" w:hAnsi="Cambria"/>
            <w:b/>
            <w:noProof/>
            <w:webHidden/>
            <w:sz w:val="24"/>
            <w:szCs w:val="24"/>
          </w:rPr>
          <w:fldChar w:fldCharType="end"/>
        </w:r>
      </w:hyperlink>
    </w:p>
    <w:p w14:paraId="2B54BD8F" w14:textId="77777777" w:rsidR="003A3828" w:rsidRPr="004325A3" w:rsidRDefault="00C508BF" w:rsidP="00706060">
      <w:pPr>
        <w:pStyle w:val="Tabledesillustrations"/>
        <w:tabs>
          <w:tab w:val="left" w:pos="660"/>
          <w:tab w:val="right" w:leader="dot" w:pos="9060"/>
        </w:tabs>
        <w:spacing w:line="240" w:lineRule="auto"/>
        <w:rPr>
          <w:rFonts w:ascii="Cambria" w:eastAsiaTheme="minorEastAsia" w:hAnsi="Cambria"/>
          <w:b/>
          <w:noProof/>
          <w:sz w:val="24"/>
          <w:szCs w:val="24"/>
          <w:lang w:eastAsia="fr-FR"/>
        </w:rPr>
      </w:pPr>
      <w:hyperlink w:anchor="_Toc48388084" w:history="1">
        <w:r w:rsidR="003A3828" w:rsidRPr="004325A3">
          <w:rPr>
            <w:rStyle w:val="Lienhypertexte"/>
            <w:rFonts w:ascii="Cambria" w:hAnsi="Cambria"/>
            <w:b/>
            <w:noProof/>
            <w:sz w:val="24"/>
            <w:szCs w:val="24"/>
          </w:rPr>
          <w:t>4.3.</w:t>
        </w:r>
        <w:r w:rsidR="003A3828" w:rsidRPr="004325A3">
          <w:rPr>
            <w:rFonts w:ascii="Cambria" w:eastAsiaTheme="minorEastAsia" w:hAnsi="Cambria"/>
            <w:b/>
            <w:noProof/>
            <w:sz w:val="24"/>
            <w:szCs w:val="24"/>
            <w:lang w:eastAsia="fr-FR"/>
          </w:rPr>
          <w:tab/>
        </w:r>
        <w:r w:rsidR="003A3828" w:rsidRPr="004325A3">
          <w:rPr>
            <w:rStyle w:val="Lienhypertexte"/>
            <w:rFonts w:ascii="Cambria" w:hAnsi="Cambria"/>
            <w:b/>
            <w:noProof/>
            <w:sz w:val="24"/>
            <w:szCs w:val="24"/>
          </w:rPr>
          <w:t>L’appui en cash for work et cash inconditionnel</w:t>
        </w:r>
        <w:r w:rsidR="003A3828" w:rsidRPr="004325A3">
          <w:rPr>
            <w:rFonts w:ascii="Cambria" w:hAnsi="Cambria"/>
            <w:b/>
            <w:noProof/>
            <w:webHidden/>
            <w:sz w:val="24"/>
            <w:szCs w:val="24"/>
          </w:rPr>
          <w:tab/>
        </w:r>
        <w:r w:rsidR="003A3828" w:rsidRPr="004325A3">
          <w:rPr>
            <w:rFonts w:ascii="Cambria" w:hAnsi="Cambria"/>
            <w:b/>
            <w:noProof/>
            <w:webHidden/>
            <w:sz w:val="24"/>
            <w:szCs w:val="24"/>
          </w:rPr>
          <w:fldChar w:fldCharType="begin"/>
        </w:r>
        <w:r w:rsidR="003A3828" w:rsidRPr="004325A3">
          <w:rPr>
            <w:rFonts w:ascii="Cambria" w:hAnsi="Cambria"/>
            <w:b/>
            <w:noProof/>
            <w:webHidden/>
            <w:sz w:val="24"/>
            <w:szCs w:val="24"/>
          </w:rPr>
          <w:instrText xml:space="preserve"> PAGEREF _Toc48388084 \h </w:instrText>
        </w:r>
        <w:r w:rsidR="003A3828" w:rsidRPr="004325A3">
          <w:rPr>
            <w:rFonts w:ascii="Cambria" w:hAnsi="Cambria"/>
            <w:b/>
            <w:noProof/>
            <w:webHidden/>
            <w:sz w:val="24"/>
            <w:szCs w:val="24"/>
          </w:rPr>
        </w:r>
        <w:r w:rsidR="003A3828" w:rsidRPr="004325A3">
          <w:rPr>
            <w:rFonts w:ascii="Cambria" w:hAnsi="Cambria"/>
            <w:b/>
            <w:noProof/>
            <w:webHidden/>
            <w:sz w:val="24"/>
            <w:szCs w:val="24"/>
          </w:rPr>
          <w:fldChar w:fldCharType="separate"/>
        </w:r>
        <w:r w:rsidR="00AD5EA4">
          <w:rPr>
            <w:rFonts w:ascii="Cambria" w:hAnsi="Cambria"/>
            <w:b/>
            <w:noProof/>
            <w:webHidden/>
            <w:sz w:val="24"/>
            <w:szCs w:val="24"/>
          </w:rPr>
          <w:t>39</w:t>
        </w:r>
        <w:r w:rsidR="003A3828" w:rsidRPr="004325A3">
          <w:rPr>
            <w:rFonts w:ascii="Cambria" w:hAnsi="Cambria"/>
            <w:b/>
            <w:noProof/>
            <w:webHidden/>
            <w:sz w:val="24"/>
            <w:szCs w:val="24"/>
          </w:rPr>
          <w:fldChar w:fldCharType="end"/>
        </w:r>
      </w:hyperlink>
    </w:p>
    <w:p w14:paraId="6CF8E2ED" w14:textId="77777777" w:rsidR="003A3828" w:rsidRPr="004325A3" w:rsidRDefault="00C508BF" w:rsidP="00706060">
      <w:pPr>
        <w:pStyle w:val="Tabledesillustrations"/>
        <w:tabs>
          <w:tab w:val="left" w:pos="440"/>
          <w:tab w:val="right" w:leader="dot" w:pos="9060"/>
        </w:tabs>
        <w:spacing w:line="240" w:lineRule="auto"/>
        <w:rPr>
          <w:rFonts w:ascii="Cambria" w:eastAsiaTheme="minorEastAsia" w:hAnsi="Cambria"/>
          <w:b/>
          <w:noProof/>
          <w:sz w:val="24"/>
          <w:szCs w:val="24"/>
          <w:lang w:eastAsia="fr-FR"/>
        </w:rPr>
      </w:pPr>
      <w:hyperlink w:anchor="_Toc48388085" w:history="1">
        <w:r w:rsidR="003A3828" w:rsidRPr="004325A3">
          <w:rPr>
            <w:rStyle w:val="Lienhypertexte"/>
            <w:rFonts w:ascii="Cambria" w:hAnsi="Cambria"/>
            <w:b/>
            <w:noProof/>
            <w:sz w:val="24"/>
            <w:szCs w:val="24"/>
          </w:rPr>
          <w:t>V.</w:t>
        </w:r>
        <w:r w:rsidR="003A3828" w:rsidRPr="004325A3">
          <w:rPr>
            <w:rFonts w:ascii="Cambria" w:eastAsiaTheme="minorEastAsia" w:hAnsi="Cambria"/>
            <w:b/>
            <w:noProof/>
            <w:sz w:val="24"/>
            <w:szCs w:val="24"/>
            <w:lang w:eastAsia="fr-FR"/>
          </w:rPr>
          <w:tab/>
        </w:r>
        <w:r w:rsidR="003A3828" w:rsidRPr="004325A3">
          <w:rPr>
            <w:rStyle w:val="Lienhypertexte"/>
            <w:rFonts w:ascii="Cambria" w:hAnsi="Cambria"/>
            <w:b/>
            <w:noProof/>
            <w:sz w:val="24"/>
            <w:szCs w:val="24"/>
          </w:rPr>
          <w:t>Leçons apprises</w:t>
        </w:r>
        <w:r w:rsidR="003A3828" w:rsidRPr="004325A3">
          <w:rPr>
            <w:rFonts w:ascii="Cambria" w:hAnsi="Cambria"/>
            <w:b/>
            <w:noProof/>
            <w:webHidden/>
            <w:sz w:val="24"/>
            <w:szCs w:val="24"/>
          </w:rPr>
          <w:tab/>
        </w:r>
        <w:r w:rsidR="003A3828" w:rsidRPr="004325A3">
          <w:rPr>
            <w:rFonts w:ascii="Cambria" w:hAnsi="Cambria"/>
            <w:b/>
            <w:noProof/>
            <w:webHidden/>
            <w:sz w:val="24"/>
            <w:szCs w:val="24"/>
          </w:rPr>
          <w:fldChar w:fldCharType="begin"/>
        </w:r>
        <w:r w:rsidR="003A3828" w:rsidRPr="004325A3">
          <w:rPr>
            <w:rFonts w:ascii="Cambria" w:hAnsi="Cambria"/>
            <w:b/>
            <w:noProof/>
            <w:webHidden/>
            <w:sz w:val="24"/>
            <w:szCs w:val="24"/>
          </w:rPr>
          <w:instrText xml:space="preserve"> PAGEREF _Toc48388085 \h </w:instrText>
        </w:r>
        <w:r w:rsidR="003A3828" w:rsidRPr="004325A3">
          <w:rPr>
            <w:rFonts w:ascii="Cambria" w:hAnsi="Cambria"/>
            <w:b/>
            <w:noProof/>
            <w:webHidden/>
            <w:sz w:val="24"/>
            <w:szCs w:val="24"/>
          </w:rPr>
        </w:r>
        <w:r w:rsidR="003A3828" w:rsidRPr="004325A3">
          <w:rPr>
            <w:rFonts w:ascii="Cambria" w:hAnsi="Cambria"/>
            <w:b/>
            <w:noProof/>
            <w:webHidden/>
            <w:sz w:val="24"/>
            <w:szCs w:val="24"/>
          </w:rPr>
          <w:fldChar w:fldCharType="separate"/>
        </w:r>
        <w:r w:rsidR="00AD5EA4">
          <w:rPr>
            <w:rFonts w:ascii="Cambria" w:hAnsi="Cambria"/>
            <w:b/>
            <w:noProof/>
            <w:webHidden/>
            <w:sz w:val="24"/>
            <w:szCs w:val="24"/>
          </w:rPr>
          <w:t>40</w:t>
        </w:r>
        <w:r w:rsidR="003A3828" w:rsidRPr="004325A3">
          <w:rPr>
            <w:rFonts w:ascii="Cambria" w:hAnsi="Cambria"/>
            <w:b/>
            <w:noProof/>
            <w:webHidden/>
            <w:sz w:val="24"/>
            <w:szCs w:val="24"/>
          </w:rPr>
          <w:fldChar w:fldCharType="end"/>
        </w:r>
      </w:hyperlink>
    </w:p>
    <w:p w14:paraId="23268A7C" w14:textId="77777777" w:rsidR="003A3828" w:rsidRPr="004325A3" w:rsidRDefault="00C508BF" w:rsidP="00706060">
      <w:pPr>
        <w:pStyle w:val="Tabledesillustrations"/>
        <w:tabs>
          <w:tab w:val="left" w:pos="660"/>
          <w:tab w:val="right" w:leader="dot" w:pos="9060"/>
        </w:tabs>
        <w:spacing w:line="240" w:lineRule="auto"/>
        <w:rPr>
          <w:rFonts w:ascii="Cambria" w:eastAsiaTheme="minorEastAsia" w:hAnsi="Cambria"/>
          <w:b/>
          <w:noProof/>
          <w:sz w:val="24"/>
          <w:szCs w:val="24"/>
          <w:lang w:eastAsia="fr-FR"/>
        </w:rPr>
      </w:pPr>
      <w:hyperlink w:anchor="_Toc48388088" w:history="1">
        <w:r w:rsidR="003A3828" w:rsidRPr="004325A3">
          <w:rPr>
            <w:rStyle w:val="Lienhypertexte"/>
            <w:rFonts w:ascii="Cambria" w:hAnsi="Cambria"/>
            <w:b/>
            <w:noProof/>
            <w:sz w:val="24"/>
            <w:szCs w:val="24"/>
          </w:rPr>
          <w:t>VI.</w:t>
        </w:r>
        <w:r w:rsidR="003A3828" w:rsidRPr="004325A3">
          <w:rPr>
            <w:rFonts w:ascii="Cambria" w:eastAsiaTheme="minorEastAsia" w:hAnsi="Cambria"/>
            <w:b/>
            <w:noProof/>
            <w:sz w:val="24"/>
            <w:szCs w:val="24"/>
            <w:lang w:eastAsia="fr-FR"/>
          </w:rPr>
          <w:tab/>
        </w:r>
        <w:r w:rsidR="003A3828" w:rsidRPr="004325A3">
          <w:rPr>
            <w:rStyle w:val="Lienhypertexte"/>
            <w:rFonts w:ascii="Cambria" w:hAnsi="Cambria"/>
            <w:b/>
            <w:noProof/>
            <w:sz w:val="24"/>
            <w:szCs w:val="24"/>
          </w:rPr>
          <w:t>Principaux acquis</w:t>
        </w:r>
        <w:r w:rsidR="003A3828" w:rsidRPr="004325A3">
          <w:rPr>
            <w:rFonts w:ascii="Cambria" w:hAnsi="Cambria"/>
            <w:b/>
            <w:noProof/>
            <w:webHidden/>
            <w:sz w:val="24"/>
            <w:szCs w:val="24"/>
          </w:rPr>
          <w:tab/>
        </w:r>
        <w:r w:rsidR="003A3828" w:rsidRPr="004325A3">
          <w:rPr>
            <w:rFonts w:ascii="Cambria" w:hAnsi="Cambria"/>
            <w:b/>
            <w:noProof/>
            <w:webHidden/>
            <w:sz w:val="24"/>
            <w:szCs w:val="24"/>
          </w:rPr>
          <w:fldChar w:fldCharType="begin"/>
        </w:r>
        <w:r w:rsidR="003A3828" w:rsidRPr="004325A3">
          <w:rPr>
            <w:rFonts w:ascii="Cambria" w:hAnsi="Cambria"/>
            <w:b/>
            <w:noProof/>
            <w:webHidden/>
            <w:sz w:val="24"/>
            <w:szCs w:val="24"/>
          </w:rPr>
          <w:instrText xml:space="preserve"> PAGEREF _Toc48388088 \h </w:instrText>
        </w:r>
        <w:r w:rsidR="003A3828" w:rsidRPr="004325A3">
          <w:rPr>
            <w:rFonts w:ascii="Cambria" w:hAnsi="Cambria"/>
            <w:b/>
            <w:noProof/>
            <w:webHidden/>
            <w:sz w:val="24"/>
            <w:szCs w:val="24"/>
          </w:rPr>
        </w:r>
        <w:r w:rsidR="003A3828" w:rsidRPr="004325A3">
          <w:rPr>
            <w:rFonts w:ascii="Cambria" w:hAnsi="Cambria"/>
            <w:b/>
            <w:noProof/>
            <w:webHidden/>
            <w:sz w:val="24"/>
            <w:szCs w:val="24"/>
          </w:rPr>
          <w:fldChar w:fldCharType="separate"/>
        </w:r>
        <w:r w:rsidR="00AD5EA4">
          <w:rPr>
            <w:rFonts w:ascii="Cambria" w:hAnsi="Cambria"/>
            <w:b/>
            <w:noProof/>
            <w:webHidden/>
            <w:sz w:val="24"/>
            <w:szCs w:val="24"/>
          </w:rPr>
          <w:t>40</w:t>
        </w:r>
        <w:r w:rsidR="003A3828" w:rsidRPr="004325A3">
          <w:rPr>
            <w:rFonts w:ascii="Cambria" w:hAnsi="Cambria"/>
            <w:b/>
            <w:noProof/>
            <w:webHidden/>
            <w:sz w:val="24"/>
            <w:szCs w:val="24"/>
          </w:rPr>
          <w:fldChar w:fldCharType="end"/>
        </w:r>
      </w:hyperlink>
    </w:p>
    <w:p w14:paraId="189B73F7" w14:textId="77777777" w:rsidR="003A3828" w:rsidRPr="004325A3" w:rsidRDefault="00C508BF" w:rsidP="00706060">
      <w:pPr>
        <w:pStyle w:val="Tabledesillustrations"/>
        <w:tabs>
          <w:tab w:val="left" w:pos="660"/>
          <w:tab w:val="right" w:leader="dot" w:pos="9060"/>
        </w:tabs>
        <w:spacing w:line="240" w:lineRule="auto"/>
        <w:rPr>
          <w:rFonts w:ascii="Cambria" w:eastAsiaTheme="minorEastAsia" w:hAnsi="Cambria"/>
          <w:b/>
          <w:noProof/>
          <w:sz w:val="24"/>
          <w:szCs w:val="24"/>
          <w:lang w:eastAsia="fr-FR"/>
        </w:rPr>
      </w:pPr>
      <w:hyperlink w:anchor="_Toc48388097" w:history="1">
        <w:r w:rsidR="003A3828" w:rsidRPr="004325A3">
          <w:rPr>
            <w:rStyle w:val="Lienhypertexte"/>
            <w:rFonts w:ascii="Cambria" w:hAnsi="Cambria"/>
            <w:b/>
            <w:noProof/>
            <w:sz w:val="24"/>
            <w:szCs w:val="24"/>
          </w:rPr>
          <w:t>VII.</w:t>
        </w:r>
        <w:r w:rsidR="003A3828" w:rsidRPr="004325A3">
          <w:rPr>
            <w:rFonts w:ascii="Cambria" w:eastAsiaTheme="minorEastAsia" w:hAnsi="Cambria"/>
            <w:b/>
            <w:noProof/>
            <w:sz w:val="24"/>
            <w:szCs w:val="24"/>
            <w:lang w:eastAsia="fr-FR"/>
          </w:rPr>
          <w:tab/>
        </w:r>
        <w:r w:rsidR="003A3828" w:rsidRPr="004325A3">
          <w:rPr>
            <w:rStyle w:val="Lienhypertexte"/>
            <w:rFonts w:ascii="Cambria" w:hAnsi="Cambria"/>
            <w:b/>
            <w:noProof/>
            <w:sz w:val="24"/>
            <w:szCs w:val="24"/>
          </w:rPr>
          <w:t>Les difficultés rencontrées</w:t>
        </w:r>
        <w:r w:rsidR="003A3828" w:rsidRPr="004325A3">
          <w:rPr>
            <w:rFonts w:ascii="Cambria" w:hAnsi="Cambria"/>
            <w:b/>
            <w:noProof/>
            <w:webHidden/>
            <w:sz w:val="24"/>
            <w:szCs w:val="24"/>
          </w:rPr>
          <w:tab/>
        </w:r>
        <w:r w:rsidR="003A3828" w:rsidRPr="004325A3">
          <w:rPr>
            <w:rFonts w:ascii="Cambria" w:hAnsi="Cambria"/>
            <w:b/>
            <w:noProof/>
            <w:webHidden/>
            <w:sz w:val="24"/>
            <w:szCs w:val="24"/>
          </w:rPr>
          <w:fldChar w:fldCharType="begin"/>
        </w:r>
        <w:r w:rsidR="003A3828" w:rsidRPr="004325A3">
          <w:rPr>
            <w:rFonts w:ascii="Cambria" w:hAnsi="Cambria"/>
            <w:b/>
            <w:noProof/>
            <w:webHidden/>
            <w:sz w:val="24"/>
            <w:szCs w:val="24"/>
          </w:rPr>
          <w:instrText xml:space="preserve"> PAGEREF _Toc48388097 \h </w:instrText>
        </w:r>
        <w:r w:rsidR="003A3828" w:rsidRPr="004325A3">
          <w:rPr>
            <w:rFonts w:ascii="Cambria" w:hAnsi="Cambria"/>
            <w:b/>
            <w:noProof/>
            <w:webHidden/>
            <w:sz w:val="24"/>
            <w:szCs w:val="24"/>
          </w:rPr>
        </w:r>
        <w:r w:rsidR="003A3828" w:rsidRPr="004325A3">
          <w:rPr>
            <w:rFonts w:ascii="Cambria" w:hAnsi="Cambria"/>
            <w:b/>
            <w:noProof/>
            <w:webHidden/>
            <w:sz w:val="24"/>
            <w:szCs w:val="24"/>
          </w:rPr>
          <w:fldChar w:fldCharType="separate"/>
        </w:r>
        <w:r w:rsidR="00AD5EA4">
          <w:rPr>
            <w:rFonts w:ascii="Cambria" w:hAnsi="Cambria"/>
            <w:b/>
            <w:noProof/>
            <w:webHidden/>
            <w:sz w:val="24"/>
            <w:szCs w:val="24"/>
          </w:rPr>
          <w:t>41</w:t>
        </w:r>
        <w:r w:rsidR="003A3828" w:rsidRPr="004325A3">
          <w:rPr>
            <w:rFonts w:ascii="Cambria" w:hAnsi="Cambria"/>
            <w:b/>
            <w:noProof/>
            <w:webHidden/>
            <w:sz w:val="24"/>
            <w:szCs w:val="24"/>
          </w:rPr>
          <w:fldChar w:fldCharType="end"/>
        </w:r>
      </w:hyperlink>
    </w:p>
    <w:p w14:paraId="1EBC980F" w14:textId="77777777" w:rsidR="003A3828" w:rsidRPr="004325A3" w:rsidRDefault="00C508BF" w:rsidP="00706060">
      <w:pPr>
        <w:pStyle w:val="Tabledesillustrations"/>
        <w:tabs>
          <w:tab w:val="left" w:pos="660"/>
          <w:tab w:val="right" w:leader="dot" w:pos="9060"/>
        </w:tabs>
        <w:spacing w:line="240" w:lineRule="auto"/>
        <w:rPr>
          <w:rFonts w:ascii="Cambria" w:hAnsi="Cambria"/>
          <w:b/>
          <w:noProof/>
          <w:sz w:val="24"/>
          <w:szCs w:val="24"/>
        </w:rPr>
      </w:pPr>
      <w:hyperlink w:anchor="_Toc48388108" w:history="1">
        <w:r w:rsidR="003A3828" w:rsidRPr="004325A3">
          <w:rPr>
            <w:rStyle w:val="Lienhypertexte"/>
            <w:rFonts w:ascii="Cambria" w:hAnsi="Cambria"/>
            <w:b/>
            <w:noProof/>
            <w:sz w:val="24"/>
            <w:szCs w:val="24"/>
          </w:rPr>
          <w:t>VIII.</w:t>
        </w:r>
        <w:r w:rsidR="003A3828" w:rsidRPr="004325A3">
          <w:rPr>
            <w:rFonts w:ascii="Cambria" w:eastAsiaTheme="minorEastAsia" w:hAnsi="Cambria"/>
            <w:b/>
            <w:noProof/>
            <w:sz w:val="24"/>
            <w:szCs w:val="24"/>
            <w:lang w:eastAsia="fr-FR"/>
          </w:rPr>
          <w:tab/>
        </w:r>
        <w:r w:rsidR="003A3828" w:rsidRPr="004325A3">
          <w:rPr>
            <w:rStyle w:val="Lienhypertexte"/>
            <w:rFonts w:ascii="Cambria" w:hAnsi="Cambria"/>
            <w:b/>
            <w:noProof/>
            <w:sz w:val="24"/>
            <w:szCs w:val="24"/>
          </w:rPr>
          <w:t>Recommandations</w:t>
        </w:r>
        <w:r w:rsidR="003A3828" w:rsidRPr="004325A3">
          <w:rPr>
            <w:rFonts w:ascii="Cambria" w:hAnsi="Cambria"/>
            <w:b/>
            <w:noProof/>
            <w:webHidden/>
            <w:sz w:val="24"/>
            <w:szCs w:val="24"/>
          </w:rPr>
          <w:tab/>
        </w:r>
        <w:r w:rsidR="003A3828" w:rsidRPr="004325A3">
          <w:rPr>
            <w:rFonts w:ascii="Cambria" w:hAnsi="Cambria"/>
            <w:b/>
            <w:noProof/>
            <w:webHidden/>
            <w:sz w:val="24"/>
            <w:szCs w:val="24"/>
          </w:rPr>
          <w:fldChar w:fldCharType="begin"/>
        </w:r>
        <w:r w:rsidR="003A3828" w:rsidRPr="004325A3">
          <w:rPr>
            <w:rFonts w:ascii="Cambria" w:hAnsi="Cambria"/>
            <w:b/>
            <w:noProof/>
            <w:webHidden/>
            <w:sz w:val="24"/>
            <w:szCs w:val="24"/>
          </w:rPr>
          <w:instrText xml:space="preserve"> PAGEREF _Toc48388108 \h </w:instrText>
        </w:r>
        <w:r w:rsidR="003A3828" w:rsidRPr="004325A3">
          <w:rPr>
            <w:rFonts w:ascii="Cambria" w:hAnsi="Cambria"/>
            <w:b/>
            <w:noProof/>
            <w:webHidden/>
            <w:sz w:val="24"/>
            <w:szCs w:val="24"/>
          </w:rPr>
        </w:r>
        <w:r w:rsidR="003A3828" w:rsidRPr="004325A3">
          <w:rPr>
            <w:rFonts w:ascii="Cambria" w:hAnsi="Cambria"/>
            <w:b/>
            <w:noProof/>
            <w:webHidden/>
            <w:sz w:val="24"/>
            <w:szCs w:val="24"/>
          </w:rPr>
          <w:fldChar w:fldCharType="separate"/>
        </w:r>
        <w:r w:rsidR="00AD5EA4">
          <w:rPr>
            <w:rFonts w:ascii="Cambria" w:hAnsi="Cambria"/>
            <w:b/>
            <w:noProof/>
            <w:webHidden/>
            <w:sz w:val="24"/>
            <w:szCs w:val="24"/>
          </w:rPr>
          <w:t>41</w:t>
        </w:r>
        <w:r w:rsidR="003A3828" w:rsidRPr="004325A3">
          <w:rPr>
            <w:rFonts w:ascii="Cambria" w:hAnsi="Cambria"/>
            <w:b/>
            <w:noProof/>
            <w:webHidden/>
            <w:sz w:val="24"/>
            <w:szCs w:val="24"/>
          </w:rPr>
          <w:fldChar w:fldCharType="end"/>
        </w:r>
      </w:hyperlink>
    </w:p>
    <w:p w14:paraId="44223C4F" w14:textId="77777777" w:rsidR="00857F68" w:rsidRPr="004325A3" w:rsidRDefault="00857F68" w:rsidP="00706060">
      <w:pPr>
        <w:spacing w:line="240" w:lineRule="auto"/>
        <w:rPr>
          <w:rFonts w:ascii="Cambria" w:hAnsi="Cambria"/>
          <w:b/>
          <w:noProof/>
          <w:sz w:val="24"/>
          <w:szCs w:val="24"/>
        </w:rPr>
      </w:pPr>
      <w:r w:rsidRPr="004325A3">
        <w:rPr>
          <w:rFonts w:ascii="Cambria" w:hAnsi="Cambria"/>
          <w:b/>
          <w:noProof/>
          <w:sz w:val="24"/>
          <w:szCs w:val="24"/>
        </w:rPr>
        <w:t xml:space="preserve">v. </w:t>
      </w:r>
      <w:r w:rsidR="00AA55FC" w:rsidRPr="007B12FE">
        <w:rPr>
          <w:rFonts w:ascii="Cambria" w:hAnsi="Cambria"/>
          <w:b/>
          <w:noProof/>
          <w:sz w:val="24"/>
          <w:szCs w:val="24"/>
        </w:rPr>
        <w:t>Présentation des résultats au niveau de l’assistance aux personnes déplacées</w:t>
      </w:r>
      <w:r w:rsidR="00BC30CD">
        <w:rPr>
          <w:rFonts w:ascii="Cambria" w:hAnsi="Cambria"/>
          <w:b/>
          <w:noProof/>
          <w:sz w:val="24"/>
          <w:szCs w:val="24"/>
        </w:rPr>
        <w:t xml:space="preserve"> …</w:t>
      </w:r>
    </w:p>
    <w:p w14:paraId="707079C3" w14:textId="77777777" w:rsidR="003A3828" w:rsidRPr="004325A3" w:rsidRDefault="00C508BF" w:rsidP="00706060">
      <w:pPr>
        <w:pStyle w:val="Tabledesillustrations"/>
        <w:tabs>
          <w:tab w:val="left" w:pos="440"/>
          <w:tab w:val="right" w:leader="dot" w:pos="9060"/>
        </w:tabs>
        <w:spacing w:line="240" w:lineRule="auto"/>
        <w:rPr>
          <w:rFonts w:ascii="Cambria" w:eastAsiaTheme="minorEastAsia" w:hAnsi="Cambria"/>
          <w:b/>
          <w:noProof/>
          <w:sz w:val="24"/>
          <w:szCs w:val="24"/>
          <w:lang w:eastAsia="fr-FR"/>
        </w:rPr>
      </w:pPr>
      <w:hyperlink w:anchor="_Toc48388116" w:history="1">
        <w:r w:rsidR="003A3828" w:rsidRPr="004325A3">
          <w:rPr>
            <w:rStyle w:val="Lienhypertexte"/>
            <w:rFonts w:ascii="Cambria" w:hAnsi="Cambria"/>
            <w:b/>
            <w:noProof/>
            <w:sz w:val="24"/>
            <w:szCs w:val="24"/>
          </w:rPr>
          <w:t>a)</w:t>
        </w:r>
        <w:r w:rsidR="003A3828" w:rsidRPr="004325A3">
          <w:rPr>
            <w:rFonts w:ascii="Cambria" w:eastAsiaTheme="minorEastAsia" w:hAnsi="Cambria"/>
            <w:b/>
            <w:noProof/>
            <w:sz w:val="24"/>
            <w:szCs w:val="24"/>
            <w:lang w:eastAsia="fr-FR"/>
          </w:rPr>
          <w:tab/>
        </w:r>
        <w:r w:rsidR="003A3828" w:rsidRPr="004325A3">
          <w:rPr>
            <w:rStyle w:val="Lienhypertexte"/>
            <w:rFonts w:ascii="Cambria" w:hAnsi="Cambria"/>
            <w:b/>
            <w:noProof/>
            <w:sz w:val="24"/>
            <w:szCs w:val="24"/>
          </w:rPr>
          <w:t>Objectifs</w:t>
        </w:r>
        <w:r w:rsidR="003A3828" w:rsidRPr="004325A3">
          <w:rPr>
            <w:rFonts w:ascii="Cambria" w:hAnsi="Cambria"/>
            <w:b/>
            <w:noProof/>
            <w:webHidden/>
            <w:sz w:val="24"/>
            <w:szCs w:val="24"/>
          </w:rPr>
          <w:tab/>
        </w:r>
        <w:r w:rsidR="003A3828" w:rsidRPr="004325A3">
          <w:rPr>
            <w:rFonts w:ascii="Cambria" w:hAnsi="Cambria"/>
            <w:b/>
            <w:noProof/>
            <w:webHidden/>
            <w:sz w:val="24"/>
            <w:szCs w:val="24"/>
          </w:rPr>
          <w:fldChar w:fldCharType="begin"/>
        </w:r>
        <w:r w:rsidR="003A3828" w:rsidRPr="004325A3">
          <w:rPr>
            <w:rFonts w:ascii="Cambria" w:hAnsi="Cambria"/>
            <w:b/>
            <w:noProof/>
            <w:webHidden/>
            <w:sz w:val="24"/>
            <w:szCs w:val="24"/>
          </w:rPr>
          <w:instrText xml:space="preserve"> PAGEREF _Toc48388116 \h </w:instrText>
        </w:r>
        <w:r w:rsidR="003A3828" w:rsidRPr="004325A3">
          <w:rPr>
            <w:rFonts w:ascii="Cambria" w:hAnsi="Cambria"/>
            <w:b/>
            <w:noProof/>
            <w:webHidden/>
            <w:sz w:val="24"/>
            <w:szCs w:val="24"/>
          </w:rPr>
        </w:r>
        <w:r w:rsidR="003A3828" w:rsidRPr="004325A3">
          <w:rPr>
            <w:rFonts w:ascii="Cambria" w:hAnsi="Cambria"/>
            <w:b/>
            <w:noProof/>
            <w:webHidden/>
            <w:sz w:val="24"/>
            <w:szCs w:val="24"/>
          </w:rPr>
          <w:fldChar w:fldCharType="separate"/>
        </w:r>
        <w:r w:rsidR="00AD5EA4">
          <w:rPr>
            <w:rFonts w:ascii="Cambria" w:hAnsi="Cambria"/>
            <w:b/>
            <w:noProof/>
            <w:webHidden/>
            <w:sz w:val="24"/>
            <w:szCs w:val="24"/>
          </w:rPr>
          <w:t>43</w:t>
        </w:r>
        <w:r w:rsidR="003A3828" w:rsidRPr="004325A3">
          <w:rPr>
            <w:rFonts w:ascii="Cambria" w:hAnsi="Cambria"/>
            <w:b/>
            <w:noProof/>
            <w:webHidden/>
            <w:sz w:val="24"/>
            <w:szCs w:val="24"/>
          </w:rPr>
          <w:fldChar w:fldCharType="end"/>
        </w:r>
      </w:hyperlink>
    </w:p>
    <w:p w14:paraId="25FC3097" w14:textId="77777777" w:rsidR="003A3828" w:rsidRPr="004325A3" w:rsidRDefault="00C508BF" w:rsidP="00706060">
      <w:pPr>
        <w:pStyle w:val="Tabledesillustrations"/>
        <w:tabs>
          <w:tab w:val="left" w:pos="660"/>
          <w:tab w:val="right" w:leader="dot" w:pos="9060"/>
        </w:tabs>
        <w:spacing w:line="240" w:lineRule="auto"/>
        <w:rPr>
          <w:rFonts w:ascii="Cambria" w:eastAsiaTheme="minorEastAsia" w:hAnsi="Cambria"/>
          <w:b/>
          <w:noProof/>
          <w:sz w:val="24"/>
          <w:szCs w:val="24"/>
          <w:lang w:eastAsia="fr-FR"/>
        </w:rPr>
      </w:pPr>
      <w:hyperlink w:anchor="_Toc48388127" w:history="1">
        <w:r w:rsidR="003A3828" w:rsidRPr="004325A3">
          <w:rPr>
            <w:rStyle w:val="Lienhypertexte"/>
            <w:rFonts w:ascii="Cambria" w:hAnsi="Cambria"/>
            <w:b/>
            <w:noProof/>
            <w:sz w:val="24"/>
            <w:szCs w:val="24"/>
          </w:rPr>
          <w:t>b)</w:t>
        </w:r>
        <w:r w:rsidR="003A3828" w:rsidRPr="004325A3">
          <w:rPr>
            <w:rFonts w:ascii="Cambria" w:eastAsiaTheme="minorEastAsia" w:hAnsi="Cambria"/>
            <w:b/>
            <w:noProof/>
            <w:sz w:val="24"/>
            <w:szCs w:val="24"/>
            <w:lang w:eastAsia="fr-FR"/>
          </w:rPr>
          <w:tab/>
        </w:r>
        <w:r w:rsidR="003A3828" w:rsidRPr="004325A3">
          <w:rPr>
            <w:rStyle w:val="Lienhypertexte"/>
            <w:rFonts w:ascii="Cambria" w:hAnsi="Cambria"/>
            <w:b/>
            <w:noProof/>
            <w:sz w:val="24"/>
            <w:szCs w:val="24"/>
          </w:rPr>
          <w:t>Zone d’intervention et population cible</w:t>
        </w:r>
        <w:r w:rsidR="003A3828" w:rsidRPr="004325A3">
          <w:rPr>
            <w:rFonts w:ascii="Cambria" w:hAnsi="Cambria"/>
            <w:b/>
            <w:noProof/>
            <w:webHidden/>
            <w:sz w:val="24"/>
            <w:szCs w:val="24"/>
          </w:rPr>
          <w:tab/>
        </w:r>
        <w:r w:rsidR="003A3828" w:rsidRPr="004325A3">
          <w:rPr>
            <w:rFonts w:ascii="Cambria" w:hAnsi="Cambria"/>
            <w:b/>
            <w:noProof/>
            <w:webHidden/>
            <w:sz w:val="24"/>
            <w:szCs w:val="24"/>
          </w:rPr>
          <w:fldChar w:fldCharType="begin"/>
        </w:r>
        <w:r w:rsidR="003A3828" w:rsidRPr="004325A3">
          <w:rPr>
            <w:rFonts w:ascii="Cambria" w:hAnsi="Cambria"/>
            <w:b/>
            <w:noProof/>
            <w:webHidden/>
            <w:sz w:val="24"/>
            <w:szCs w:val="24"/>
          </w:rPr>
          <w:instrText xml:space="preserve"> PAGEREF _Toc48388127 \h </w:instrText>
        </w:r>
        <w:r w:rsidR="003A3828" w:rsidRPr="004325A3">
          <w:rPr>
            <w:rFonts w:ascii="Cambria" w:hAnsi="Cambria"/>
            <w:b/>
            <w:noProof/>
            <w:webHidden/>
            <w:sz w:val="24"/>
            <w:szCs w:val="24"/>
          </w:rPr>
        </w:r>
        <w:r w:rsidR="003A3828" w:rsidRPr="004325A3">
          <w:rPr>
            <w:rFonts w:ascii="Cambria" w:hAnsi="Cambria"/>
            <w:b/>
            <w:noProof/>
            <w:webHidden/>
            <w:sz w:val="24"/>
            <w:szCs w:val="24"/>
          </w:rPr>
          <w:fldChar w:fldCharType="separate"/>
        </w:r>
        <w:r w:rsidR="00AD5EA4">
          <w:rPr>
            <w:rFonts w:ascii="Cambria" w:hAnsi="Cambria"/>
            <w:b/>
            <w:noProof/>
            <w:webHidden/>
            <w:sz w:val="24"/>
            <w:szCs w:val="24"/>
          </w:rPr>
          <w:t>44</w:t>
        </w:r>
        <w:r w:rsidR="003A3828" w:rsidRPr="004325A3">
          <w:rPr>
            <w:rFonts w:ascii="Cambria" w:hAnsi="Cambria"/>
            <w:b/>
            <w:noProof/>
            <w:webHidden/>
            <w:sz w:val="24"/>
            <w:szCs w:val="24"/>
          </w:rPr>
          <w:fldChar w:fldCharType="end"/>
        </w:r>
      </w:hyperlink>
    </w:p>
    <w:p w14:paraId="56E0E958" w14:textId="77777777" w:rsidR="003A3828" w:rsidRPr="004325A3" w:rsidRDefault="00C508BF" w:rsidP="00706060">
      <w:pPr>
        <w:pStyle w:val="Tabledesillustrations"/>
        <w:tabs>
          <w:tab w:val="left" w:pos="440"/>
          <w:tab w:val="right" w:leader="dot" w:pos="9060"/>
        </w:tabs>
        <w:spacing w:line="240" w:lineRule="auto"/>
        <w:rPr>
          <w:rFonts w:ascii="Cambria" w:eastAsiaTheme="minorEastAsia" w:hAnsi="Cambria"/>
          <w:b/>
          <w:noProof/>
          <w:sz w:val="24"/>
          <w:szCs w:val="24"/>
          <w:lang w:eastAsia="fr-FR"/>
        </w:rPr>
      </w:pPr>
      <w:hyperlink w:anchor="_Toc48388128" w:history="1">
        <w:r w:rsidR="003A3828" w:rsidRPr="004325A3">
          <w:rPr>
            <w:rStyle w:val="Lienhypertexte"/>
            <w:rFonts w:ascii="Cambria" w:hAnsi="Cambria"/>
            <w:b/>
            <w:noProof/>
            <w:sz w:val="24"/>
            <w:szCs w:val="24"/>
          </w:rPr>
          <w:t>c)</w:t>
        </w:r>
        <w:r w:rsidR="003A3828" w:rsidRPr="004325A3">
          <w:rPr>
            <w:rFonts w:ascii="Cambria" w:eastAsiaTheme="minorEastAsia" w:hAnsi="Cambria"/>
            <w:b/>
            <w:noProof/>
            <w:sz w:val="24"/>
            <w:szCs w:val="24"/>
            <w:lang w:eastAsia="fr-FR"/>
          </w:rPr>
          <w:tab/>
        </w:r>
        <w:r w:rsidR="003A3828" w:rsidRPr="004325A3">
          <w:rPr>
            <w:rStyle w:val="Lienhypertexte"/>
            <w:rFonts w:ascii="Cambria" w:hAnsi="Cambria"/>
            <w:b/>
            <w:noProof/>
            <w:sz w:val="24"/>
            <w:szCs w:val="24"/>
          </w:rPr>
          <w:t>Réalisation dans le cadre du projet</w:t>
        </w:r>
        <w:r w:rsidR="003A3828" w:rsidRPr="004325A3">
          <w:rPr>
            <w:rFonts w:ascii="Cambria" w:hAnsi="Cambria"/>
            <w:b/>
            <w:noProof/>
            <w:webHidden/>
            <w:sz w:val="24"/>
            <w:szCs w:val="24"/>
          </w:rPr>
          <w:tab/>
        </w:r>
        <w:r w:rsidR="003A3828" w:rsidRPr="004325A3">
          <w:rPr>
            <w:rFonts w:ascii="Cambria" w:hAnsi="Cambria"/>
            <w:b/>
            <w:noProof/>
            <w:webHidden/>
            <w:sz w:val="24"/>
            <w:szCs w:val="24"/>
          </w:rPr>
          <w:fldChar w:fldCharType="begin"/>
        </w:r>
        <w:r w:rsidR="003A3828" w:rsidRPr="004325A3">
          <w:rPr>
            <w:rFonts w:ascii="Cambria" w:hAnsi="Cambria"/>
            <w:b/>
            <w:noProof/>
            <w:webHidden/>
            <w:sz w:val="24"/>
            <w:szCs w:val="24"/>
          </w:rPr>
          <w:instrText xml:space="preserve"> PAGEREF _Toc48388128 \h </w:instrText>
        </w:r>
        <w:r w:rsidR="003A3828" w:rsidRPr="004325A3">
          <w:rPr>
            <w:rFonts w:ascii="Cambria" w:hAnsi="Cambria"/>
            <w:b/>
            <w:noProof/>
            <w:webHidden/>
            <w:sz w:val="24"/>
            <w:szCs w:val="24"/>
          </w:rPr>
        </w:r>
        <w:r w:rsidR="003A3828" w:rsidRPr="004325A3">
          <w:rPr>
            <w:rFonts w:ascii="Cambria" w:hAnsi="Cambria"/>
            <w:b/>
            <w:noProof/>
            <w:webHidden/>
            <w:sz w:val="24"/>
            <w:szCs w:val="24"/>
          </w:rPr>
          <w:fldChar w:fldCharType="separate"/>
        </w:r>
        <w:r w:rsidR="00AD5EA4">
          <w:rPr>
            <w:rFonts w:ascii="Cambria" w:hAnsi="Cambria"/>
            <w:b/>
            <w:noProof/>
            <w:webHidden/>
            <w:sz w:val="24"/>
            <w:szCs w:val="24"/>
          </w:rPr>
          <w:t>45</w:t>
        </w:r>
        <w:r w:rsidR="003A3828" w:rsidRPr="004325A3">
          <w:rPr>
            <w:rFonts w:ascii="Cambria" w:hAnsi="Cambria"/>
            <w:b/>
            <w:noProof/>
            <w:webHidden/>
            <w:sz w:val="24"/>
            <w:szCs w:val="24"/>
          </w:rPr>
          <w:fldChar w:fldCharType="end"/>
        </w:r>
      </w:hyperlink>
    </w:p>
    <w:p w14:paraId="0D64C2AB" w14:textId="77777777" w:rsidR="003A3828" w:rsidRPr="004325A3" w:rsidRDefault="00C508BF" w:rsidP="00706060">
      <w:pPr>
        <w:pStyle w:val="Tabledesillustrations"/>
        <w:tabs>
          <w:tab w:val="left" w:pos="660"/>
          <w:tab w:val="right" w:leader="dot" w:pos="9060"/>
        </w:tabs>
        <w:spacing w:line="240" w:lineRule="auto"/>
        <w:rPr>
          <w:rFonts w:ascii="Cambria" w:eastAsiaTheme="minorEastAsia" w:hAnsi="Cambria"/>
          <w:b/>
          <w:noProof/>
          <w:sz w:val="24"/>
          <w:szCs w:val="24"/>
          <w:lang w:eastAsia="fr-FR"/>
        </w:rPr>
      </w:pPr>
      <w:hyperlink w:anchor="_Toc48388132" w:history="1">
        <w:r w:rsidR="003A3828" w:rsidRPr="004325A3">
          <w:rPr>
            <w:rStyle w:val="Lienhypertexte"/>
            <w:rFonts w:ascii="Cambria" w:hAnsi="Cambria"/>
            <w:b/>
            <w:noProof/>
            <w:sz w:val="24"/>
            <w:szCs w:val="24"/>
          </w:rPr>
          <w:t>d)</w:t>
        </w:r>
        <w:r w:rsidR="003A3828" w:rsidRPr="004325A3">
          <w:rPr>
            <w:rFonts w:ascii="Cambria" w:eastAsiaTheme="minorEastAsia" w:hAnsi="Cambria"/>
            <w:b/>
            <w:noProof/>
            <w:sz w:val="24"/>
            <w:szCs w:val="24"/>
            <w:lang w:eastAsia="fr-FR"/>
          </w:rPr>
          <w:tab/>
        </w:r>
        <w:r w:rsidR="003A3828" w:rsidRPr="004325A3">
          <w:rPr>
            <w:rStyle w:val="Lienhypertexte"/>
            <w:rFonts w:ascii="Cambria" w:hAnsi="Cambria"/>
            <w:b/>
            <w:noProof/>
            <w:sz w:val="24"/>
            <w:szCs w:val="24"/>
          </w:rPr>
          <w:t>Nombre de personnes touchées par les activités</w:t>
        </w:r>
        <w:r w:rsidR="003A3828" w:rsidRPr="004325A3">
          <w:rPr>
            <w:rFonts w:ascii="Cambria" w:hAnsi="Cambria"/>
            <w:b/>
            <w:noProof/>
            <w:webHidden/>
            <w:sz w:val="24"/>
            <w:szCs w:val="24"/>
          </w:rPr>
          <w:tab/>
        </w:r>
        <w:r w:rsidR="003A3828" w:rsidRPr="004325A3">
          <w:rPr>
            <w:rFonts w:ascii="Cambria" w:hAnsi="Cambria"/>
            <w:b/>
            <w:noProof/>
            <w:webHidden/>
            <w:sz w:val="24"/>
            <w:szCs w:val="24"/>
          </w:rPr>
          <w:fldChar w:fldCharType="begin"/>
        </w:r>
        <w:r w:rsidR="003A3828" w:rsidRPr="004325A3">
          <w:rPr>
            <w:rFonts w:ascii="Cambria" w:hAnsi="Cambria"/>
            <w:b/>
            <w:noProof/>
            <w:webHidden/>
            <w:sz w:val="24"/>
            <w:szCs w:val="24"/>
          </w:rPr>
          <w:instrText xml:space="preserve"> PAGEREF _Toc48388132 \h </w:instrText>
        </w:r>
        <w:r w:rsidR="003A3828" w:rsidRPr="004325A3">
          <w:rPr>
            <w:rFonts w:ascii="Cambria" w:hAnsi="Cambria"/>
            <w:b/>
            <w:noProof/>
            <w:webHidden/>
            <w:sz w:val="24"/>
            <w:szCs w:val="24"/>
          </w:rPr>
        </w:r>
        <w:r w:rsidR="003A3828" w:rsidRPr="004325A3">
          <w:rPr>
            <w:rFonts w:ascii="Cambria" w:hAnsi="Cambria"/>
            <w:b/>
            <w:noProof/>
            <w:webHidden/>
            <w:sz w:val="24"/>
            <w:szCs w:val="24"/>
          </w:rPr>
          <w:fldChar w:fldCharType="separate"/>
        </w:r>
        <w:r w:rsidR="00AD5EA4">
          <w:rPr>
            <w:rFonts w:ascii="Cambria" w:hAnsi="Cambria"/>
            <w:b/>
            <w:noProof/>
            <w:webHidden/>
            <w:sz w:val="24"/>
            <w:szCs w:val="24"/>
          </w:rPr>
          <w:t>48</w:t>
        </w:r>
        <w:r w:rsidR="003A3828" w:rsidRPr="004325A3">
          <w:rPr>
            <w:rFonts w:ascii="Cambria" w:hAnsi="Cambria"/>
            <w:b/>
            <w:noProof/>
            <w:webHidden/>
            <w:sz w:val="24"/>
            <w:szCs w:val="24"/>
          </w:rPr>
          <w:fldChar w:fldCharType="end"/>
        </w:r>
      </w:hyperlink>
    </w:p>
    <w:p w14:paraId="6D8CCA99" w14:textId="77777777" w:rsidR="003A3828" w:rsidRPr="004325A3" w:rsidRDefault="00C508BF" w:rsidP="00706060">
      <w:pPr>
        <w:pStyle w:val="Tabledesillustrations"/>
        <w:tabs>
          <w:tab w:val="left" w:pos="440"/>
          <w:tab w:val="right" w:leader="dot" w:pos="9060"/>
        </w:tabs>
        <w:spacing w:line="240" w:lineRule="auto"/>
        <w:rPr>
          <w:rFonts w:ascii="Cambria" w:eastAsiaTheme="minorEastAsia" w:hAnsi="Cambria"/>
          <w:b/>
          <w:noProof/>
          <w:sz w:val="24"/>
          <w:szCs w:val="24"/>
          <w:lang w:eastAsia="fr-FR"/>
        </w:rPr>
      </w:pPr>
      <w:hyperlink w:anchor="_Toc48388133" w:history="1">
        <w:r w:rsidR="003A3828" w:rsidRPr="004325A3">
          <w:rPr>
            <w:rStyle w:val="Lienhypertexte"/>
            <w:rFonts w:ascii="Cambria" w:hAnsi="Cambria"/>
            <w:b/>
            <w:noProof/>
            <w:sz w:val="24"/>
            <w:szCs w:val="24"/>
          </w:rPr>
          <w:t>e)</w:t>
        </w:r>
        <w:r w:rsidR="003A3828" w:rsidRPr="004325A3">
          <w:rPr>
            <w:rFonts w:ascii="Cambria" w:eastAsiaTheme="minorEastAsia" w:hAnsi="Cambria"/>
            <w:b/>
            <w:noProof/>
            <w:sz w:val="24"/>
            <w:szCs w:val="24"/>
            <w:lang w:eastAsia="fr-FR"/>
          </w:rPr>
          <w:tab/>
        </w:r>
        <w:r w:rsidR="003A3828" w:rsidRPr="004325A3">
          <w:rPr>
            <w:rStyle w:val="Lienhypertexte"/>
            <w:rFonts w:ascii="Cambria" w:hAnsi="Cambria"/>
            <w:b/>
            <w:noProof/>
            <w:sz w:val="24"/>
            <w:szCs w:val="24"/>
          </w:rPr>
          <w:t>Difficultés</w:t>
        </w:r>
        <w:r w:rsidR="003A3828" w:rsidRPr="004325A3">
          <w:rPr>
            <w:rFonts w:ascii="Cambria" w:hAnsi="Cambria"/>
            <w:b/>
            <w:noProof/>
            <w:webHidden/>
            <w:sz w:val="24"/>
            <w:szCs w:val="24"/>
          </w:rPr>
          <w:tab/>
        </w:r>
        <w:r w:rsidR="003A3828" w:rsidRPr="004325A3">
          <w:rPr>
            <w:rFonts w:ascii="Cambria" w:hAnsi="Cambria"/>
            <w:b/>
            <w:noProof/>
            <w:webHidden/>
            <w:sz w:val="24"/>
            <w:szCs w:val="24"/>
          </w:rPr>
          <w:fldChar w:fldCharType="begin"/>
        </w:r>
        <w:r w:rsidR="003A3828" w:rsidRPr="004325A3">
          <w:rPr>
            <w:rFonts w:ascii="Cambria" w:hAnsi="Cambria"/>
            <w:b/>
            <w:noProof/>
            <w:webHidden/>
            <w:sz w:val="24"/>
            <w:szCs w:val="24"/>
          </w:rPr>
          <w:instrText xml:space="preserve"> PAGEREF _Toc48388133 \h </w:instrText>
        </w:r>
        <w:r w:rsidR="003A3828" w:rsidRPr="004325A3">
          <w:rPr>
            <w:rFonts w:ascii="Cambria" w:hAnsi="Cambria"/>
            <w:b/>
            <w:noProof/>
            <w:webHidden/>
            <w:sz w:val="24"/>
            <w:szCs w:val="24"/>
          </w:rPr>
        </w:r>
        <w:r w:rsidR="003A3828" w:rsidRPr="004325A3">
          <w:rPr>
            <w:rFonts w:ascii="Cambria" w:hAnsi="Cambria"/>
            <w:b/>
            <w:noProof/>
            <w:webHidden/>
            <w:sz w:val="24"/>
            <w:szCs w:val="24"/>
          </w:rPr>
          <w:fldChar w:fldCharType="separate"/>
        </w:r>
        <w:r w:rsidR="00AD5EA4">
          <w:rPr>
            <w:rFonts w:ascii="Cambria" w:hAnsi="Cambria"/>
            <w:b/>
            <w:noProof/>
            <w:webHidden/>
            <w:sz w:val="24"/>
            <w:szCs w:val="24"/>
          </w:rPr>
          <w:t>48</w:t>
        </w:r>
        <w:r w:rsidR="003A3828" w:rsidRPr="004325A3">
          <w:rPr>
            <w:rFonts w:ascii="Cambria" w:hAnsi="Cambria"/>
            <w:b/>
            <w:noProof/>
            <w:webHidden/>
            <w:sz w:val="24"/>
            <w:szCs w:val="24"/>
          </w:rPr>
          <w:fldChar w:fldCharType="end"/>
        </w:r>
      </w:hyperlink>
    </w:p>
    <w:p w14:paraId="4D453D6D" w14:textId="77777777" w:rsidR="003A3828" w:rsidRPr="004325A3" w:rsidRDefault="00C508BF" w:rsidP="00706060">
      <w:pPr>
        <w:pStyle w:val="Tabledesillustrations"/>
        <w:tabs>
          <w:tab w:val="left" w:pos="440"/>
          <w:tab w:val="right" w:leader="dot" w:pos="9060"/>
        </w:tabs>
        <w:spacing w:line="240" w:lineRule="auto"/>
        <w:rPr>
          <w:rFonts w:ascii="Cambria" w:hAnsi="Cambria"/>
          <w:b/>
          <w:noProof/>
          <w:sz w:val="24"/>
          <w:szCs w:val="24"/>
        </w:rPr>
      </w:pPr>
      <w:hyperlink w:anchor="_Toc48388140" w:history="1">
        <w:r w:rsidR="003A3828" w:rsidRPr="004325A3">
          <w:rPr>
            <w:rStyle w:val="Lienhypertexte"/>
            <w:rFonts w:ascii="Cambria" w:hAnsi="Cambria"/>
            <w:b/>
            <w:noProof/>
            <w:sz w:val="24"/>
            <w:szCs w:val="24"/>
          </w:rPr>
          <w:t>f)</w:t>
        </w:r>
        <w:r w:rsidR="003A3828" w:rsidRPr="004325A3">
          <w:rPr>
            <w:rFonts w:ascii="Cambria" w:eastAsiaTheme="minorEastAsia" w:hAnsi="Cambria"/>
            <w:b/>
            <w:noProof/>
            <w:sz w:val="24"/>
            <w:szCs w:val="24"/>
            <w:lang w:eastAsia="fr-FR"/>
          </w:rPr>
          <w:tab/>
        </w:r>
        <w:r w:rsidR="003A3828" w:rsidRPr="004325A3">
          <w:rPr>
            <w:rStyle w:val="Lienhypertexte"/>
            <w:rFonts w:ascii="Cambria" w:hAnsi="Cambria"/>
            <w:b/>
            <w:noProof/>
            <w:sz w:val="24"/>
            <w:szCs w:val="24"/>
          </w:rPr>
          <w:t>Perspectives/recommandations</w:t>
        </w:r>
        <w:r w:rsidR="003A3828" w:rsidRPr="004325A3">
          <w:rPr>
            <w:rFonts w:ascii="Cambria" w:hAnsi="Cambria"/>
            <w:b/>
            <w:noProof/>
            <w:webHidden/>
            <w:sz w:val="24"/>
            <w:szCs w:val="24"/>
          </w:rPr>
          <w:tab/>
        </w:r>
        <w:r w:rsidR="003A3828" w:rsidRPr="004325A3">
          <w:rPr>
            <w:rFonts w:ascii="Cambria" w:hAnsi="Cambria"/>
            <w:b/>
            <w:noProof/>
            <w:webHidden/>
            <w:sz w:val="24"/>
            <w:szCs w:val="24"/>
          </w:rPr>
          <w:fldChar w:fldCharType="begin"/>
        </w:r>
        <w:r w:rsidR="003A3828" w:rsidRPr="004325A3">
          <w:rPr>
            <w:rFonts w:ascii="Cambria" w:hAnsi="Cambria"/>
            <w:b/>
            <w:noProof/>
            <w:webHidden/>
            <w:sz w:val="24"/>
            <w:szCs w:val="24"/>
          </w:rPr>
          <w:instrText xml:space="preserve"> PAGEREF _Toc48388140 \h </w:instrText>
        </w:r>
        <w:r w:rsidR="003A3828" w:rsidRPr="004325A3">
          <w:rPr>
            <w:rFonts w:ascii="Cambria" w:hAnsi="Cambria"/>
            <w:b/>
            <w:noProof/>
            <w:webHidden/>
            <w:sz w:val="24"/>
            <w:szCs w:val="24"/>
          </w:rPr>
        </w:r>
        <w:r w:rsidR="003A3828" w:rsidRPr="004325A3">
          <w:rPr>
            <w:rFonts w:ascii="Cambria" w:hAnsi="Cambria"/>
            <w:b/>
            <w:noProof/>
            <w:webHidden/>
            <w:sz w:val="24"/>
            <w:szCs w:val="24"/>
          </w:rPr>
          <w:fldChar w:fldCharType="separate"/>
        </w:r>
        <w:r w:rsidR="00AD5EA4">
          <w:rPr>
            <w:rFonts w:ascii="Cambria" w:hAnsi="Cambria"/>
            <w:b/>
            <w:noProof/>
            <w:webHidden/>
            <w:sz w:val="24"/>
            <w:szCs w:val="24"/>
          </w:rPr>
          <w:t>49</w:t>
        </w:r>
        <w:r w:rsidR="003A3828" w:rsidRPr="004325A3">
          <w:rPr>
            <w:rFonts w:ascii="Cambria" w:hAnsi="Cambria"/>
            <w:b/>
            <w:noProof/>
            <w:webHidden/>
            <w:sz w:val="24"/>
            <w:szCs w:val="24"/>
          </w:rPr>
          <w:fldChar w:fldCharType="end"/>
        </w:r>
      </w:hyperlink>
    </w:p>
    <w:p w14:paraId="74526386" w14:textId="77777777" w:rsidR="00857F68" w:rsidRPr="004325A3" w:rsidRDefault="00857F68" w:rsidP="00706060">
      <w:pPr>
        <w:spacing w:line="240" w:lineRule="auto"/>
        <w:rPr>
          <w:rFonts w:ascii="Cambria" w:hAnsi="Cambria"/>
          <w:b/>
          <w:noProof/>
          <w:sz w:val="24"/>
          <w:szCs w:val="24"/>
        </w:rPr>
      </w:pPr>
      <w:r w:rsidRPr="004325A3">
        <w:rPr>
          <w:rFonts w:ascii="Cambria" w:hAnsi="Cambria"/>
          <w:b/>
          <w:noProof/>
          <w:sz w:val="24"/>
          <w:szCs w:val="24"/>
        </w:rPr>
        <w:t>v</w:t>
      </w:r>
      <w:r w:rsidR="007B12FE">
        <w:rPr>
          <w:rFonts w:ascii="Cambria" w:hAnsi="Cambria"/>
          <w:b/>
          <w:noProof/>
          <w:sz w:val="24"/>
          <w:szCs w:val="24"/>
        </w:rPr>
        <w:t>i</w:t>
      </w:r>
      <w:r w:rsidRPr="004325A3">
        <w:rPr>
          <w:rFonts w:ascii="Cambria" w:hAnsi="Cambria"/>
          <w:b/>
          <w:noProof/>
          <w:sz w:val="24"/>
          <w:szCs w:val="24"/>
        </w:rPr>
        <w:t>.</w:t>
      </w:r>
      <w:r w:rsidR="004325A3" w:rsidRPr="004325A3">
        <w:rPr>
          <w:rFonts w:ascii="Cambria" w:hAnsi="Cambria"/>
          <w:b/>
          <w:noProof/>
          <w:sz w:val="24"/>
          <w:szCs w:val="24"/>
        </w:rPr>
        <w:t xml:space="preserve"> </w:t>
      </w:r>
      <w:r w:rsidR="00AA55FC" w:rsidRPr="00AA55FC">
        <w:rPr>
          <w:rFonts w:ascii="Cambria" w:hAnsi="Cambria"/>
          <w:b/>
          <w:noProof/>
          <w:sz w:val="24"/>
          <w:szCs w:val="24"/>
        </w:rPr>
        <w:t>Collaboration avec les acteurs locaux</w:t>
      </w:r>
      <w:r w:rsidR="00BC30CD">
        <w:rPr>
          <w:rFonts w:ascii="Cambria" w:hAnsi="Cambria"/>
          <w:b/>
          <w:noProof/>
          <w:sz w:val="24"/>
          <w:szCs w:val="24"/>
        </w:rPr>
        <w:t xml:space="preserve"> …………………………………………………………….</w:t>
      </w:r>
    </w:p>
    <w:p w14:paraId="17C0FF39" w14:textId="77777777" w:rsidR="003A3828" w:rsidRPr="004325A3" w:rsidRDefault="00C508BF" w:rsidP="00706060">
      <w:pPr>
        <w:pStyle w:val="Tabledesillustrations"/>
        <w:tabs>
          <w:tab w:val="left" w:pos="440"/>
          <w:tab w:val="right" w:leader="dot" w:pos="9060"/>
        </w:tabs>
        <w:spacing w:line="240" w:lineRule="auto"/>
        <w:rPr>
          <w:rFonts w:ascii="Cambria" w:eastAsiaTheme="minorEastAsia" w:hAnsi="Cambria"/>
          <w:b/>
          <w:noProof/>
          <w:sz w:val="24"/>
          <w:szCs w:val="24"/>
          <w:lang w:eastAsia="fr-FR"/>
        </w:rPr>
      </w:pPr>
      <w:hyperlink w:anchor="_Toc48388149" w:history="1">
        <w:r w:rsidR="003A3828" w:rsidRPr="004325A3">
          <w:rPr>
            <w:rStyle w:val="Lienhypertexte"/>
            <w:rFonts w:ascii="Cambria" w:hAnsi="Cambria"/>
            <w:b/>
            <w:noProof/>
            <w:sz w:val="24"/>
            <w:szCs w:val="24"/>
          </w:rPr>
          <w:t>a)</w:t>
        </w:r>
        <w:r w:rsidR="003A3828" w:rsidRPr="004325A3">
          <w:rPr>
            <w:rFonts w:ascii="Cambria" w:eastAsiaTheme="minorEastAsia" w:hAnsi="Cambria"/>
            <w:b/>
            <w:noProof/>
            <w:sz w:val="24"/>
            <w:szCs w:val="24"/>
            <w:lang w:eastAsia="fr-FR"/>
          </w:rPr>
          <w:tab/>
        </w:r>
        <w:r w:rsidR="003A3828" w:rsidRPr="004325A3">
          <w:rPr>
            <w:rStyle w:val="Lienhypertexte"/>
            <w:rFonts w:ascii="Cambria" w:hAnsi="Cambria"/>
            <w:b/>
            <w:noProof/>
            <w:sz w:val="24"/>
            <w:szCs w:val="24"/>
          </w:rPr>
          <w:t>Collaboration avec les ONGs</w:t>
        </w:r>
        <w:r w:rsidR="003A3828" w:rsidRPr="004325A3">
          <w:rPr>
            <w:rFonts w:ascii="Cambria" w:hAnsi="Cambria"/>
            <w:b/>
            <w:noProof/>
            <w:webHidden/>
            <w:sz w:val="24"/>
            <w:szCs w:val="24"/>
          </w:rPr>
          <w:tab/>
        </w:r>
        <w:r w:rsidR="003A3828" w:rsidRPr="004325A3">
          <w:rPr>
            <w:rFonts w:ascii="Cambria" w:hAnsi="Cambria"/>
            <w:b/>
            <w:noProof/>
            <w:webHidden/>
            <w:sz w:val="24"/>
            <w:szCs w:val="24"/>
          </w:rPr>
          <w:fldChar w:fldCharType="begin"/>
        </w:r>
        <w:r w:rsidR="003A3828" w:rsidRPr="004325A3">
          <w:rPr>
            <w:rFonts w:ascii="Cambria" w:hAnsi="Cambria"/>
            <w:b/>
            <w:noProof/>
            <w:webHidden/>
            <w:sz w:val="24"/>
            <w:szCs w:val="24"/>
          </w:rPr>
          <w:instrText xml:space="preserve"> PAGEREF _Toc48388149 \h </w:instrText>
        </w:r>
        <w:r w:rsidR="003A3828" w:rsidRPr="004325A3">
          <w:rPr>
            <w:rFonts w:ascii="Cambria" w:hAnsi="Cambria"/>
            <w:b/>
            <w:noProof/>
            <w:webHidden/>
            <w:sz w:val="24"/>
            <w:szCs w:val="24"/>
          </w:rPr>
        </w:r>
        <w:r w:rsidR="003A3828" w:rsidRPr="004325A3">
          <w:rPr>
            <w:rFonts w:ascii="Cambria" w:hAnsi="Cambria"/>
            <w:b/>
            <w:noProof/>
            <w:webHidden/>
            <w:sz w:val="24"/>
            <w:szCs w:val="24"/>
          </w:rPr>
          <w:fldChar w:fldCharType="separate"/>
        </w:r>
        <w:r w:rsidR="00AD5EA4">
          <w:rPr>
            <w:rFonts w:ascii="Cambria" w:hAnsi="Cambria"/>
            <w:b/>
            <w:noProof/>
            <w:webHidden/>
            <w:sz w:val="24"/>
            <w:szCs w:val="24"/>
          </w:rPr>
          <w:t>51</w:t>
        </w:r>
        <w:r w:rsidR="003A3828" w:rsidRPr="004325A3">
          <w:rPr>
            <w:rFonts w:ascii="Cambria" w:hAnsi="Cambria"/>
            <w:b/>
            <w:noProof/>
            <w:webHidden/>
            <w:sz w:val="24"/>
            <w:szCs w:val="24"/>
          </w:rPr>
          <w:fldChar w:fldCharType="end"/>
        </w:r>
      </w:hyperlink>
    </w:p>
    <w:p w14:paraId="620BE4C7" w14:textId="77777777" w:rsidR="003A3828" w:rsidRPr="004325A3" w:rsidRDefault="00C508BF" w:rsidP="00706060">
      <w:pPr>
        <w:pStyle w:val="Tabledesillustrations"/>
        <w:tabs>
          <w:tab w:val="left" w:pos="660"/>
          <w:tab w:val="right" w:leader="dot" w:pos="9060"/>
        </w:tabs>
        <w:spacing w:line="240" w:lineRule="auto"/>
        <w:rPr>
          <w:rFonts w:ascii="Cambria" w:eastAsiaTheme="minorEastAsia" w:hAnsi="Cambria"/>
          <w:b/>
          <w:noProof/>
          <w:sz w:val="24"/>
          <w:szCs w:val="24"/>
          <w:lang w:eastAsia="fr-FR"/>
        </w:rPr>
      </w:pPr>
      <w:hyperlink w:anchor="_Toc48388150" w:history="1">
        <w:r w:rsidR="003A3828" w:rsidRPr="004325A3">
          <w:rPr>
            <w:rStyle w:val="Lienhypertexte"/>
            <w:rFonts w:ascii="Cambria" w:hAnsi="Cambria"/>
            <w:b/>
            <w:noProof/>
            <w:sz w:val="24"/>
            <w:szCs w:val="24"/>
          </w:rPr>
          <w:t>b)</w:t>
        </w:r>
        <w:r w:rsidR="003A3828" w:rsidRPr="004325A3">
          <w:rPr>
            <w:rFonts w:ascii="Cambria" w:eastAsiaTheme="minorEastAsia" w:hAnsi="Cambria"/>
            <w:b/>
            <w:noProof/>
            <w:sz w:val="24"/>
            <w:szCs w:val="24"/>
            <w:lang w:eastAsia="fr-FR"/>
          </w:rPr>
          <w:tab/>
        </w:r>
        <w:r w:rsidR="003A3828" w:rsidRPr="004325A3">
          <w:rPr>
            <w:rStyle w:val="Lienhypertexte"/>
            <w:rFonts w:ascii="Cambria" w:hAnsi="Cambria"/>
            <w:b/>
            <w:noProof/>
            <w:sz w:val="24"/>
            <w:szCs w:val="24"/>
          </w:rPr>
          <w:t>Collaboration avec les services techniques et services déconcentrés de l’Etat</w:t>
        </w:r>
        <w:r w:rsidR="003A3828" w:rsidRPr="004325A3">
          <w:rPr>
            <w:rFonts w:ascii="Cambria" w:hAnsi="Cambria"/>
            <w:b/>
            <w:noProof/>
            <w:webHidden/>
            <w:sz w:val="24"/>
            <w:szCs w:val="24"/>
          </w:rPr>
          <w:tab/>
        </w:r>
        <w:r w:rsidR="003A3828" w:rsidRPr="004325A3">
          <w:rPr>
            <w:rFonts w:ascii="Cambria" w:hAnsi="Cambria"/>
            <w:b/>
            <w:noProof/>
            <w:webHidden/>
            <w:sz w:val="24"/>
            <w:szCs w:val="24"/>
          </w:rPr>
          <w:fldChar w:fldCharType="begin"/>
        </w:r>
        <w:r w:rsidR="003A3828" w:rsidRPr="004325A3">
          <w:rPr>
            <w:rFonts w:ascii="Cambria" w:hAnsi="Cambria"/>
            <w:b/>
            <w:noProof/>
            <w:webHidden/>
            <w:sz w:val="24"/>
            <w:szCs w:val="24"/>
          </w:rPr>
          <w:instrText xml:space="preserve"> PAGEREF _Toc48388150 \h </w:instrText>
        </w:r>
        <w:r w:rsidR="003A3828" w:rsidRPr="004325A3">
          <w:rPr>
            <w:rFonts w:ascii="Cambria" w:hAnsi="Cambria"/>
            <w:b/>
            <w:noProof/>
            <w:webHidden/>
            <w:sz w:val="24"/>
            <w:szCs w:val="24"/>
          </w:rPr>
        </w:r>
        <w:r w:rsidR="003A3828" w:rsidRPr="004325A3">
          <w:rPr>
            <w:rFonts w:ascii="Cambria" w:hAnsi="Cambria"/>
            <w:b/>
            <w:noProof/>
            <w:webHidden/>
            <w:sz w:val="24"/>
            <w:szCs w:val="24"/>
          </w:rPr>
          <w:fldChar w:fldCharType="separate"/>
        </w:r>
        <w:r w:rsidR="00AD5EA4">
          <w:rPr>
            <w:rFonts w:ascii="Cambria" w:hAnsi="Cambria"/>
            <w:b/>
            <w:noProof/>
            <w:webHidden/>
            <w:sz w:val="24"/>
            <w:szCs w:val="24"/>
          </w:rPr>
          <w:t>51</w:t>
        </w:r>
        <w:r w:rsidR="003A3828" w:rsidRPr="004325A3">
          <w:rPr>
            <w:rFonts w:ascii="Cambria" w:hAnsi="Cambria"/>
            <w:b/>
            <w:noProof/>
            <w:webHidden/>
            <w:sz w:val="24"/>
            <w:szCs w:val="24"/>
          </w:rPr>
          <w:fldChar w:fldCharType="end"/>
        </w:r>
      </w:hyperlink>
    </w:p>
    <w:p w14:paraId="7D549389" w14:textId="77777777" w:rsidR="003A3828" w:rsidRDefault="00C508BF" w:rsidP="00706060">
      <w:pPr>
        <w:pStyle w:val="Tabledesillustrations"/>
        <w:tabs>
          <w:tab w:val="left" w:pos="440"/>
          <w:tab w:val="right" w:leader="dot" w:pos="9060"/>
        </w:tabs>
        <w:spacing w:line="240" w:lineRule="auto"/>
        <w:rPr>
          <w:rFonts w:ascii="Cambria" w:hAnsi="Cambria"/>
          <w:b/>
          <w:noProof/>
          <w:sz w:val="24"/>
          <w:szCs w:val="24"/>
        </w:rPr>
      </w:pPr>
      <w:hyperlink w:anchor="_Toc48388151" w:history="1">
        <w:r w:rsidR="003A3828" w:rsidRPr="004325A3">
          <w:rPr>
            <w:rStyle w:val="Lienhypertexte"/>
            <w:rFonts w:ascii="Cambria" w:hAnsi="Cambria"/>
            <w:b/>
            <w:noProof/>
            <w:sz w:val="24"/>
            <w:szCs w:val="24"/>
          </w:rPr>
          <w:t>c)</w:t>
        </w:r>
        <w:r w:rsidR="003A3828" w:rsidRPr="004325A3">
          <w:rPr>
            <w:rFonts w:ascii="Cambria" w:eastAsiaTheme="minorEastAsia" w:hAnsi="Cambria"/>
            <w:b/>
            <w:noProof/>
            <w:sz w:val="24"/>
            <w:szCs w:val="24"/>
            <w:lang w:eastAsia="fr-FR"/>
          </w:rPr>
          <w:tab/>
        </w:r>
        <w:r w:rsidR="003A3828" w:rsidRPr="004325A3">
          <w:rPr>
            <w:rStyle w:val="Lienhypertexte"/>
            <w:rFonts w:ascii="Cambria" w:hAnsi="Cambria"/>
            <w:b/>
            <w:noProof/>
            <w:sz w:val="24"/>
            <w:szCs w:val="24"/>
          </w:rPr>
          <w:t>Collaboration avec les populations bénéficiaires</w:t>
        </w:r>
        <w:r w:rsidR="003A3828" w:rsidRPr="004325A3">
          <w:rPr>
            <w:rFonts w:ascii="Cambria" w:hAnsi="Cambria"/>
            <w:b/>
            <w:noProof/>
            <w:webHidden/>
            <w:sz w:val="24"/>
            <w:szCs w:val="24"/>
          </w:rPr>
          <w:tab/>
        </w:r>
        <w:r w:rsidR="003A3828" w:rsidRPr="004325A3">
          <w:rPr>
            <w:rFonts w:ascii="Cambria" w:hAnsi="Cambria"/>
            <w:b/>
            <w:noProof/>
            <w:webHidden/>
            <w:sz w:val="24"/>
            <w:szCs w:val="24"/>
          </w:rPr>
          <w:fldChar w:fldCharType="begin"/>
        </w:r>
        <w:r w:rsidR="003A3828" w:rsidRPr="004325A3">
          <w:rPr>
            <w:rFonts w:ascii="Cambria" w:hAnsi="Cambria"/>
            <w:b/>
            <w:noProof/>
            <w:webHidden/>
            <w:sz w:val="24"/>
            <w:szCs w:val="24"/>
          </w:rPr>
          <w:instrText xml:space="preserve"> PAGEREF _Toc48388151 \h </w:instrText>
        </w:r>
        <w:r w:rsidR="003A3828" w:rsidRPr="004325A3">
          <w:rPr>
            <w:rFonts w:ascii="Cambria" w:hAnsi="Cambria"/>
            <w:b/>
            <w:noProof/>
            <w:webHidden/>
            <w:sz w:val="24"/>
            <w:szCs w:val="24"/>
          </w:rPr>
        </w:r>
        <w:r w:rsidR="003A3828" w:rsidRPr="004325A3">
          <w:rPr>
            <w:rFonts w:ascii="Cambria" w:hAnsi="Cambria"/>
            <w:b/>
            <w:noProof/>
            <w:webHidden/>
            <w:sz w:val="24"/>
            <w:szCs w:val="24"/>
          </w:rPr>
          <w:fldChar w:fldCharType="separate"/>
        </w:r>
        <w:r w:rsidR="00AD5EA4">
          <w:rPr>
            <w:rFonts w:ascii="Cambria" w:hAnsi="Cambria"/>
            <w:b/>
            <w:noProof/>
            <w:webHidden/>
            <w:sz w:val="24"/>
            <w:szCs w:val="24"/>
          </w:rPr>
          <w:t>51</w:t>
        </w:r>
        <w:r w:rsidR="003A3828" w:rsidRPr="004325A3">
          <w:rPr>
            <w:rFonts w:ascii="Cambria" w:hAnsi="Cambria"/>
            <w:b/>
            <w:noProof/>
            <w:webHidden/>
            <w:sz w:val="24"/>
            <w:szCs w:val="24"/>
          </w:rPr>
          <w:fldChar w:fldCharType="end"/>
        </w:r>
      </w:hyperlink>
    </w:p>
    <w:p w14:paraId="30ACE887" w14:textId="77777777" w:rsidR="00471C57" w:rsidRPr="00471C57" w:rsidRDefault="00471C57" w:rsidP="00471C57">
      <w:pPr>
        <w:rPr>
          <w:rFonts w:ascii="Cambria" w:hAnsi="Cambria"/>
          <w:noProof/>
          <w:sz w:val="24"/>
          <w:szCs w:val="24"/>
        </w:rPr>
      </w:pPr>
      <w:r w:rsidRPr="00471C57">
        <w:rPr>
          <w:rFonts w:ascii="Cambria" w:hAnsi="Cambria"/>
          <w:b/>
          <w:noProof/>
          <w:sz w:val="24"/>
          <w:szCs w:val="24"/>
        </w:rPr>
        <w:t>vii. La situation d’exécution budgétaire et les actifs mobiliers et immobiliers de l’AVAD</w:t>
      </w:r>
      <w:r>
        <w:rPr>
          <w:rFonts w:ascii="Cambria" w:hAnsi="Cambria"/>
          <w:b/>
          <w:noProof/>
          <w:sz w:val="24"/>
          <w:szCs w:val="24"/>
        </w:rPr>
        <w:t xml:space="preserve"> ………………………………………………………………………………………………………………..</w:t>
      </w:r>
    </w:p>
    <w:p w14:paraId="74616353" w14:textId="77777777" w:rsidR="004325A3" w:rsidRPr="004325A3" w:rsidRDefault="004325A3" w:rsidP="00706060">
      <w:pPr>
        <w:spacing w:line="240" w:lineRule="auto"/>
        <w:rPr>
          <w:rFonts w:ascii="Cambria" w:hAnsi="Cambria"/>
          <w:b/>
          <w:noProof/>
          <w:sz w:val="24"/>
          <w:szCs w:val="24"/>
        </w:rPr>
      </w:pPr>
      <w:r w:rsidRPr="004325A3">
        <w:rPr>
          <w:rFonts w:ascii="Cambria" w:hAnsi="Cambria"/>
          <w:b/>
          <w:noProof/>
          <w:sz w:val="24"/>
          <w:szCs w:val="24"/>
        </w:rPr>
        <w:t>vi</w:t>
      </w:r>
      <w:r w:rsidR="007B12FE">
        <w:rPr>
          <w:rFonts w:ascii="Cambria" w:hAnsi="Cambria"/>
          <w:b/>
          <w:noProof/>
          <w:sz w:val="24"/>
          <w:szCs w:val="24"/>
        </w:rPr>
        <w:t>i</w:t>
      </w:r>
      <w:r w:rsidR="00471C57">
        <w:rPr>
          <w:rFonts w:ascii="Cambria" w:hAnsi="Cambria"/>
          <w:b/>
          <w:noProof/>
          <w:sz w:val="24"/>
          <w:szCs w:val="24"/>
        </w:rPr>
        <w:t>i</w:t>
      </w:r>
      <w:r w:rsidRPr="004325A3">
        <w:rPr>
          <w:rFonts w:ascii="Cambria" w:hAnsi="Cambria"/>
          <w:b/>
          <w:noProof/>
          <w:sz w:val="24"/>
          <w:szCs w:val="24"/>
        </w:rPr>
        <w:t xml:space="preserve">. </w:t>
      </w:r>
      <w:r w:rsidR="00AA55FC" w:rsidRPr="00AA55FC">
        <w:rPr>
          <w:rFonts w:ascii="Cambria" w:hAnsi="Cambria"/>
          <w:b/>
          <w:noProof/>
          <w:sz w:val="24"/>
          <w:szCs w:val="24"/>
        </w:rPr>
        <w:t>Les forces, faiblesses, opportunités et menaces pour les activités de l’AVAD</w:t>
      </w:r>
      <w:r w:rsidR="00BC30CD">
        <w:rPr>
          <w:rFonts w:ascii="Cambria" w:hAnsi="Cambria"/>
          <w:b/>
          <w:noProof/>
          <w:sz w:val="24"/>
          <w:szCs w:val="24"/>
        </w:rPr>
        <w:t xml:space="preserve"> ….</w:t>
      </w:r>
      <w:r w:rsidR="00AA55FC" w:rsidRPr="00980F88">
        <w:rPr>
          <w:rFonts w:ascii="Cambria" w:hAnsi="Cambria"/>
          <w:b/>
          <w:noProof/>
          <w:sz w:val="48"/>
          <w:szCs w:val="48"/>
        </w:rPr>
        <w:t> </w:t>
      </w:r>
    </w:p>
    <w:p w14:paraId="572C50A6" w14:textId="77777777" w:rsidR="004325A3" w:rsidRDefault="00471C57" w:rsidP="00706060">
      <w:pPr>
        <w:spacing w:line="240" w:lineRule="auto"/>
        <w:rPr>
          <w:rFonts w:ascii="Cambria" w:hAnsi="Cambria"/>
          <w:b/>
          <w:noProof/>
          <w:sz w:val="24"/>
          <w:szCs w:val="24"/>
        </w:rPr>
      </w:pPr>
      <w:r>
        <w:rPr>
          <w:rFonts w:ascii="Cambria" w:hAnsi="Cambria"/>
          <w:b/>
          <w:noProof/>
          <w:sz w:val="24"/>
          <w:szCs w:val="24"/>
        </w:rPr>
        <w:t>ix</w:t>
      </w:r>
      <w:r w:rsidR="004325A3" w:rsidRPr="004325A3">
        <w:rPr>
          <w:rFonts w:ascii="Cambria" w:hAnsi="Cambria"/>
          <w:b/>
          <w:noProof/>
          <w:sz w:val="24"/>
          <w:szCs w:val="24"/>
        </w:rPr>
        <w:t xml:space="preserve">. </w:t>
      </w:r>
      <w:r w:rsidR="00AA55FC" w:rsidRPr="00AA55FC">
        <w:rPr>
          <w:rFonts w:ascii="Cambria" w:hAnsi="Cambria"/>
          <w:b/>
          <w:noProof/>
          <w:sz w:val="24"/>
          <w:szCs w:val="24"/>
        </w:rPr>
        <w:t>Nos partenaires</w:t>
      </w:r>
      <w:r w:rsidR="00BC30CD">
        <w:rPr>
          <w:rFonts w:ascii="Cambria" w:hAnsi="Cambria"/>
          <w:b/>
          <w:noProof/>
          <w:sz w:val="24"/>
          <w:szCs w:val="24"/>
        </w:rPr>
        <w:t xml:space="preserve"> …………………………………………………………………………………………..</w:t>
      </w:r>
    </w:p>
    <w:p w14:paraId="5A1EE6EA" w14:textId="77777777" w:rsidR="004325A3" w:rsidRPr="004325A3" w:rsidRDefault="004325A3" w:rsidP="00706060">
      <w:pPr>
        <w:spacing w:line="240" w:lineRule="auto"/>
        <w:rPr>
          <w:rFonts w:ascii="Cambria" w:hAnsi="Cambria"/>
          <w:b/>
          <w:noProof/>
          <w:sz w:val="24"/>
          <w:szCs w:val="24"/>
        </w:rPr>
      </w:pPr>
      <w:r>
        <w:rPr>
          <w:rFonts w:ascii="Cambria" w:hAnsi="Cambria"/>
          <w:b/>
          <w:noProof/>
          <w:sz w:val="24"/>
          <w:szCs w:val="24"/>
        </w:rPr>
        <w:t>C</w:t>
      </w:r>
      <w:r w:rsidR="00BC30CD">
        <w:rPr>
          <w:rFonts w:ascii="Cambria" w:hAnsi="Cambria"/>
          <w:b/>
          <w:noProof/>
          <w:sz w:val="24"/>
          <w:szCs w:val="24"/>
        </w:rPr>
        <w:t>onclusion …………………………………………………………………………………………………………</w:t>
      </w:r>
    </w:p>
    <w:p w14:paraId="6E8D8D73" w14:textId="77777777" w:rsidR="00CB46E7" w:rsidRPr="008870E7" w:rsidRDefault="00D15746" w:rsidP="00706060">
      <w:pPr>
        <w:spacing w:line="240" w:lineRule="auto"/>
        <w:jc w:val="both"/>
        <w:rPr>
          <w:rFonts w:ascii="Cambria" w:hAnsi="Cambria"/>
          <w:b/>
          <w:sz w:val="24"/>
          <w:szCs w:val="24"/>
          <w:u w:val="single"/>
        </w:rPr>
      </w:pPr>
      <w:r w:rsidRPr="004325A3">
        <w:rPr>
          <w:rFonts w:ascii="Cambria" w:hAnsi="Cambria"/>
          <w:b/>
          <w:sz w:val="24"/>
          <w:szCs w:val="24"/>
          <w:u w:val="single"/>
        </w:rPr>
        <w:fldChar w:fldCharType="end"/>
      </w:r>
    </w:p>
    <w:p w14:paraId="47786AF0" w14:textId="77777777" w:rsidR="00CB46E7" w:rsidRDefault="00CB46E7" w:rsidP="00046302">
      <w:pPr>
        <w:spacing w:line="360" w:lineRule="auto"/>
        <w:jc w:val="both"/>
        <w:rPr>
          <w:rFonts w:ascii="Cambria" w:hAnsi="Cambria"/>
          <w:b/>
          <w:sz w:val="24"/>
          <w:szCs w:val="24"/>
          <w:u w:val="single"/>
        </w:rPr>
      </w:pPr>
    </w:p>
    <w:p w14:paraId="71AB6442" w14:textId="77777777" w:rsidR="00556078" w:rsidRDefault="00556078" w:rsidP="00046302">
      <w:pPr>
        <w:spacing w:line="360" w:lineRule="auto"/>
        <w:jc w:val="both"/>
        <w:rPr>
          <w:rFonts w:ascii="Cambria" w:hAnsi="Cambria"/>
          <w:b/>
          <w:sz w:val="24"/>
          <w:szCs w:val="24"/>
          <w:u w:val="single"/>
        </w:rPr>
      </w:pPr>
    </w:p>
    <w:p w14:paraId="57322778" w14:textId="77777777" w:rsidR="00556078" w:rsidRDefault="00556078" w:rsidP="00046302">
      <w:pPr>
        <w:spacing w:line="360" w:lineRule="auto"/>
        <w:jc w:val="both"/>
        <w:rPr>
          <w:rFonts w:ascii="Cambria" w:hAnsi="Cambria"/>
          <w:b/>
          <w:sz w:val="24"/>
          <w:szCs w:val="24"/>
          <w:u w:val="single"/>
        </w:rPr>
      </w:pPr>
    </w:p>
    <w:p w14:paraId="3A210B39" w14:textId="77777777" w:rsidR="00556078" w:rsidRDefault="00556078" w:rsidP="00046302">
      <w:pPr>
        <w:spacing w:line="360" w:lineRule="auto"/>
        <w:jc w:val="both"/>
        <w:rPr>
          <w:rFonts w:ascii="Cambria" w:hAnsi="Cambria"/>
          <w:b/>
          <w:sz w:val="24"/>
          <w:szCs w:val="24"/>
          <w:u w:val="single"/>
        </w:rPr>
      </w:pPr>
    </w:p>
    <w:p w14:paraId="20B86160" w14:textId="77777777" w:rsidR="00556078" w:rsidRDefault="00556078" w:rsidP="00046302">
      <w:pPr>
        <w:spacing w:line="360" w:lineRule="auto"/>
        <w:jc w:val="both"/>
        <w:rPr>
          <w:rFonts w:ascii="Cambria" w:hAnsi="Cambria"/>
          <w:b/>
          <w:sz w:val="24"/>
          <w:szCs w:val="24"/>
          <w:u w:val="single"/>
        </w:rPr>
      </w:pPr>
    </w:p>
    <w:p w14:paraId="5C7C6748" w14:textId="77777777" w:rsidR="00556078" w:rsidRDefault="00556078" w:rsidP="00046302">
      <w:pPr>
        <w:spacing w:line="360" w:lineRule="auto"/>
        <w:jc w:val="both"/>
        <w:rPr>
          <w:rFonts w:ascii="Cambria" w:hAnsi="Cambria"/>
          <w:b/>
          <w:sz w:val="24"/>
          <w:szCs w:val="24"/>
          <w:u w:val="single"/>
        </w:rPr>
      </w:pPr>
    </w:p>
    <w:p w14:paraId="2B9312F8" w14:textId="77777777" w:rsidR="00556078" w:rsidRDefault="00556078" w:rsidP="00046302">
      <w:pPr>
        <w:spacing w:line="360" w:lineRule="auto"/>
        <w:jc w:val="both"/>
        <w:rPr>
          <w:rFonts w:ascii="Cambria" w:hAnsi="Cambria"/>
          <w:b/>
          <w:sz w:val="24"/>
          <w:szCs w:val="24"/>
          <w:u w:val="single"/>
        </w:rPr>
      </w:pPr>
    </w:p>
    <w:p w14:paraId="444B7774" w14:textId="77777777" w:rsidR="00556078" w:rsidRDefault="00556078" w:rsidP="00046302">
      <w:pPr>
        <w:spacing w:line="360" w:lineRule="auto"/>
        <w:jc w:val="both"/>
        <w:rPr>
          <w:rFonts w:ascii="Cambria" w:hAnsi="Cambria"/>
          <w:b/>
          <w:sz w:val="24"/>
          <w:szCs w:val="24"/>
          <w:u w:val="single"/>
        </w:rPr>
      </w:pPr>
    </w:p>
    <w:p w14:paraId="1E32824C" w14:textId="77777777" w:rsidR="00556078" w:rsidRDefault="00556078" w:rsidP="00046302">
      <w:pPr>
        <w:spacing w:line="360" w:lineRule="auto"/>
        <w:jc w:val="both"/>
        <w:rPr>
          <w:rFonts w:ascii="Cambria" w:hAnsi="Cambria"/>
          <w:b/>
          <w:sz w:val="24"/>
          <w:szCs w:val="24"/>
          <w:u w:val="single"/>
        </w:rPr>
      </w:pPr>
    </w:p>
    <w:p w14:paraId="12BD5955" w14:textId="77777777" w:rsidR="00556078" w:rsidRDefault="00556078" w:rsidP="00046302">
      <w:pPr>
        <w:spacing w:line="360" w:lineRule="auto"/>
        <w:jc w:val="both"/>
        <w:rPr>
          <w:rFonts w:ascii="Cambria" w:hAnsi="Cambria"/>
          <w:b/>
          <w:sz w:val="24"/>
          <w:szCs w:val="24"/>
          <w:u w:val="single"/>
        </w:rPr>
      </w:pPr>
    </w:p>
    <w:p w14:paraId="0518BC71" w14:textId="77777777" w:rsidR="00556078" w:rsidRDefault="00556078" w:rsidP="00046302">
      <w:pPr>
        <w:spacing w:line="360" w:lineRule="auto"/>
        <w:jc w:val="both"/>
        <w:rPr>
          <w:rFonts w:ascii="Cambria" w:hAnsi="Cambria"/>
          <w:b/>
          <w:sz w:val="24"/>
          <w:szCs w:val="24"/>
          <w:u w:val="single"/>
        </w:rPr>
      </w:pPr>
    </w:p>
    <w:p w14:paraId="2101F51F" w14:textId="77777777" w:rsidR="00556078" w:rsidRDefault="00556078" w:rsidP="00046302">
      <w:pPr>
        <w:spacing w:line="360" w:lineRule="auto"/>
        <w:jc w:val="both"/>
        <w:rPr>
          <w:rFonts w:ascii="Cambria" w:hAnsi="Cambria"/>
          <w:b/>
          <w:sz w:val="24"/>
          <w:szCs w:val="24"/>
          <w:u w:val="single"/>
        </w:rPr>
      </w:pPr>
    </w:p>
    <w:p w14:paraId="63257755" w14:textId="77777777" w:rsidR="00556078" w:rsidRDefault="00556078" w:rsidP="00046302">
      <w:pPr>
        <w:spacing w:line="360" w:lineRule="auto"/>
        <w:jc w:val="both"/>
        <w:rPr>
          <w:rFonts w:ascii="Cambria" w:hAnsi="Cambria"/>
          <w:b/>
          <w:sz w:val="24"/>
          <w:szCs w:val="24"/>
          <w:u w:val="single"/>
        </w:rPr>
      </w:pPr>
    </w:p>
    <w:p w14:paraId="2F5FE640" w14:textId="77777777" w:rsidR="00BC30CD" w:rsidRPr="008870E7" w:rsidRDefault="00BC30CD" w:rsidP="00046302">
      <w:pPr>
        <w:spacing w:line="360" w:lineRule="auto"/>
        <w:jc w:val="both"/>
        <w:rPr>
          <w:rFonts w:ascii="Cambria" w:hAnsi="Cambria"/>
          <w:b/>
          <w:sz w:val="24"/>
          <w:szCs w:val="24"/>
          <w:u w:val="single"/>
        </w:rPr>
      </w:pPr>
    </w:p>
    <w:p w14:paraId="0D10EE15" w14:textId="77777777" w:rsidR="00E63A6B" w:rsidRPr="008870E7" w:rsidRDefault="006161C6" w:rsidP="00046302">
      <w:pPr>
        <w:spacing w:line="360" w:lineRule="auto"/>
        <w:jc w:val="both"/>
        <w:rPr>
          <w:rFonts w:ascii="Cambria" w:hAnsi="Cambria"/>
          <w:b/>
          <w:sz w:val="24"/>
          <w:szCs w:val="24"/>
        </w:rPr>
      </w:pPr>
      <w:r w:rsidRPr="008870E7">
        <w:rPr>
          <w:rFonts w:ascii="Cambria" w:hAnsi="Cambria"/>
          <w:b/>
          <w:sz w:val="24"/>
          <w:szCs w:val="24"/>
          <w:u w:val="single"/>
        </w:rPr>
        <w:t>Sigles et abréviations </w:t>
      </w:r>
      <w:r w:rsidRPr="008870E7">
        <w:rPr>
          <w:rFonts w:ascii="Cambria" w:hAnsi="Cambria"/>
          <w:b/>
          <w:sz w:val="24"/>
          <w:szCs w:val="24"/>
        </w:rPr>
        <w:t>:</w:t>
      </w:r>
    </w:p>
    <w:p w14:paraId="5D8A6462" w14:textId="77777777" w:rsidR="00E63A6B" w:rsidRPr="008870E7" w:rsidRDefault="00586A19" w:rsidP="00046302">
      <w:pPr>
        <w:spacing w:line="360" w:lineRule="auto"/>
        <w:jc w:val="both"/>
        <w:rPr>
          <w:rFonts w:ascii="Cambria" w:hAnsi="Cambria"/>
          <w:sz w:val="24"/>
          <w:szCs w:val="24"/>
        </w:rPr>
      </w:pPr>
      <w:r w:rsidRPr="008870E7">
        <w:rPr>
          <w:rFonts w:ascii="Cambria" w:hAnsi="Cambria"/>
          <w:b/>
          <w:sz w:val="24"/>
          <w:szCs w:val="24"/>
        </w:rPr>
        <w:t>AVAD :</w:t>
      </w:r>
      <w:r w:rsidRPr="008870E7">
        <w:rPr>
          <w:rFonts w:ascii="Cambria" w:hAnsi="Cambria"/>
          <w:sz w:val="24"/>
          <w:szCs w:val="24"/>
        </w:rPr>
        <w:t xml:space="preserve"> Association Action Vision Développement ;</w:t>
      </w:r>
    </w:p>
    <w:p w14:paraId="2139EBC1" w14:textId="77777777" w:rsidR="00F96306" w:rsidRPr="008870E7" w:rsidRDefault="00F96306" w:rsidP="00046302">
      <w:pPr>
        <w:spacing w:line="360" w:lineRule="auto"/>
        <w:jc w:val="both"/>
        <w:rPr>
          <w:rFonts w:ascii="Cambria" w:hAnsi="Cambria"/>
          <w:sz w:val="24"/>
          <w:szCs w:val="24"/>
        </w:rPr>
      </w:pPr>
      <w:r w:rsidRPr="008870E7">
        <w:rPr>
          <w:rFonts w:ascii="Cambria" w:hAnsi="Cambria"/>
          <w:b/>
          <w:sz w:val="24"/>
          <w:szCs w:val="24"/>
        </w:rPr>
        <w:t>La FAO :</w:t>
      </w:r>
      <w:r w:rsidRPr="008870E7">
        <w:rPr>
          <w:rFonts w:ascii="Cambria" w:hAnsi="Cambria"/>
          <w:sz w:val="24"/>
          <w:szCs w:val="24"/>
        </w:rPr>
        <w:t xml:space="preserve"> le Fond des Nations Unis pour l’Agriculture et l’Alimentation ;</w:t>
      </w:r>
    </w:p>
    <w:p w14:paraId="46161105" w14:textId="77777777" w:rsidR="00F96306" w:rsidRPr="008870E7" w:rsidRDefault="00F96306" w:rsidP="00046302">
      <w:pPr>
        <w:spacing w:line="360" w:lineRule="auto"/>
        <w:jc w:val="both"/>
        <w:rPr>
          <w:rFonts w:ascii="Cambria" w:hAnsi="Cambria"/>
          <w:sz w:val="24"/>
          <w:szCs w:val="24"/>
        </w:rPr>
      </w:pPr>
      <w:r w:rsidRPr="008870E7">
        <w:rPr>
          <w:rFonts w:ascii="Cambria" w:hAnsi="Cambria"/>
          <w:b/>
          <w:sz w:val="24"/>
          <w:szCs w:val="24"/>
        </w:rPr>
        <w:t>Le PAM :</w:t>
      </w:r>
      <w:r w:rsidRPr="008870E7">
        <w:rPr>
          <w:rFonts w:ascii="Cambria" w:hAnsi="Cambria"/>
          <w:sz w:val="24"/>
          <w:szCs w:val="24"/>
        </w:rPr>
        <w:t xml:space="preserve"> le Programme Alimentaire Mondial ;</w:t>
      </w:r>
    </w:p>
    <w:p w14:paraId="5797D8B6" w14:textId="77777777" w:rsidR="00F96306" w:rsidRPr="008870E7" w:rsidRDefault="00F96306" w:rsidP="00046302">
      <w:pPr>
        <w:spacing w:line="360" w:lineRule="auto"/>
        <w:jc w:val="both"/>
        <w:rPr>
          <w:rFonts w:ascii="Cambria" w:hAnsi="Cambria"/>
          <w:sz w:val="24"/>
          <w:szCs w:val="24"/>
        </w:rPr>
      </w:pPr>
      <w:r w:rsidRPr="008870E7">
        <w:rPr>
          <w:rFonts w:ascii="Cambria" w:hAnsi="Cambria"/>
          <w:b/>
          <w:sz w:val="24"/>
          <w:szCs w:val="24"/>
        </w:rPr>
        <w:t xml:space="preserve">Le </w:t>
      </w:r>
      <w:proofErr w:type="spellStart"/>
      <w:r w:rsidRPr="008870E7">
        <w:rPr>
          <w:rFonts w:ascii="Cambria" w:hAnsi="Cambria"/>
          <w:b/>
          <w:sz w:val="24"/>
          <w:szCs w:val="24"/>
        </w:rPr>
        <w:t>CICDoc</w:t>
      </w:r>
      <w:proofErr w:type="spellEnd"/>
      <w:r w:rsidRPr="008870E7">
        <w:rPr>
          <w:rFonts w:ascii="Cambria" w:hAnsi="Cambria"/>
          <w:b/>
          <w:sz w:val="24"/>
          <w:szCs w:val="24"/>
        </w:rPr>
        <w:t> :</w:t>
      </w:r>
      <w:r w:rsidRPr="008870E7">
        <w:rPr>
          <w:rFonts w:ascii="Cambria" w:hAnsi="Cambria"/>
          <w:sz w:val="24"/>
          <w:szCs w:val="24"/>
        </w:rPr>
        <w:t xml:space="preserve"> Centre d’Information, de conseils et de documentation sur le sida et la tuberculose</w:t>
      </w:r>
      <w:r w:rsidR="00AD5EA4">
        <w:rPr>
          <w:rFonts w:ascii="Cambria" w:hAnsi="Cambria"/>
          <w:sz w:val="24"/>
          <w:szCs w:val="24"/>
        </w:rPr>
        <w:t> ;</w:t>
      </w:r>
    </w:p>
    <w:p w14:paraId="7761AD88" w14:textId="77777777" w:rsidR="00F96306" w:rsidRPr="008870E7" w:rsidRDefault="00F96306" w:rsidP="00046302">
      <w:pPr>
        <w:spacing w:line="360" w:lineRule="auto"/>
        <w:jc w:val="both"/>
        <w:rPr>
          <w:rFonts w:ascii="Cambria" w:hAnsi="Cambria"/>
          <w:sz w:val="24"/>
          <w:szCs w:val="24"/>
        </w:rPr>
      </w:pPr>
      <w:r w:rsidRPr="008870E7">
        <w:rPr>
          <w:rFonts w:ascii="Cambria" w:hAnsi="Cambria"/>
          <w:b/>
          <w:sz w:val="24"/>
          <w:szCs w:val="24"/>
        </w:rPr>
        <w:t>Le REGIPIV BF :</w:t>
      </w:r>
      <w:r w:rsidRPr="008870E7">
        <w:rPr>
          <w:rFonts w:ascii="Cambria" w:hAnsi="Cambria"/>
          <w:sz w:val="24"/>
          <w:szCs w:val="24"/>
        </w:rPr>
        <w:t xml:space="preserve"> le Réseau national pour une Grande Implication des Personnes Infectées et affectées par le VIH du BURKINA FASO ;</w:t>
      </w:r>
    </w:p>
    <w:p w14:paraId="794B3E6D" w14:textId="77777777" w:rsidR="00F96306" w:rsidRPr="008870E7" w:rsidRDefault="00F96306" w:rsidP="00046302">
      <w:pPr>
        <w:spacing w:line="360" w:lineRule="auto"/>
        <w:jc w:val="both"/>
        <w:rPr>
          <w:rFonts w:ascii="Cambria" w:hAnsi="Cambria"/>
          <w:sz w:val="24"/>
          <w:szCs w:val="24"/>
        </w:rPr>
      </w:pPr>
      <w:r w:rsidRPr="008870E7">
        <w:rPr>
          <w:rFonts w:ascii="Cambria" w:hAnsi="Cambria"/>
          <w:b/>
          <w:sz w:val="24"/>
          <w:szCs w:val="24"/>
        </w:rPr>
        <w:t>Le RAME :</w:t>
      </w:r>
      <w:r w:rsidRPr="008870E7">
        <w:rPr>
          <w:rFonts w:ascii="Cambria" w:hAnsi="Cambria"/>
          <w:sz w:val="24"/>
          <w:szCs w:val="24"/>
        </w:rPr>
        <w:t xml:space="preserve"> Réseau d’Accès aux Médicaments Essentiels ;</w:t>
      </w:r>
    </w:p>
    <w:p w14:paraId="56A6DDE6" w14:textId="77777777" w:rsidR="00F96306" w:rsidRPr="008870E7" w:rsidRDefault="00F96306" w:rsidP="00046302">
      <w:pPr>
        <w:spacing w:line="360" w:lineRule="auto"/>
        <w:jc w:val="both"/>
        <w:rPr>
          <w:rFonts w:ascii="Cambria" w:hAnsi="Cambria"/>
          <w:sz w:val="24"/>
          <w:szCs w:val="24"/>
        </w:rPr>
      </w:pPr>
      <w:r w:rsidRPr="008870E7">
        <w:rPr>
          <w:rFonts w:ascii="Cambria" w:hAnsi="Cambria"/>
          <w:b/>
          <w:sz w:val="24"/>
          <w:szCs w:val="24"/>
        </w:rPr>
        <w:t>Le PAMAC :</w:t>
      </w:r>
      <w:r w:rsidRPr="008870E7">
        <w:rPr>
          <w:rFonts w:ascii="Cambria" w:hAnsi="Cambria"/>
          <w:sz w:val="24"/>
          <w:szCs w:val="24"/>
        </w:rPr>
        <w:t xml:space="preserve"> Projet d’Appui au Monde Associatif et Communautaire de lutte contre le VIH/SIDA ;</w:t>
      </w:r>
    </w:p>
    <w:p w14:paraId="5A9B9599" w14:textId="77777777" w:rsidR="00586A19" w:rsidRPr="008870E7" w:rsidRDefault="00586A19" w:rsidP="00046302">
      <w:pPr>
        <w:spacing w:line="360" w:lineRule="auto"/>
        <w:jc w:val="both"/>
        <w:rPr>
          <w:rFonts w:ascii="Cambria" w:hAnsi="Cambria"/>
          <w:sz w:val="24"/>
          <w:szCs w:val="24"/>
        </w:rPr>
      </w:pPr>
      <w:r w:rsidRPr="008870E7">
        <w:rPr>
          <w:rFonts w:ascii="Cambria" w:hAnsi="Cambria"/>
          <w:b/>
          <w:sz w:val="24"/>
          <w:szCs w:val="24"/>
        </w:rPr>
        <w:t>ONG :</w:t>
      </w:r>
      <w:r w:rsidR="00F96306" w:rsidRPr="008870E7">
        <w:rPr>
          <w:rFonts w:ascii="Cambria" w:hAnsi="Cambria"/>
          <w:sz w:val="24"/>
          <w:szCs w:val="24"/>
        </w:rPr>
        <w:t xml:space="preserve"> Organisation Non Gouvernementale ;</w:t>
      </w:r>
    </w:p>
    <w:p w14:paraId="1DC6EEA4" w14:textId="77777777" w:rsidR="00586A19" w:rsidRPr="008870E7" w:rsidRDefault="00586A19" w:rsidP="00046302">
      <w:pPr>
        <w:spacing w:line="360" w:lineRule="auto"/>
        <w:jc w:val="both"/>
        <w:rPr>
          <w:rFonts w:ascii="Cambria" w:hAnsi="Cambria"/>
          <w:sz w:val="24"/>
          <w:szCs w:val="24"/>
        </w:rPr>
      </w:pPr>
      <w:r w:rsidRPr="008870E7">
        <w:rPr>
          <w:rFonts w:ascii="Cambria" w:hAnsi="Cambria"/>
          <w:b/>
          <w:sz w:val="24"/>
          <w:szCs w:val="24"/>
        </w:rPr>
        <w:t>SCADD :</w:t>
      </w:r>
      <w:r w:rsidR="00F96306" w:rsidRPr="008870E7">
        <w:rPr>
          <w:rFonts w:ascii="Cambria" w:hAnsi="Cambria"/>
          <w:sz w:val="24"/>
          <w:szCs w:val="24"/>
        </w:rPr>
        <w:t xml:space="preserve"> Stratégie de Croissance Accéléré et de Développement Durable ;</w:t>
      </w:r>
    </w:p>
    <w:p w14:paraId="73BDDE2B" w14:textId="77777777" w:rsidR="00586A19" w:rsidRPr="008870E7" w:rsidRDefault="00586A19" w:rsidP="00046302">
      <w:pPr>
        <w:spacing w:line="360" w:lineRule="auto"/>
        <w:jc w:val="both"/>
        <w:rPr>
          <w:rFonts w:ascii="Cambria" w:hAnsi="Cambria"/>
          <w:sz w:val="24"/>
          <w:szCs w:val="24"/>
        </w:rPr>
      </w:pPr>
      <w:r w:rsidRPr="008870E7">
        <w:rPr>
          <w:rFonts w:ascii="Cambria" w:hAnsi="Cambria"/>
          <w:b/>
          <w:sz w:val="24"/>
          <w:szCs w:val="24"/>
        </w:rPr>
        <w:t>PNDES :</w:t>
      </w:r>
      <w:r w:rsidR="00F96306" w:rsidRPr="008870E7">
        <w:rPr>
          <w:rFonts w:ascii="Cambria" w:hAnsi="Cambria"/>
          <w:sz w:val="24"/>
          <w:szCs w:val="24"/>
        </w:rPr>
        <w:t xml:space="preserve"> </w:t>
      </w:r>
      <w:r w:rsidR="00B27035" w:rsidRPr="008870E7">
        <w:rPr>
          <w:rFonts w:ascii="Cambria" w:hAnsi="Cambria"/>
          <w:sz w:val="24"/>
          <w:szCs w:val="24"/>
        </w:rPr>
        <w:t>Programme National de Développement Economique et Social ;</w:t>
      </w:r>
    </w:p>
    <w:p w14:paraId="56011A98" w14:textId="77777777" w:rsidR="00586A19" w:rsidRPr="008870E7" w:rsidRDefault="00D15746" w:rsidP="00046302">
      <w:pPr>
        <w:pStyle w:val="bodytext"/>
        <w:spacing w:line="360" w:lineRule="auto"/>
        <w:rPr>
          <w:rFonts w:ascii="Cambria" w:hAnsi="Cambria"/>
          <w:sz w:val="24"/>
          <w:szCs w:val="24"/>
          <w:lang w:val="fr-FR"/>
        </w:rPr>
      </w:pPr>
      <w:r w:rsidRPr="008870E7">
        <w:rPr>
          <w:rFonts w:ascii="Cambria" w:hAnsi="Cambria"/>
          <w:b/>
          <w:sz w:val="24"/>
          <w:szCs w:val="24"/>
        </w:rPr>
        <w:t>LPDRD:</w:t>
      </w:r>
      <w:r w:rsidR="00B27035" w:rsidRPr="008870E7">
        <w:rPr>
          <w:rFonts w:ascii="Cambria" w:hAnsi="Cambria"/>
          <w:sz w:val="24"/>
          <w:szCs w:val="24"/>
        </w:rPr>
        <w:t xml:space="preserve"> </w:t>
      </w:r>
      <w:r w:rsidR="003A31C4" w:rsidRPr="008870E7">
        <w:rPr>
          <w:rFonts w:ascii="Cambria" w:hAnsi="Cambria"/>
          <w:sz w:val="24"/>
          <w:szCs w:val="24"/>
          <w:lang w:val="fr-FR"/>
        </w:rPr>
        <w:t xml:space="preserve">Lettre de politique de développement rural </w:t>
      </w:r>
      <w:r w:rsidR="00AD5EA4" w:rsidRPr="008870E7">
        <w:rPr>
          <w:rFonts w:ascii="Cambria" w:hAnsi="Cambria"/>
          <w:sz w:val="24"/>
          <w:szCs w:val="24"/>
          <w:lang w:val="fr-FR"/>
        </w:rPr>
        <w:t>décentralisé</w:t>
      </w:r>
      <w:r w:rsidR="00AD5EA4">
        <w:rPr>
          <w:rFonts w:ascii="Cambria" w:hAnsi="Cambria"/>
          <w:sz w:val="24"/>
          <w:szCs w:val="24"/>
          <w:lang w:val="fr-FR"/>
        </w:rPr>
        <w:t>;</w:t>
      </w:r>
    </w:p>
    <w:p w14:paraId="0366268B" w14:textId="77777777" w:rsidR="00586A19" w:rsidRPr="008870E7" w:rsidRDefault="00586A19" w:rsidP="00046302">
      <w:pPr>
        <w:spacing w:line="360" w:lineRule="auto"/>
        <w:jc w:val="both"/>
        <w:rPr>
          <w:rFonts w:ascii="Cambria" w:hAnsi="Cambria"/>
          <w:sz w:val="24"/>
          <w:szCs w:val="24"/>
        </w:rPr>
      </w:pPr>
      <w:r w:rsidRPr="008870E7">
        <w:rPr>
          <w:rFonts w:ascii="Cambria" w:hAnsi="Cambria"/>
          <w:b/>
          <w:sz w:val="24"/>
          <w:szCs w:val="24"/>
        </w:rPr>
        <w:t>OBC :</w:t>
      </w:r>
      <w:r w:rsidRPr="008870E7">
        <w:rPr>
          <w:rFonts w:ascii="Cambria" w:hAnsi="Cambria"/>
          <w:sz w:val="24"/>
          <w:szCs w:val="24"/>
        </w:rPr>
        <w:t xml:space="preserve"> Organisation à Base Communautaire ;</w:t>
      </w:r>
    </w:p>
    <w:p w14:paraId="00E15680" w14:textId="77777777" w:rsidR="00586A19" w:rsidRPr="008870E7" w:rsidRDefault="00586A19" w:rsidP="00046302">
      <w:pPr>
        <w:spacing w:line="360" w:lineRule="auto"/>
        <w:jc w:val="both"/>
        <w:rPr>
          <w:rFonts w:ascii="Cambria" w:hAnsi="Cambria"/>
          <w:sz w:val="24"/>
          <w:szCs w:val="24"/>
        </w:rPr>
      </w:pPr>
      <w:r w:rsidRPr="008870E7">
        <w:rPr>
          <w:rFonts w:ascii="Cambria" w:hAnsi="Cambria"/>
          <w:b/>
          <w:sz w:val="24"/>
          <w:szCs w:val="24"/>
        </w:rPr>
        <w:t>FS :</w:t>
      </w:r>
      <w:r w:rsidRPr="008870E7">
        <w:rPr>
          <w:rFonts w:ascii="Cambria" w:hAnsi="Cambria"/>
          <w:sz w:val="24"/>
          <w:szCs w:val="24"/>
        </w:rPr>
        <w:t xml:space="preserve"> Formation Sanitaire ;</w:t>
      </w:r>
    </w:p>
    <w:p w14:paraId="5FC02239" w14:textId="77777777" w:rsidR="00586A19" w:rsidRPr="008870E7" w:rsidRDefault="00586A19" w:rsidP="00046302">
      <w:pPr>
        <w:spacing w:line="360" w:lineRule="auto"/>
        <w:jc w:val="both"/>
        <w:rPr>
          <w:rFonts w:ascii="Cambria" w:hAnsi="Cambria"/>
          <w:sz w:val="24"/>
          <w:szCs w:val="24"/>
        </w:rPr>
      </w:pPr>
      <w:r w:rsidRPr="008870E7">
        <w:rPr>
          <w:rFonts w:ascii="Cambria" w:hAnsi="Cambria"/>
          <w:b/>
          <w:sz w:val="24"/>
          <w:szCs w:val="24"/>
        </w:rPr>
        <w:t>TB :</w:t>
      </w:r>
      <w:r w:rsidRPr="008870E7">
        <w:rPr>
          <w:rFonts w:ascii="Cambria" w:hAnsi="Cambria"/>
          <w:sz w:val="24"/>
          <w:szCs w:val="24"/>
        </w:rPr>
        <w:t xml:space="preserve"> Tuberculose ;</w:t>
      </w:r>
    </w:p>
    <w:p w14:paraId="68EDC79D" w14:textId="77777777" w:rsidR="00586A19" w:rsidRPr="008870E7" w:rsidRDefault="00586A19" w:rsidP="00046302">
      <w:pPr>
        <w:spacing w:line="360" w:lineRule="auto"/>
        <w:jc w:val="both"/>
        <w:rPr>
          <w:rFonts w:ascii="Cambria" w:hAnsi="Cambria"/>
          <w:sz w:val="24"/>
          <w:szCs w:val="24"/>
        </w:rPr>
      </w:pPr>
      <w:r w:rsidRPr="008870E7">
        <w:rPr>
          <w:rFonts w:ascii="Cambria" w:hAnsi="Cambria"/>
          <w:b/>
          <w:sz w:val="24"/>
          <w:szCs w:val="24"/>
        </w:rPr>
        <w:t>% :</w:t>
      </w:r>
      <w:r w:rsidRPr="008870E7">
        <w:rPr>
          <w:rFonts w:ascii="Cambria" w:hAnsi="Cambria"/>
          <w:sz w:val="24"/>
          <w:szCs w:val="24"/>
        </w:rPr>
        <w:t xml:space="preserve"> pourcentage ;</w:t>
      </w:r>
    </w:p>
    <w:p w14:paraId="050FAE5A" w14:textId="77777777" w:rsidR="00586A19" w:rsidRPr="008870E7" w:rsidRDefault="00586A19" w:rsidP="00046302">
      <w:pPr>
        <w:spacing w:line="360" w:lineRule="auto"/>
        <w:jc w:val="both"/>
        <w:rPr>
          <w:rFonts w:ascii="Cambria" w:hAnsi="Cambria"/>
          <w:sz w:val="24"/>
          <w:szCs w:val="24"/>
        </w:rPr>
      </w:pPr>
      <w:r w:rsidRPr="008870E7">
        <w:rPr>
          <w:rFonts w:ascii="Cambria" w:hAnsi="Cambria"/>
          <w:b/>
          <w:sz w:val="24"/>
          <w:szCs w:val="24"/>
        </w:rPr>
        <w:t>ASBC :</w:t>
      </w:r>
      <w:r w:rsidRPr="008870E7">
        <w:rPr>
          <w:rFonts w:ascii="Cambria" w:hAnsi="Cambria"/>
          <w:sz w:val="24"/>
          <w:szCs w:val="24"/>
        </w:rPr>
        <w:t xml:space="preserve"> </w:t>
      </w:r>
      <w:r w:rsidR="00BD7CAF" w:rsidRPr="008870E7">
        <w:rPr>
          <w:rFonts w:ascii="Cambria" w:hAnsi="Cambria"/>
          <w:sz w:val="24"/>
          <w:szCs w:val="24"/>
        </w:rPr>
        <w:t>Agent de Santé à Base Communautaire ;</w:t>
      </w:r>
    </w:p>
    <w:p w14:paraId="45A05DC7" w14:textId="77777777" w:rsidR="00BD7CAF" w:rsidRPr="008870E7" w:rsidRDefault="00BD7CAF" w:rsidP="00046302">
      <w:pPr>
        <w:spacing w:line="360" w:lineRule="auto"/>
        <w:jc w:val="both"/>
        <w:rPr>
          <w:rFonts w:ascii="Cambria" w:hAnsi="Cambria"/>
          <w:sz w:val="24"/>
          <w:szCs w:val="24"/>
        </w:rPr>
      </w:pPr>
      <w:r w:rsidRPr="008870E7">
        <w:rPr>
          <w:rFonts w:ascii="Cambria" w:hAnsi="Cambria"/>
          <w:b/>
          <w:sz w:val="24"/>
          <w:szCs w:val="24"/>
        </w:rPr>
        <w:t>ETME :</w:t>
      </w:r>
      <w:r w:rsidRPr="008870E7">
        <w:rPr>
          <w:rFonts w:ascii="Cambria" w:hAnsi="Cambria"/>
          <w:sz w:val="24"/>
          <w:szCs w:val="24"/>
        </w:rPr>
        <w:t xml:space="preserve"> Elimination de la Transmission Mère Enfant ;</w:t>
      </w:r>
    </w:p>
    <w:p w14:paraId="343A8624" w14:textId="77777777" w:rsidR="006812CA" w:rsidRPr="00B55D03" w:rsidRDefault="00BD7CAF" w:rsidP="00046302">
      <w:pPr>
        <w:spacing w:line="360" w:lineRule="auto"/>
        <w:jc w:val="both"/>
        <w:rPr>
          <w:rFonts w:ascii="Cambria" w:hAnsi="Cambria"/>
          <w:sz w:val="24"/>
          <w:szCs w:val="24"/>
        </w:rPr>
      </w:pPr>
      <w:r w:rsidRPr="008870E7">
        <w:rPr>
          <w:rFonts w:ascii="Cambria" w:hAnsi="Cambria"/>
          <w:b/>
          <w:sz w:val="24"/>
          <w:szCs w:val="24"/>
        </w:rPr>
        <w:t>VAD :</w:t>
      </w:r>
      <w:r w:rsidR="00B55D03">
        <w:rPr>
          <w:rFonts w:ascii="Cambria" w:hAnsi="Cambria"/>
          <w:sz w:val="24"/>
          <w:szCs w:val="24"/>
        </w:rPr>
        <w:t xml:space="preserve"> Visite A Domicile.</w:t>
      </w:r>
    </w:p>
    <w:p w14:paraId="4438EDAB" w14:textId="77777777" w:rsidR="00AD60DA" w:rsidRPr="008870E7" w:rsidRDefault="00AD60DA" w:rsidP="00046302">
      <w:pPr>
        <w:spacing w:line="360" w:lineRule="auto"/>
        <w:jc w:val="both"/>
        <w:rPr>
          <w:rFonts w:ascii="Cambria" w:hAnsi="Cambria"/>
          <w:b/>
        </w:rPr>
      </w:pPr>
    </w:p>
    <w:p w14:paraId="570283C0" w14:textId="77777777" w:rsidR="00AD60DA" w:rsidRPr="008870E7" w:rsidRDefault="00AD60DA" w:rsidP="00046302">
      <w:pPr>
        <w:spacing w:line="360" w:lineRule="auto"/>
        <w:jc w:val="both"/>
        <w:rPr>
          <w:rFonts w:ascii="Cambria" w:hAnsi="Cambria"/>
          <w:b/>
        </w:rPr>
      </w:pPr>
    </w:p>
    <w:p w14:paraId="1685334C" w14:textId="77777777" w:rsidR="00AD60DA" w:rsidRPr="008870E7" w:rsidRDefault="00AD60DA" w:rsidP="00046302">
      <w:pPr>
        <w:spacing w:line="360" w:lineRule="auto"/>
        <w:jc w:val="both"/>
        <w:rPr>
          <w:rFonts w:ascii="Cambria" w:hAnsi="Cambria"/>
          <w:sz w:val="24"/>
          <w:szCs w:val="24"/>
        </w:rPr>
      </w:pPr>
    </w:p>
    <w:p w14:paraId="0F0D9639" w14:textId="77777777" w:rsidR="00D537F9" w:rsidRPr="008870E7" w:rsidRDefault="00D537F9" w:rsidP="00046302">
      <w:pPr>
        <w:spacing w:line="360" w:lineRule="auto"/>
        <w:jc w:val="both"/>
        <w:rPr>
          <w:rFonts w:ascii="Cambria" w:hAnsi="Cambria"/>
          <w:b/>
          <w:sz w:val="24"/>
          <w:szCs w:val="24"/>
        </w:rPr>
      </w:pPr>
      <w:r w:rsidRPr="008870E7">
        <w:rPr>
          <w:rFonts w:ascii="Cambria" w:hAnsi="Cambria"/>
          <w:b/>
          <w:sz w:val="24"/>
          <w:szCs w:val="24"/>
        </w:rPr>
        <w:lastRenderedPageBreak/>
        <w:t xml:space="preserve">Introduction : </w:t>
      </w:r>
    </w:p>
    <w:p w14:paraId="1748B13F" w14:textId="77777777" w:rsidR="00A91066" w:rsidRPr="008870E7" w:rsidRDefault="003A1F1D" w:rsidP="00046302">
      <w:pPr>
        <w:spacing w:line="360" w:lineRule="auto"/>
        <w:jc w:val="both"/>
        <w:rPr>
          <w:rFonts w:ascii="Cambria" w:hAnsi="Cambria"/>
          <w:sz w:val="24"/>
          <w:szCs w:val="24"/>
        </w:rPr>
      </w:pPr>
      <w:r w:rsidRPr="008870E7">
        <w:rPr>
          <w:rFonts w:ascii="Cambria" w:hAnsi="Cambria"/>
          <w:sz w:val="24"/>
          <w:szCs w:val="24"/>
        </w:rPr>
        <w:t xml:space="preserve">L’Association Action Vision Développement (AVAD) depuis sa création en 2000 œuvre pour le développement des populations locales au Burkina Faso et particulièrement dans la région du Centre Nord. </w:t>
      </w:r>
      <w:r w:rsidR="00B761CB" w:rsidRPr="008870E7">
        <w:rPr>
          <w:rFonts w:ascii="Cambria" w:hAnsi="Cambria"/>
          <w:sz w:val="24"/>
          <w:szCs w:val="24"/>
        </w:rPr>
        <w:t xml:space="preserve">Dans ses objectifs elle s’inscrit dans une vision participative </w:t>
      </w:r>
      <w:r w:rsidR="00AF3C83" w:rsidRPr="008870E7">
        <w:rPr>
          <w:rFonts w:ascii="Cambria" w:hAnsi="Cambria"/>
          <w:sz w:val="24"/>
          <w:szCs w:val="24"/>
        </w:rPr>
        <w:t>des populations locales</w:t>
      </w:r>
      <w:r w:rsidR="00B761CB" w:rsidRPr="008870E7">
        <w:rPr>
          <w:rFonts w:ascii="Cambria" w:hAnsi="Cambria"/>
          <w:sz w:val="24"/>
          <w:szCs w:val="24"/>
        </w:rPr>
        <w:t xml:space="preserve"> afin de prendre en compte leurs préoccupations dans la mise en œuvre de ses activités. </w:t>
      </w:r>
      <w:r w:rsidR="00321BC2" w:rsidRPr="008870E7">
        <w:rPr>
          <w:rFonts w:ascii="Cambria" w:hAnsi="Cambria"/>
          <w:sz w:val="24"/>
          <w:szCs w:val="24"/>
        </w:rPr>
        <w:t xml:space="preserve">Les activités de l’AVAD s’inscrivent dans les domaines de la résilience des populations en matière de santé, d’agriculture, d’élevage, d’appui aux personnes déplacées internes, etc. </w:t>
      </w:r>
      <w:r w:rsidR="00334F48" w:rsidRPr="008870E7">
        <w:rPr>
          <w:rFonts w:ascii="Cambria" w:hAnsi="Cambria"/>
          <w:sz w:val="24"/>
          <w:szCs w:val="24"/>
        </w:rPr>
        <w:t xml:space="preserve">les différentes actions menées au cours de l’année 2019 se résument dans ce présent document. </w:t>
      </w:r>
      <w:r w:rsidR="00232BEB" w:rsidRPr="008870E7">
        <w:rPr>
          <w:rFonts w:ascii="Cambria" w:hAnsi="Cambria"/>
          <w:sz w:val="24"/>
          <w:szCs w:val="24"/>
        </w:rPr>
        <w:t>Il fait état des différents acquis dans les différents domaines d’interventions avec les insuffisances et recommandations pour un impact plus que conséquent dans les prochaines actions.</w:t>
      </w:r>
    </w:p>
    <w:p w14:paraId="5AC47BA0" w14:textId="77777777" w:rsidR="006B3A5B" w:rsidRPr="008870E7" w:rsidRDefault="006B3A5B" w:rsidP="00046302">
      <w:pPr>
        <w:spacing w:line="360" w:lineRule="auto"/>
        <w:jc w:val="both"/>
        <w:rPr>
          <w:rFonts w:ascii="Cambria" w:hAnsi="Cambria"/>
          <w:sz w:val="24"/>
          <w:szCs w:val="24"/>
        </w:rPr>
      </w:pPr>
    </w:p>
    <w:p w14:paraId="3EC79CBD" w14:textId="77777777" w:rsidR="00A91066" w:rsidRPr="008870E7" w:rsidRDefault="00A91066" w:rsidP="00046302">
      <w:pPr>
        <w:spacing w:line="360" w:lineRule="auto"/>
        <w:jc w:val="both"/>
        <w:rPr>
          <w:rFonts w:ascii="Cambria" w:hAnsi="Cambria"/>
          <w:sz w:val="24"/>
          <w:szCs w:val="24"/>
        </w:rPr>
      </w:pPr>
    </w:p>
    <w:p w14:paraId="0AD4E2EB" w14:textId="77777777" w:rsidR="00A91066" w:rsidRPr="008870E7" w:rsidRDefault="00A91066" w:rsidP="00046302">
      <w:pPr>
        <w:spacing w:line="360" w:lineRule="auto"/>
        <w:jc w:val="both"/>
        <w:rPr>
          <w:rFonts w:ascii="Cambria" w:hAnsi="Cambria"/>
          <w:sz w:val="24"/>
          <w:szCs w:val="24"/>
        </w:rPr>
      </w:pPr>
    </w:p>
    <w:p w14:paraId="24120633" w14:textId="77777777" w:rsidR="00A91066" w:rsidRPr="008870E7" w:rsidRDefault="00A91066" w:rsidP="00046302">
      <w:pPr>
        <w:spacing w:line="360" w:lineRule="auto"/>
        <w:jc w:val="both"/>
        <w:rPr>
          <w:rFonts w:ascii="Cambria" w:hAnsi="Cambria"/>
          <w:sz w:val="24"/>
          <w:szCs w:val="24"/>
        </w:rPr>
      </w:pPr>
    </w:p>
    <w:p w14:paraId="6284882D" w14:textId="77777777" w:rsidR="00A91066" w:rsidRPr="008870E7" w:rsidRDefault="00A91066" w:rsidP="00046302">
      <w:pPr>
        <w:spacing w:line="360" w:lineRule="auto"/>
        <w:jc w:val="both"/>
        <w:rPr>
          <w:rFonts w:ascii="Cambria" w:hAnsi="Cambria"/>
          <w:sz w:val="24"/>
          <w:szCs w:val="24"/>
        </w:rPr>
      </w:pPr>
    </w:p>
    <w:p w14:paraId="1169024A" w14:textId="77777777" w:rsidR="00A91066" w:rsidRPr="008870E7" w:rsidRDefault="00A91066" w:rsidP="00046302">
      <w:pPr>
        <w:spacing w:line="360" w:lineRule="auto"/>
        <w:jc w:val="both"/>
        <w:rPr>
          <w:rFonts w:ascii="Cambria" w:hAnsi="Cambria"/>
          <w:sz w:val="24"/>
          <w:szCs w:val="24"/>
        </w:rPr>
      </w:pPr>
    </w:p>
    <w:p w14:paraId="04897F7E" w14:textId="77777777" w:rsidR="00A91066" w:rsidRPr="008870E7" w:rsidRDefault="00A91066" w:rsidP="00046302">
      <w:pPr>
        <w:spacing w:line="360" w:lineRule="auto"/>
        <w:jc w:val="both"/>
        <w:rPr>
          <w:rFonts w:ascii="Cambria" w:hAnsi="Cambria"/>
          <w:sz w:val="24"/>
          <w:szCs w:val="24"/>
        </w:rPr>
      </w:pPr>
    </w:p>
    <w:p w14:paraId="29ECB780" w14:textId="77777777" w:rsidR="00A91066" w:rsidRPr="008870E7" w:rsidRDefault="00A91066" w:rsidP="00046302">
      <w:pPr>
        <w:spacing w:line="360" w:lineRule="auto"/>
        <w:jc w:val="both"/>
        <w:rPr>
          <w:rFonts w:ascii="Cambria" w:hAnsi="Cambria"/>
          <w:sz w:val="24"/>
          <w:szCs w:val="24"/>
        </w:rPr>
      </w:pPr>
    </w:p>
    <w:p w14:paraId="79488236" w14:textId="77777777" w:rsidR="00A91066" w:rsidRPr="008870E7" w:rsidRDefault="00A91066" w:rsidP="00046302">
      <w:pPr>
        <w:spacing w:line="360" w:lineRule="auto"/>
        <w:jc w:val="both"/>
        <w:rPr>
          <w:rFonts w:ascii="Cambria" w:hAnsi="Cambria"/>
          <w:sz w:val="24"/>
          <w:szCs w:val="24"/>
        </w:rPr>
      </w:pPr>
    </w:p>
    <w:p w14:paraId="6DB85437" w14:textId="77777777" w:rsidR="00A91066" w:rsidRPr="008870E7" w:rsidRDefault="00A91066" w:rsidP="00046302">
      <w:pPr>
        <w:spacing w:line="360" w:lineRule="auto"/>
        <w:jc w:val="both"/>
        <w:rPr>
          <w:rFonts w:ascii="Cambria" w:hAnsi="Cambria"/>
          <w:sz w:val="24"/>
          <w:szCs w:val="24"/>
        </w:rPr>
      </w:pPr>
    </w:p>
    <w:p w14:paraId="5383B2E6" w14:textId="77777777" w:rsidR="00A91066" w:rsidRPr="008870E7" w:rsidRDefault="00A91066" w:rsidP="00046302">
      <w:pPr>
        <w:spacing w:line="360" w:lineRule="auto"/>
        <w:jc w:val="both"/>
        <w:rPr>
          <w:rFonts w:ascii="Cambria" w:hAnsi="Cambria"/>
          <w:sz w:val="24"/>
          <w:szCs w:val="24"/>
        </w:rPr>
      </w:pPr>
    </w:p>
    <w:p w14:paraId="7E72F133" w14:textId="77777777" w:rsidR="00A91066" w:rsidRPr="008870E7" w:rsidRDefault="00A91066" w:rsidP="00046302">
      <w:pPr>
        <w:spacing w:line="360" w:lineRule="auto"/>
        <w:jc w:val="both"/>
        <w:rPr>
          <w:rFonts w:ascii="Cambria" w:hAnsi="Cambria"/>
          <w:sz w:val="24"/>
          <w:szCs w:val="24"/>
        </w:rPr>
      </w:pPr>
    </w:p>
    <w:p w14:paraId="1A9C34F4" w14:textId="77777777" w:rsidR="00A91066" w:rsidRPr="008870E7" w:rsidRDefault="00A91066" w:rsidP="00046302">
      <w:pPr>
        <w:spacing w:line="360" w:lineRule="auto"/>
        <w:jc w:val="both"/>
        <w:rPr>
          <w:rFonts w:ascii="Cambria" w:hAnsi="Cambria"/>
          <w:sz w:val="24"/>
          <w:szCs w:val="24"/>
        </w:rPr>
      </w:pPr>
    </w:p>
    <w:p w14:paraId="75A83F31" w14:textId="77777777" w:rsidR="00A91066" w:rsidRPr="008870E7" w:rsidRDefault="00A91066" w:rsidP="00046302">
      <w:pPr>
        <w:spacing w:line="360" w:lineRule="auto"/>
        <w:jc w:val="both"/>
        <w:rPr>
          <w:rFonts w:ascii="Cambria" w:hAnsi="Cambria"/>
          <w:sz w:val="24"/>
          <w:szCs w:val="24"/>
        </w:rPr>
      </w:pPr>
    </w:p>
    <w:p w14:paraId="528D30BD" w14:textId="77777777" w:rsidR="00A91066" w:rsidRPr="008870E7" w:rsidRDefault="00A91066" w:rsidP="00046302">
      <w:pPr>
        <w:spacing w:line="360" w:lineRule="auto"/>
        <w:jc w:val="both"/>
        <w:rPr>
          <w:rFonts w:ascii="Cambria" w:hAnsi="Cambria"/>
          <w:sz w:val="24"/>
          <w:szCs w:val="24"/>
        </w:rPr>
      </w:pPr>
    </w:p>
    <w:p w14:paraId="0D9398E8" w14:textId="77777777" w:rsidR="00A91066" w:rsidRPr="008870E7" w:rsidRDefault="00A91066" w:rsidP="00046302">
      <w:pPr>
        <w:spacing w:line="360" w:lineRule="auto"/>
        <w:jc w:val="both"/>
        <w:rPr>
          <w:rFonts w:ascii="Cambria" w:hAnsi="Cambria"/>
          <w:sz w:val="24"/>
          <w:szCs w:val="24"/>
        </w:rPr>
      </w:pPr>
    </w:p>
    <w:p w14:paraId="725DB260" w14:textId="77777777" w:rsidR="00A91066" w:rsidRPr="008870E7" w:rsidRDefault="00A91066" w:rsidP="00046302">
      <w:pPr>
        <w:spacing w:line="360" w:lineRule="auto"/>
        <w:jc w:val="both"/>
        <w:rPr>
          <w:rFonts w:ascii="Cambria" w:hAnsi="Cambria"/>
          <w:sz w:val="24"/>
          <w:szCs w:val="24"/>
        </w:rPr>
      </w:pPr>
    </w:p>
    <w:p w14:paraId="0F9112A0" w14:textId="77777777" w:rsidR="00A91066" w:rsidRPr="008870E7" w:rsidRDefault="00A91066" w:rsidP="00046302">
      <w:pPr>
        <w:spacing w:line="360" w:lineRule="auto"/>
        <w:jc w:val="both"/>
        <w:rPr>
          <w:rFonts w:ascii="Cambria" w:hAnsi="Cambria"/>
          <w:sz w:val="24"/>
          <w:szCs w:val="24"/>
        </w:rPr>
      </w:pPr>
    </w:p>
    <w:p w14:paraId="4B844071" w14:textId="77777777" w:rsidR="00A91066" w:rsidRPr="008870E7" w:rsidRDefault="00A91066" w:rsidP="00046302">
      <w:pPr>
        <w:spacing w:line="360" w:lineRule="auto"/>
        <w:jc w:val="both"/>
        <w:rPr>
          <w:rFonts w:ascii="Cambria" w:hAnsi="Cambria"/>
          <w:sz w:val="24"/>
          <w:szCs w:val="24"/>
        </w:rPr>
      </w:pPr>
    </w:p>
    <w:p w14:paraId="2BA9115C" w14:textId="77777777" w:rsidR="00A91066" w:rsidRPr="008870E7" w:rsidRDefault="00A91066" w:rsidP="00046302">
      <w:pPr>
        <w:spacing w:line="360" w:lineRule="auto"/>
        <w:jc w:val="both"/>
        <w:rPr>
          <w:rFonts w:ascii="Cambria" w:hAnsi="Cambria"/>
          <w:sz w:val="24"/>
          <w:szCs w:val="24"/>
        </w:rPr>
      </w:pPr>
    </w:p>
    <w:p w14:paraId="100BB5E4" w14:textId="77777777" w:rsidR="00A91066" w:rsidRPr="008870E7" w:rsidRDefault="00A91066" w:rsidP="00046302">
      <w:pPr>
        <w:spacing w:line="360" w:lineRule="auto"/>
        <w:jc w:val="both"/>
        <w:rPr>
          <w:rFonts w:ascii="Cambria" w:hAnsi="Cambria"/>
          <w:sz w:val="24"/>
          <w:szCs w:val="24"/>
        </w:rPr>
      </w:pPr>
    </w:p>
    <w:p w14:paraId="2C4D9989" w14:textId="77777777" w:rsidR="00A91066" w:rsidRPr="008870E7" w:rsidRDefault="00A91066" w:rsidP="00046302">
      <w:pPr>
        <w:spacing w:line="360" w:lineRule="auto"/>
        <w:jc w:val="both"/>
        <w:rPr>
          <w:rFonts w:ascii="Cambria" w:hAnsi="Cambria"/>
          <w:sz w:val="24"/>
          <w:szCs w:val="24"/>
        </w:rPr>
      </w:pPr>
    </w:p>
    <w:p w14:paraId="3807EEF7" w14:textId="77777777" w:rsidR="00A91066" w:rsidRPr="008870E7" w:rsidRDefault="00A91066" w:rsidP="00046302">
      <w:pPr>
        <w:spacing w:line="360" w:lineRule="auto"/>
        <w:jc w:val="both"/>
        <w:rPr>
          <w:rFonts w:ascii="Cambria" w:hAnsi="Cambria"/>
          <w:sz w:val="24"/>
          <w:szCs w:val="24"/>
        </w:rPr>
      </w:pPr>
    </w:p>
    <w:p w14:paraId="23675D89" w14:textId="77777777" w:rsidR="00A91066" w:rsidRPr="008870E7" w:rsidRDefault="00A91066" w:rsidP="00046302">
      <w:pPr>
        <w:spacing w:line="360" w:lineRule="auto"/>
        <w:jc w:val="both"/>
        <w:rPr>
          <w:rFonts w:ascii="Cambria" w:hAnsi="Cambria"/>
          <w:sz w:val="24"/>
          <w:szCs w:val="24"/>
        </w:rPr>
      </w:pPr>
    </w:p>
    <w:p w14:paraId="4F7C2883" w14:textId="77777777" w:rsidR="00A91066" w:rsidRPr="008870E7" w:rsidRDefault="00A91066" w:rsidP="00046302">
      <w:pPr>
        <w:spacing w:line="360" w:lineRule="auto"/>
        <w:jc w:val="both"/>
        <w:rPr>
          <w:rFonts w:ascii="Cambria" w:hAnsi="Cambria"/>
          <w:sz w:val="24"/>
          <w:szCs w:val="24"/>
        </w:rPr>
      </w:pPr>
    </w:p>
    <w:p w14:paraId="692AF7F6" w14:textId="77777777" w:rsidR="00A91066" w:rsidRPr="008870E7" w:rsidRDefault="00A91066" w:rsidP="00046302">
      <w:pPr>
        <w:spacing w:line="360" w:lineRule="auto"/>
        <w:jc w:val="both"/>
        <w:rPr>
          <w:rFonts w:ascii="Cambria" w:hAnsi="Cambria"/>
          <w:sz w:val="24"/>
          <w:szCs w:val="24"/>
        </w:rPr>
      </w:pPr>
    </w:p>
    <w:p w14:paraId="3077986C" w14:textId="77777777" w:rsidR="00A91066" w:rsidRPr="008870E7" w:rsidRDefault="00B55D03" w:rsidP="00046302">
      <w:pPr>
        <w:spacing w:line="360" w:lineRule="auto"/>
        <w:jc w:val="both"/>
        <w:rPr>
          <w:rFonts w:ascii="Cambria" w:hAnsi="Cambria"/>
          <w:sz w:val="24"/>
          <w:szCs w:val="24"/>
        </w:rPr>
      </w:pPr>
      <w:r w:rsidRPr="008870E7">
        <w:rPr>
          <w:rFonts w:ascii="Cambria" w:hAnsi="Cambria"/>
          <w:b/>
          <w:noProof/>
          <w:sz w:val="48"/>
          <w:szCs w:val="48"/>
          <w:lang w:eastAsia="fr-FR"/>
        </w:rPr>
        <mc:AlternateContent>
          <mc:Choice Requires="wps">
            <w:drawing>
              <wp:anchor distT="0" distB="0" distL="114300" distR="114300" simplePos="0" relativeHeight="251686912" behindDoc="0" locked="0" layoutInCell="1" allowOverlap="1" wp14:anchorId="316481DE" wp14:editId="77D6ECF3">
                <wp:simplePos x="0" y="0"/>
                <wp:positionH relativeFrom="column">
                  <wp:posOffset>261620</wp:posOffset>
                </wp:positionH>
                <wp:positionV relativeFrom="paragraph">
                  <wp:posOffset>354330</wp:posOffset>
                </wp:positionV>
                <wp:extent cx="5448300" cy="2009775"/>
                <wp:effectExtent l="0" t="0" r="19050" b="28575"/>
                <wp:wrapNone/>
                <wp:docPr id="144" name="Rectangle à coins arrondis 144"/>
                <wp:cNvGraphicFramePr/>
                <a:graphic xmlns:a="http://schemas.openxmlformats.org/drawingml/2006/main">
                  <a:graphicData uri="http://schemas.microsoft.com/office/word/2010/wordprocessingShape">
                    <wps:wsp>
                      <wps:cNvSpPr/>
                      <wps:spPr>
                        <a:xfrm>
                          <a:off x="0" y="0"/>
                          <a:ext cx="5448300" cy="200977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577771B" w14:textId="77777777" w:rsidR="008E69D0" w:rsidRPr="00B96FCF" w:rsidRDefault="008E69D0" w:rsidP="00212D15">
                            <w:pPr>
                              <w:pStyle w:val="Paragraphedeliste"/>
                              <w:numPr>
                                <w:ilvl w:val="0"/>
                                <w:numId w:val="29"/>
                              </w:numPr>
                              <w:spacing w:line="360" w:lineRule="auto"/>
                              <w:jc w:val="both"/>
                              <w:rPr>
                                <w:rFonts w:ascii="Cambria" w:hAnsi="Cambria"/>
                                <w:b/>
                                <w:sz w:val="48"/>
                                <w:szCs w:val="48"/>
                              </w:rPr>
                            </w:pPr>
                            <w:bookmarkStart w:id="0" w:name="_Toc43998662"/>
                            <w:bookmarkStart w:id="1" w:name="_Toc48387979"/>
                            <w:r w:rsidRPr="00B96FCF">
                              <w:rPr>
                                <w:rFonts w:ascii="Cambria" w:hAnsi="Cambria"/>
                                <w:b/>
                                <w:sz w:val="48"/>
                                <w:szCs w:val="48"/>
                              </w:rPr>
                              <w:t>Présentation de l’Association Action Vision Développement (AVAD)</w:t>
                            </w:r>
                            <w:bookmarkEnd w:id="0"/>
                            <w:bookmarkEnd w:id="1"/>
                          </w:p>
                          <w:p w14:paraId="63211F72" w14:textId="77777777" w:rsidR="008E69D0" w:rsidRDefault="008E69D0" w:rsidP="00C4010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6481DE" id="Rectangle à coins arrondis 144" o:spid="_x0000_s1027" style="position:absolute;left:0;text-align:left;margin-left:20.6pt;margin-top:27.9pt;width:429pt;height:158.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" fillcolor="white [3201]" strokecolor="#70ad47 [3209]" strokeweight="1pt">
                <v:stroke joinstyle="miter"/>
                <v:textbox>
                  <w:txbxContent>
                    <w:p w14:paraId="5577771B" w14:textId="77777777" w:rsidR="008E69D0" w:rsidRPr="00B96FCF" w:rsidRDefault="008E69D0" w:rsidP="00212D15">
                      <w:pPr>
                        <w:pStyle w:val="Paragraphedeliste"/>
                        <w:numPr>
                          <w:ilvl w:val="0"/>
                          <w:numId w:val="29"/>
                        </w:numPr>
                        <w:spacing w:line="360" w:lineRule="auto"/>
                        <w:jc w:val="both"/>
                        <w:rPr>
                          <w:rFonts w:ascii="Cambria" w:hAnsi="Cambria"/>
                          <w:b/>
                          <w:sz w:val="48"/>
                          <w:szCs w:val="48"/>
                        </w:rPr>
                      </w:pPr>
                      <w:bookmarkStart w:id="2" w:name="_Toc43998662"/>
                      <w:bookmarkStart w:id="3" w:name="_Toc48387979"/>
                      <w:r w:rsidRPr="00B96FCF">
                        <w:rPr>
                          <w:rFonts w:ascii="Cambria" w:hAnsi="Cambria"/>
                          <w:b/>
                          <w:sz w:val="48"/>
                          <w:szCs w:val="48"/>
                        </w:rPr>
                        <w:t>Présentation de l’Association Action Vision Développement (AVAD)</w:t>
                      </w:r>
                      <w:bookmarkEnd w:id="2"/>
                      <w:bookmarkEnd w:id="3"/>
                    </w:p>
                    <w:p w14:paraId="63211F72" w14:textId="77777777" w:rsidR="008E69D0" w:rsidRDefault="008E69D0" w:rsidP="00C40100">
                      <w:pPr>
                        <w:jc w:val="center"/>
                      </w:pPr>
                    </w:p>
                  </w:txbxContent>
                </v:textbox>
              </v:roundrect>
            </w:pict>
          </mc:Fallback>
        </mc:AlternateContent>
      </w:r>
    </w:p>
    <w:p w14:paraId="771F2AF7" w14:textId="77777777" w:rsidR="00A91066" w:rsidRPr="008870E7" w:rsidRDefault="00A91066" w:rsidP="00046302">
      <w:pPr>
        <w:spacing w:line="360" w:lineRule="auto"/>
        <w:jc w:val="both"/>
        <w:rPr>
          <w:rFonts w:ascii="Cambria" w:hAnsi="Cambria"/>
          <w:sz w:val="24"/>
          <w:szCs w:val="24"/>
        </w:rPr>
      </w:pPr>
    </w:p>
    <w:p w14:paraId="01C04DBB" w14:textId="77777777" w:rsidR="00C40100" w:rsidRPr="008870E7" w:rsidRDefault="00C40100" w:rsidP="00046302">
      <w:pPr>
        <w:spacing w:line="360" w:lineRule="auto"/>
        <w:jc w:val="both"/>
        <w:rPr>
          <w:rFonts w:ascii="Cambria" w:hAnsi="Cambria"/>
          <w:sz w:val="24"/>
          <w:szCs w:val="24"/>
        </w:rPr>
      </w:pPr>
    </w:p>
    <w:p w14:paraId="4972A61F" w14:textId="77777777" w:rsidR="00C40100" w:rsidRPr="008870E7" w:rsidRDefault="00C40100" w:rsidP="00046302">
      <w:pPr>
        <w:spacing w:line="360" w:lineRule="auto"/>
        <w:jc w:val="both"/>
        <w:rPr>
          <w:rFonts w:ascii="Cambria" w:hAnsi="Cambria"/>
          <w:sz w:val="24"/>
          <w:szCs w:val="24"/>
        </w:rPr>
      </w:pPr>
    </w:p>
    <w:p w14:paraId="4E5BCD07" w14:textId="77777777" w:rsidR="00C40100" w:rsidRPr="008870E7" w:rsidRDefault="00C40100" w:rsidP="00046302">
      <w:pPr>
        <w:spacing w:line="360" w:lineRule="auto"/>
        <w:jc w:val="both"/>
        <w:rPr>
          <w:rFonts w:ascii="Cambria" w:hAnsi="Cambria"/>
          <w:sz w:val="24"/>
          <w:szCs w:val="24"/>
        </w:rPr>
      </w:pPr>
    </w:p>
    <w:p w14:paraId="32D56740" w14:textId="77777777" w:rsidR="00C40100" w:rsidRPr="008870E7" w:rsidRDefault="00C40100" w:rsidP="00046302">
      <w:pPr>
        <w:spacing w:line="360" w:lineRule="auto"/>
        <w:jc w:val="both"/>
        <w:rPr>
          <w:rFonts w:ascii="Cambria" w:hAnsi="Cambria"/>
          <w:sz w:val="24"/>
          <w:szCs w:val="24"/>
        </w:rPr>
      </w:pPr>
    </w:p>
    <w:p w14:paraId="3FE6D6B2" w14:textId="77777777" w:rsidR="00A91066" w:rsidRPr="008870E7" w:rsidRDefault="00A91066" w:rsidP="00046302">
      <w:pPr>
        <w:spacing w:line="360" w:lineRule="auto"/>
        <w:jc w:val="both"/>
        <w:rPr>
          <w:rFonts w:ascii="Cambria" w:hAnsi="Cambria"/>
          <w:sz w:val="24"/>
          <w:szCs w:val="24"/>
        </w:rPr>
      </w:pPr>
    </w:p>
    <w:p w14:paraId="15C73957" w14:textId="77777777" w:rsidR="00D537F9" w:rsidRPr="008870E7" w:rsidRDefault="00D537F9" w:rsidP="00046302">
      <w:pPr>
        <w:spacing w:line="360" w:lineRule="auto"/>
        <w:jc w:val="both"/>
        <w:rPr>
          <w:rFonts w:ascii="Cambria" w:hAnsi="Cambria"/>
          <w:sz w:val="24"/>
          <w:szCs w:val="24"/>
        </w:rPr>
      </w:pPr>
    </w:p>
    <w:p w14:paraId="16EF8DCF" w14:textId="77777777" w:rsidR="00D537F9" w:rsidRPr="008870E7" w:rsidRDefault="00D537F9" w:rsidP="00046302">
      <w:pPr>
        <w:spacing w:line="360" w:lineRule="auto"/>
        <w:jc w:val="both"/>
        <w:rPr>
          <w:rFonts w:ascii="Cambria" w:hAnsi="Cambria"/>
          <w:sz w:val="24"/>
          <w:szCs w:val="24"/>
        </w:rPr>
      </w:pPr>
    </w:p>
    <w:p w14:paraId="7F1FF172" w14:textId="77777777" w:rsidR="00D537F9" w:rsidRPr="008870E7" w:rsidRDefault="0000397B" w:rsidP="00046302">
      <w:pPr>
        <w:spacing w:line="360" w:lineRule="auto"/>
        <w:jc w:val="both"/>
        <w:rPr>
          <w:rFonts w:ascii="Cambria" w:hAnsi="Cambria"/>
          <w:sz w:val="24"/>
          <w:szCs w:val="24"/>
        </w:rPr>
      </w:pPr>
      <w:r>
        <w:rPr>
          <w:rFonts w:ascii="Cambria" w:hAnsi="Cambria"/>
          <w:sz w:val="24"/>
          <w:szCs w:val="24"/>
        </w:rPr>
        <w:t xml:space="preserve"> </w:t>
      </w:r>
    </w:p>
    <w:p w14:paraId="077EABE9" w14:textId="77777777" w:rsidR="00D537F9" w:rsidRPr="008870E7" w:rsidRDefault="00D537F9" w:rsidP="00046302">
      <w:pPr>
        <w:spacing w:line="360" w:lineRule="auto"/>
        <w:jc w:val="both"/>
        <w:rPr>
          <w:rFonts w:ascii="Cambria" w:hAnsi="Cambria"/>
          <w:sz w:val="24"/>
          <w:szCs w:val="24"/>
        </w:rPr>
      </w:pPr>
    </w:p>
    <w:p w14:paraId="2195C91C" w14:textId="77777777" w:rsidR="00D537F9" w:rsidRPr="008870E7" w:rsidRDefault="00D537F9" w:rsidP="00046302">
      <w:pPr>
        <w:spacing w:line="360" w:lineRule="auto"/>
        <w:jc w:val="both"/>
        <w:rPr>
          <w:rFonts w:ascii="Cambria" w:hAnsi="Cambria" w:cs="Arial"/>
          <w:b/>
          <w:sz w:val="24"/>
          <w:szCs w:val="24"/>
        </w:rPr>
      </w:pPr>
    </w:p>
    <w:p w14:paraId="0A510B3F" w14:textId="77777777" w:rsidR="00A91066" w:rsidRPr="008870E7" w:rsidRDefault="00A91066" w:rsidP="00046302">
      <w:pPr>
        <w:spacing w:line="360" w:lineRule="auto"/>
        <w:jc w:val="both"/>
        <w:rPr>
          <w:rFonts w:ascii="Cambria" w:hAnsi="Cambria" w:cs="Arial"/>
          <w:b/>
          <w:sz w:val="24"/>
          <w:szCs w:val="24"/>
        </w:rPr>
      </w:pPr>
    </w:p>
    <w:p w14:paraId="62291BB8" w14:textId="77777777" w:rsidR="00A91066" w:rsidRPr="008870E7" w:rsidRDefault="00A91066" w:rsidP="00046302">
      <w:pPr>
        <w:spacing w:line="360" w:lineRule="auto"/>
        <w:jc w:val="both"/>
        <w:rPr>
          <w:rFonts w:ascii="Cambria" w:hAnsi="Cambria" w:cs="Arial"/>
          <w:b/>
          <w:sz w:val="24"/>
          <w:szCs w:val="24"/>
        </w:rPr>
      </w:pPr>
    </w:p>
    <w:p w14:paraId="5E1945A6" w14:textId="77777777" w:rsidR="00A91066" w:rsidRPr="008870E7" w:rsidRDefault="00A91066" w:rsidP="00046302">
      <w:pPr>
        <w:spacing w:line="360" w:lineRule="auto"/>
        <w:jc w:val="both"/>
        <w:rPr>
          <w:rFonts w:ascii="Cambria" w:hAnsi="Cambria" w:cs="Arial"/>
          <w:b/>
          <w:sz w:val="24"/>
          <w:szCs w:val="24"/>
        </w:rPr>
      </w:pPr>
    </w:p>
    <w:p w14:paraId="0A91C90D" w14:textId="77777777" w:rsidR="00A91066" w:rsidRPr="008870E7" w:rsidRDefault="00A91066" w:rsidP="00046302">
      <w:pPr>
        <w:spacing w:line="360" w:lineRule="auto"/>
        <w:jc w:val="both"/>
        <w:rPr>
          <w:rFonts w:ascii="Cambria" w:hAnsi="Cambria" w:cs="Arial"/>
          <w:b/>
          <w:sz w:val="24"/>
          <w:szCs w:val="24"/>
        </w:rPr>
      </w:pPr>
    </w:p>
    <w:p w14:paraId="15DA9FBD" w14:textId="77777777" w:rsidR="00D537F9" w:rsidRPr="008870E7" w:rsidRDefault="00D537F9" w:rsidP="00046302">
      <w:pPr>
        <w:spacing w:line="360" w:lineRule="auto"/>
        <w:jc w:val="both"/>
        <w:rPr>
          <w:rFonts w:ascii="Cambria" w:hAnsi="Cambria" w:cs="Arial"/>
          <w:b/>
          <w:sz w:val="24"/>
          <w:szCs w:val="24"/>
        </w:rPr>
      </w:pPr>
      <w:r w:rsidRPr="008870E7">
        <w:rPr>
          <w:rFonts w:ascii="Cambria" w:hAnsi="Cambria" w:cs="Arial"/>
          <w:b/>
          <w:sz w:val="24"/>
          <w:szCs w:val="24"/>
        </w:rPr>
        <w:lastRenderedPageBreak/>
        <w:t xml:space="preserve">1. </w:t>
      </w:r>
      <w:r w:rsidRPr="008870E7">
        <w:rPr>
          <w:rFonts w:ascii="Cambria" w:hAnsi="Cambria" w:cs="Arial"/>
          <w:b/>
          <w:sz w:val="24"/>
          <w:szCs w:val="24"/>
          <w:u w:val="single"/>
        </w:rPr>
        <w:t>CREATION</w:t>
      </w:r>
      <w:r w:rsidRPr="008870E7">
        <w:rPr>
          <w:rFonts w:ascii="Cambria" w:hAnsi="Cambria" w:cs="Arial"/>
          <w:b/>
          <w:sz w:val="24"/>
          <w:szCs w:val="24"/>
        </w:rPr>
        <w:t xml:space="preserve"> </w:t>
      </w:r>
    </w:p>
    <w:p w14:paraId="7F2EC8FC" w14:textId="77777777" w:rsidR="00D537F9" w:rsidRPr="008870E7" w:rsidRDefault="00D537F9" w:rsidP="00046302">
      <w:pPr>
        <w:spacing w:after="0" w:line="360" w:lineRule="auto"/>
        <w:jc w:val="both"/>
        <w:rPr>
          <w:rFonts w:ascii="Cambria" w:hAnsi="Cambria" w:cs="Arial"/>
          <w:sz w:val="24"/>
          <w:szCs w:val="24"/>
        </w:rPr>
      </w:pPr>
      <w:r w:rsidRPr="008870E7">
        <w:rPr>
          <w:rFonts w:ascii="Cambria" w:hAnsi="Cambria" w:cs="Arial"/>
          <w:b/>
          <w:sz w:val="24"/>
          <w:szCs w:val="24"/>
        </w:rPr>
        <w:t>L’Association Vision Action Développement</w:t>
      </w:r>
      <w:r w:rsidRPr="008870E7">
        <w:rPr>
          <w:rFonts w:ascii="Cambria" w:hAnsi="Cambria" w:cs="Arial"/>
          <w:sz w:val="24"/>
          <w:szCs w:val="24"/>
        </w:rPr>
        <w:t xml:space="preserve"> en abrégé </w:t>
      </w:r>
      <w:r w:rsidRPr="008870E7">
        <w:rPr>
          <w:rFonts w:ascii="Cambria" w:hAnsi="Cambria" w:cs="Arial"/>
          <w:b/>
          <w:sz w:val="24"/>
          <w:szCs w:val="24"/>
        </w:rPr>
        <w:t>AVAD</w:t>
      </w:r>
      <w:r w:rsidRPr="008870E7">
        <w:rPr>
          <w:rFonts w:ascii="Cambria" w:hAnsi="Cambria" w:cs="Arial"/>
          <w:sz w:val="24"/>
          <w:szCs w:val="24"/>
        </w:rPr>
        <w:t xml:space="preserve"> a été créée en février 2000 et reconnue officiellement en 2001 par récépissé provincial   N° 16 / </w:t>
      </w:r>
      <w:proofErr w:type="gramStart"/>
      <w:r w:rsidRPr="008870E7">
        <w:rPr>
          <w:rFonts w:ascii="Cambria" w:hAnsi="Cambria" w:cs="Arial"/>
          <w:sz w:val="24"/>
          <w:szCs w:val="24"/>
        </w:rPr>
        <w:t>MATD  /</w:t>
      </w:r>
      <w:proofErr w:type="gramEnd"/>
      <w:r w:rsidRPr="008870E7">
        <w:rPr>
          <w:rFonts w:ascii="Cambria" w:hAnsi="Cambria" w:cs="Arial"/>
          <w:sz w:val="24"/>
          <w:szCs w:val="24"/>
        </w:rPr>
        <w:t xml:space="preserve"> PSNM /  HV / SG.</w:t>
      </w:r>
    </w:p>
    <w:p w14:paraId="40E155A5" w14:textId="77777777" w:rsidR="00D537F9" w:rsidRPr="008870E7" w:rsidRDefault="00D537F9" w:rsidP="00046302">
      <w:pPr>
        <w:spacing w:after="0" w:line="360" w:lineRule="auto"/>
        <w:jc w:val="both"/>
        <w:rPr>
          <w:rFonts w:ascii="Cambria" w:hAnsi="Cambria" w:cs="Arial"/>
          <w:sz w:val="24"/>
          <w:szCs w:val="24"/>
        </w:rPr>
      </w:pPr>
      <w:r w:rsidRPr="008870E7">
        <w:rPr>
          <w:rFonts w:ascii="Cambria" w:hAnsi="Cambria" w:cs="Arial"/>
          <w:sz w:val="24"/>
          <w:szCs w:val="24"/>
        </w:rPr>
        <w:t>Elle est née de la volonté d’un groupe de personnes désireuses d’apporter leurs contributions pour le développement du Burkina Faso. C’est un groupe constitué de personnes expérimentées en matière de développement rural qui ont fait leurs preuves dans différents projets et ONG et qui ont accepté d’unir leurs expériences pour un appui efficace des communautés par :</w:t>
      </w:r>
    </w:p>
    <w:p w14:paraId="1F9F7C93" w14:textId="00FB795E" w:rsidR="00D537F9" w:rsidRPr="00B55D03" w:rsidRDefault="00D42FDF" w:rsidP="00B55D03">
      <w:pPr>
        <w:numPr>
          <w:ilvl w:val="0"/>
          <w:numId w:val="2"/>
        </w:numPr>
        <w:spacing w:after="0" w:line="360" w:lineRule="auto"/>
        <w:jc w:val="both"/>
        <w:rPr>
          <w:rFonts w:ascii="Cambria" w:hAnsi="Cambria" w:cs="Arial"/>
          <w:sz w:val="24"/>
          <w:szCs w:val="24"/>
        </w:rPr>
      </w:pPr>
      <w:r w:rsidRPr="008870E7">
        <w:rPr>
          <w:rFonts w:ascii="Cambria" w:hAnsi="Cambria" w:cs="Arial"/>
          <w:sz w:val="24"/>
          <w:szCs w:val="24"/>
        </w:rPr>
        <w:t>L’appui</w:t>
      </w:r>
      <w:r w:rsidR="00D537F9" w:rsidRPr="008870E7">
        <w:rPr>
          <w:rFonts w:ascii="Cambria" w:hAnsi="Cambria" w:cs="Arial"/>
          <w:sz w:val="24"/>
          <w:szCs w:val="24"/>
        </w:rPr>
        <w:t xml:space="preserve"> des populations surtout rurales pour la recherche de solutions appropriées aux problèmes de développement qu’elles rencontrent quotidiennement ;</w:t>
      </w:r>
    </w:p>
    <w:p w14:paraId="447AE0E1" w14:textId="22CA6E4F" w:rsidR="00D537F9" w:rsidRPr="00B55D03" w:rsidRDefault="00D42FDF" w:rsidP="00B55D03">
      <w:pPr>
        <w:numPr>
          <w:ilvl w:val="0"/>
          <w:numId w:val="2"/>
        </w:numPr>
        <w:spacing w:after="0" w:line="360" w:lineRule="auto"/>
        <w:jc w:val="both"/>
        <w:rPr>
          <w:rFonts w:ascii="Cambria" w:hAnsi="Cambria" w:cs="Arial"/>
          <w:sz w:val="24"/>
          <w:szCs w:val="24"/>
        </w:rPr>
      </w:pPr>
      <w:r w:rsidRPr="008870E7">
        <w:rPr>
          <w:rFonts w:ascii="Cambria" w:hAnsi="Cambria" w:cs="Arial"/>
          <w:sz w:val="24"/>
          <w:szCs w:val="24"/>
        </w:rPr>
        <w:t>L’appui</w:t>
      </w:r>
      <w:r w:rsidR="00D537F9" w:rsidRPr="008870E7">
        <w:rPr>
          <w:rFonts w:ascii="Cambria" w:hAnsi="Cambria" w:cs="Arial"/>
          <w:sz w:val="24"/>
          <w:szCs w:val="24"/>
        </w:rPr>
        <w:t xml:space="preserve"> des populations surtout rurales pour une participation consciente et volontaire au développement de leurs localités et partant du Burkina Faso ;</w:t>
      </w:r>
    </w:p>
    <w:p w14:paraId="3911EA89" w14:textId="77777777" w:rsidR="00D537F9" w:rsidRPr="008870E7" w:rsidRDefault="00D537F9" w:rsidP="00046302">
      <w:pPr>
        <w:numPr>
          <w:ilvl w:val="0"/>
          <w:numId w:val="2"/>
        </w:numPr>
        <w:spacing w:after="0" w:line="360" w:lineRule="auto"/>
        <w:jc w:val="both"/>
        <w:rPr>
          <w:rFonts w:ascii="Cambria" w:hAnsi="Cambria" w:cs="Arial"/>
          <w:sz w:val="24"/>
          <w:szCs w:val="24"/>
        </w:rPr>
      </w:pPr>
      <w:r w:rsidRPr="008870E7">
        <w:rPr>
          <w:rFonts w:ascii="Cambria" w:hAnsi="Cambria" w:cs="Arial"/>
          <w:sz w:val="24"/>
          <w:szCs w:val="24"/>
        </w:rPr>
        <w:t>Le renforcement des capacités des populations surtout rurales afin de permettre l’émergence d’une communauté plus responsable dans les prises de décisions touchant les questions de développement de leurs localités.</w:t>
      </w:r>
    </w:p>
    <w:p w14:paraId="7F5F5897" w14:textId="77777777" w:rsidR="00D537F9" w:rsidRPr="008870E7" w:rsidRDefault="00D537F9" w:rsidP="00046302">
      <w:pPr>
        <w:spacing w:after="0" w:line="360" w:lineRule="auto"/>
        <w:jc w:val="both"/>
        <w:rPr>
          <w:rFonts w:ascii="Cambria" w:hAnsi="Cambria" w:cs="Arial"/>
          <w:sz w:val="24"/>
          <w:szCs w:val="24"/>
        </w:rPr>
      </w:pPr>
      <w:r w:rsidRPr="008870E7">
        <w:rPr>
          <w:rFonts w:ascii="Cambria" w:hAnsi="Cambria" w:cs="Arial"/>
          <w:sz w:val="24"/>
          <w:szCs w:val="24"/>
        </w:rPr>
        <w:t>Afin de répondre efficacement aux aspirations de l’association, il est vite apparu la nécessité de déployer les actions au-delà de la province du Sanmatenga.</w:t>
      </w:r>
    </w:p>
    <w:p w14:paraId="07D69C5C" w14:textId="77777777" w:rsidR="00D537F9" w:rsidRPr="008870E7" w:rsidRDefault="00D537F9" w:rsidP="00046302">
      <w:pPr>
        <w:spacing w:after="0" w:line="360" w:lineRule="auto"/>
        <w:jc w:val="both"/>
        <w:rPr>
          <w:rFonts w:ascii="Cambria" w:hAnsi="Cambria" w:cs="Arial"/>
          <w:sz w:val="24"/>
          <w:szCs w:val="24"/>
        </w:rPr>
      </w:pPr>
      <w:r w:rsidRPr="008870E7">
        <w:rPr>
          <w:rFonts w:ascii="Cambria" w:hAnsi="Cambria" w:cs="Arial"/>
          <w:sz w:val="24"/>
          <w:szCs w:val="24"/>
        </w:rPr>
        <w:t xml:space="preserve">Ainsi, elle a recherché et a obtenu premièrement un récépissé national qui porte le n° 2003-461 / MATD / SG / DGLPAP / DOASOC. </w:t>
      </w:r>
    </w:p>
    <w:p w14:paraId="4F392081" w14:textId="77777777" w:rsidR="00D537F9" w:rsidRPr="008870E7" w:rsidRDefault="00D537F9" w:rsidP="00046302">
      <w:pPr>
        <w:spacing w:after="0" w:line="360" w:lineRule="auto"/>
        <w:jc w:val="both"/>
        <w:rPr>
          <w:rFonts w:ascii="Cambria" w:hAnsi="Cambria" w:cs="Arial"/>
          <w:b/>
          <w:sz w:val="24"/>
          <w:szCs w:val="24"/>
        </w:rPr>
      </w:pPr>
      <w:r w:rsidRPr="008870E7">
        <w:rPr>
          <w:rFonts w:ascii="Cambria" w:hAnsi="Cambria" w:cs="Arial"/>
          <w:b/>
          <w:sz w:val="24"/>
          <w:szCs w:val="24"/>
        </w:rPr>
        <w:t xml:space="preserve">Les textes fondamentaux de l’association ont été amendés selon l’esprit de la nouvelle loi n°64-2015/CNT portant liberté d’association. Ainsi, elle est reconnue maintenant sous le n°0164801-2017 / MATD / SG / DGLPAP / DOASOC. </w:t>
      </w:r>
    </w:p>
    <w:p w14:paraId="5DA0DFB6" w14:textId="77777777" w:rsidR="00D537F9" w:rsidRPr="008870E7" w:rsidRDefault="00D537F9" w:rsidP="00046302">
      <w:pPr>
        <w:spacing w:after="0" w:line="360" w:lineRule="auto"/>
        <w:jc w:val="both"/>
        <w:rPr>
          <w:rFonts w:ascii="Cambria" w:hAnsi="Cambria" w:cs="Arial"/>
          <w:sz w:val="24"/>
          <w:szCs w:val="24"/>
        </w:rPr>
      </w:pPr>
    </w:p>
    <w:p w14:paraId="7FB323B4" w14:textId="77777777" w:rsidR="00D537F9" w:rsidRPr="00B55D03" w:rsidRDefault="00D537F9" w:rsidP="00046302">
      <w:pPr>
        <w:spacing w:after="0" w:line="360" w:lineRule="auto"/>
        <w:jc w:val="both"/>
        <w:rPr>
          <w:rFonts w:ascii="Cambria" w:hAnsi="Cambria" w:cs="Arial"/>
          <w:b/>
          <w:sz w:val="24"/>
          <w:szCs w:val="24"/>
        </w:rPr>
      </w:pPr>
      <w:r w:rsidRPr="008870E7">
        <w:rPr>
          <w:rFonts w:ascii="Cambria" w:hAnsi="Cambria" w:cs="Arial"/>
          <w:b/>
          <w:sz w:val="24"/>
          <w:szCs w:val="24"/>
        </w:rPr>
        <w:t>Ce récépissé a été publié dans le journal of</w:t>
      </w:r>
      <w:r w:rsidR="00B55D03">
        <w:rPr>
          <w:rFonts w:ascii="Cambria" w:hAnsi="Cambria" w:cs="Arial"/>
          <w:b/>
          <w:sz w:val="24"/>
          <w:szCs w:val="24"/>
        </w:rPr>
        <w:t>ficiel n°42 du 19 octobre 2017.</w:t>
      </w:r>
    </w:p>
    <w:p w14:paraId="166DA163" w14:textId="77777777" w:rsidR="00D537F9" w:rsidRPr="008870E7" w:rsidRDefault="00D537F9" w:rsidP="00046302">
      <w:pPr>
        <w:spacing w:after="0" w:line="360" w:lineRule="auto"/>
        <w:jc w:val="both"/>
        <w:rPr>
          <w:rFonts w:ascii="Cambria" w:hAnsi="Cambria" w:cs="Arial"/>
          <w:sz w:val="24"/>
          <w:szCs w:val="24"/>
        </w:rPr>
      </w:pPr>
      <w:r w:rsidRPr="008870E7">
        <w:rPr>
          <w:rFonts w:ascii="Cambria" w:hAnsi="Cambria" w:cs="Arial"/>
          <w:sz w:val="24"/>
          <w:szCs w:val="24"/>
        </w:rPr>
        <w:t>C’est une association paysanne à caractère fédératif et national.</w:t>
      </w:r>
    </w:p>
    <w:p w14:paraId="06D50326" w14:textId="77777777" w:rsidR="00D537F9" w:rsidRPr="008870E7" w:rsidRDefault="00D537F9" w:rsidP="00046302">
      <w:pPr>
        <w:spacing w:line="360" w:lineRule="auto"/>
        <w:jc w:val="both"/>
        <w:rPr>
          <w:rFonts w:ascii="Cambria" w:hAnsi="Cambria" w:cs="Arial"/>
          <w:b/>
          <w:sz w:val="24"/>
          <w:szCs w:val="24"/>
        </w:rPr>
      </w:pPr>
    </w:p>
    <w:p w14:paraId="34E6746A" w14:textId="77777777" w:rsidR="00D537F9" w:rsidRPr="008870E7" w:rsidRDefault="00D537F9" w:rsidP="00046302">
      <w:pPr>
        <w:spacing w:line="360" w:lineRule="auto"/>
        <w:jc w:val="both"/>
        <w:rPr>
          <w:rFonts w:ascii="Cambria" w:hAnsi="Cambria" w:cs="Arial"/>
          <w:b/>
          <w:sz w:val="24"/>
          <w:szCs w:val="24"/>
        </w:rPr>
      </w:pPr>
      <w:r w:rsidRPr="008870E7">
        <w:rPr>
          <w:rFonts w:ascii="Cambria" w:hAnsi="Cambria" w:cs="Arial"/>
          <w:b/>
          <w:sz w:val="24"/>
          <w:szCs w:val="24"/>
        </w:rPr>
        <w:t xml:space="preserve">2.  </w:t>
      </w:r>
      <w:r w:rsidRPr="008870E7">
        <w:rPr>
          <w:rFonts w:ascii="Cambria" w:hAnsi="Cambria" w:cs="Arial"/>
          <w:b/>
          <w:sz w:val="24"/>
          <w:szCs w:val="24"/>
          <w:u w:val="single"/>
        </w:rPr>
        <w:t>MISSIONS</w:t>
      </w:r>
    </w:p>
    <w:p w14:paraId="080CD569" w14:textId="6FD93669" w:rsidR="00D537F9" w:rsidRPr="008870E7" w:rsidRDefault="00D537F9" w:rsidP="00046302">
      <w:pPr>
        <w:spacing w:line="360" w:lineRule="auto"/>
        <w:jc w:val="both"/>
        <w:rPr>
          <w:rFonts w:ascii="Cambria" w:hAnsi="Cambria" w:cs="Arial"/>
          <w:sz w:val="24"/>
          <w:szCs w:val="24"/>
        </w:rPr>
      </w:pPr>
      <w:r w:rsidRPr="008870E7">
        <w:rPr>
          <w:rFonts w:ascii="Cambria" w:hAnsi="Cambria" w:cs="Arial"/>
          <w:sz w:val="24"/>
          <w:szCs w:val="24"/>
        </w:rPr>
        <w:t xml:space="preserve">L’AVAD est une organisation de droit Burkinabè qui se reconnaît dans la défense des intérêts de la société civile à tous les niveaux et surtout dans la lutte pour l’atteinte de la sécurité alimentaire durable pour un développement humain durable. Cette mission se développe à travers les </w:t>
      </w:r>
      <w:r w:rsidR="00D42FDF" w:rsidRPr="008870E7">
        <w:rPr>
          <w:rFonts w:ascii="Cambria" w:hAnsi="Cambria" w:cs="Arial"/>
          <w:sz w:val="24"/>
          <w:szCs w:val="24"/>
        </w:rPr>
        <w:t>axes suivants</w:t>
      </w:r>
      <w:r w:rsidRPr="008870E7">
        <w:rPr>
          <w:rFonts w:ascii="Cambria" w:hAnsi="Cambria" w:cs="Arial"/>
          <w:sz w:val="24"/>
          <w:szCs w:val="24"/>
        </w:rPr>
        <w:t> :</w:t>
      </w:r>
    </w:p>
    <w:p w14:paraId="6F63DAE2" w14:textId="77777777" w:rsidR="00D537F9" w:rsidRPr="00B55D03" w:rsidRDefault="00D537F9" w:rsidP="00B55D03">
      <w:pPr>
        <w:numPr>
          <w:ilvl w:val="0"/>
          <w:numId w:val="3"/>
        </w:numPr>
        <w:spacing w:after="0" w:line="360" w:lineRule="auto"/>
        <w:jc w:val="both"/>
        <w:rPr>
          <w:rFonts w:ascii="Cambria" w:hAnsi="Cambria" w:cs="Arial"/>
          <w:sz w:val="24"/>
          <w:szCs w:val="24"/>
        </w:rPr>
      </w:pPr>
      <w:r w:rsidRPr="008870E7">
        <w:rPr>
          <w:rFonts w:ascii="Cambria" w:hAnsi="Cambria" w:cs="Arial"/>
          <w:sz w:val="24"/>
          <w:szCs w:val="24"/>
        </w:rPr>
        <w:lastRenderedPageBreak/>
        <w:t>L’appui / conseil des organisations paysannes afin qu’elles soient fortes, capables d’apprécier les politiques de développement et d’assurer la maîtrise d’ouvrage local ;</w:t>
      </w:r>
    </w:p>
    <w:p w14:paraId="64D103B7" w14:textId="2F3DECB4" w:rsidR="00D537F9" w:rsidRPr="008870E7" w:rsidRDefault="00D537F9" w:rsidP="00046302">
      <w:pPr>
        <w:numPr>
          <w:ilvl w:val="0"/>
          <w:numId w:val="3"/>
        </w:numPr>
        <w:spacing w:after="0" w:line="360" w:lineRule="auto"/>
        <w:jc w:val="both"/>
        <w:rPr>
          <w:rFonts w:ascii="Cambria" w:hAnsi="Cambria" w:cs="Arial"/>
          <w:sz w:val="24"/>
          <w:szCs w:val="24"/>
        </w:rPr>
      </w:pPr>
      <w:r w:rsidRPr="008870E7">
        <w:rPr>
          <w:rFonts w:ascii="Cambria" w:hAnsi="Cambria" w:cs="Arial"/>
          <w:sz w:val="24"/>
          <w:szCs w:val="24"/>
        </w:rPr>
        <w:t xml:space="preserve">L’appui / conseil des organisations paysannes afin d’améliorer les conditions de vie, l’existence des personnes dans </w:t>
      </w:r>
      <w:r w:rsidR="00D42FDF" w:rsidRPr="008870E7">
        <w:rPr>
          <w:rFonts w:ascii="Cambria" w:hAnsi="Cambria" w:cs="Arial"/>
          <w:sz w:val="24"/>
          <w:szCs w:val="24"/>
        </w:rPr>
        <w:t>les ménages</w:t>
      </w:r>
      <w:r w:rsidRPr="008870E7">
        <w:rPr>
          <w:rFonts w:ascii="Cambria" w:hAnsi="Cambria" w:cs="Arial"/>
          <w:sz w:val="24"/>
          <w:szCs w:val="24"/>
        </w:rPr>
        <w:t xml:space="preserve"> grâce à la prise en charge par elles-mêmes de leur propre développement.</w:t>
      </w:r>
    </w:p>
    <w:p w14:paraId="418867CF" w14:textId="77777777" w:rsidR="00D537F9" w:rsidRPr="008870E7" w:rsidRDefault="00D537F9" w:rsidP="00046302">
      <w:pPr>
        <w:spacing w:line="360" w:lineRule="auto"/>
        <w:jc w:val="both"/>
        <w:rPr>
          <w:rFonts w:ascii="Cambria" w:hAnsi="Cambria" w:cs="Arial"/>
          <w:sz w:val="24"/>
          <w:szCs w:val="24"/>
        </w:rPr>
      </w:pPr>
    </w:p>
    <w:p w14:paraId="2903525B" w14:textId="77777777" w:rsidR="00D537F9" w:rsidRPr="008870E7" w:rsidRDefault="00D537F9" w:rsidP="00046302">
      <w:pPr>
        <w:spacing w:line="360" w:lineRule="auto"/>
        <w:jc w:val="both"/>
        <w:rPr>
          <w:rFonts w:ascii="Cambria" w:hAnsi="Cambria" w:cs="Arial"/>
          <w:b/>
          <w:sz w:val="24"/>
          <w:szCs w:val="24"/>
        </w:rPr>
      </w:pPr>
      <w:r w:rsidRPr="008870E7">
        <w:rPr>
          <w:rFonts w:ascii="Cambria" w:hAnsi="Cambria" w:cs="Arial"/>
          <w:b/>
          <w:sz w:val="24"/>
          <w:szCs w:val="24"/>
        </w:rPr>
        <w:t xml:space="preserve">3. </w:t>
      </w:r>
      <w:r w:rsidRPr="008870E7">
        <w:rPr>
          <w:rFonts w:ascii="Cambria" w:hAnsi="Cambria" w:cs="Arial"/>
          <w:b/>
          <w:sz w:val="24"/>
          <w:szCs w:val="24"/>
          <w:u w:val="single"/>
        </w:rPr>
        <w:t>VISION</w:t>
      </w:r>
    </w:p>
    <w:p w14:paraId="7F7B44F2" w14:textId="77777777" w:rsidR="00D537F9" w:rsidRPr="008870E7" w:rsidRDefault="00D537F9" w:rsidP="00046302">
      <w:pPr>
        <w:spacing w:line="360" w:lineRule="auto"/>
        <w:jc w:val="both"/>
        <w:rPr>
          <w:rFonts w:ascii="Cambria" w:hAnsi="Cambria" w:cs="Arial"/>
          <w:sz w:val="24"/>
          <w:szCs w:val="24"/>
        </w:rPr>
      </w:pPr>
      <w:r w:rsidRPr="008870E7">
        <w:rPr>
          <w:rFonts w:ascii="Cambria" w:hAnsi="Cambria"/>
          <w:sz w:val="24"/>
          <w:szCs w:val="24"/>
        </w:rPr>
        <w:t>Comme une étoile qui brille dans le ciel, les actions de l’AVAD illuminent le Burkina Faso et la population ne souffre plus de faim, de soif, de maladies et regorge des capacités qui lui permettent de participer activement au développement du pays.</w:t>
      </w:r>
    </w:p>
    <w:p w14:paraId="3710FA97" w14:textId="77777777" w:rsidR="00D537F9" w:rsidRPr="008870E7" w:rsidRDefault="00D537F9" w:rsidP="00046302">
      <w:pPr>
        <w:spacing w:line="360" w:lineRule="auto"/>
        <w:jc w:val="both"/>
        <w:rPr>
          <w:rFonts w:ascii="Cambria" w:hAnsi="Cambria" w:cs="Arial"/>
          <w:b/>
          <w:sz w:val="24"/>
          <w:szCs w:val="24"/>
        </w:rPr>
      </w:pPr>
      <w:r w:rsidRPr="008870E7">
        <w:rPr>
          <w:rFonts w:ascii="Cambria" w:hAnsi="Cambria" w:cs="Arial"/>
          <w:b/>
          <w:sz w:val="24"/>
          <w:szCs w:val="24"/>
        </w:rPr>
        <w:t xml:space="preserve">4. </w:t>
      </w:r>
      <w:r w:rsidRPr="008870E7">
        <w:rPr>
          <w:rFonts w:ascii="Cambria" w:hAnsi="Cambria" w:cs="Arial"/>
          <w:b/>
          <w:sz w:val="24"/>
          <w:szCs w:val="24"/>
          <w:u w:val="single"/>
        </w:rPr>
        <w:t>CONTEXTE INSTITUTIONNEL D’INTERVENTION</w:t>
      </w:r>
    </w:p>
    <w:p w14:paraId="216A444E" w14:textId="5D0A7577" w:rsidR="00D537F9" w:rsidRPr="008870E7" w:rsidRDefault="00D537F9" w:rsidP="00046302">
      <w:pPr>
        <w:spacing w:line="360" w:lineRule="auto"/>
        <w:jc w:val="both"/>
        <w:rPr>
          <w:rFonts w:ascii="Cambria" w:hAnsi="Cambria" w:cs="Arial"/>
          <w:sz w:val="24"/>
          <w:szCs w:val="24"/>
        </w:rPr>
      </w:pPr>
      <w:r w:rsidRPr="008870E7">
        <w:rPr>
          <w:rFonts w:ascii="Cambria" w:hAnsi="Cambria" w:cs="Arial"/>
          <w:sz w:val="24"/>
          <w:szCs w:val="24"/>
        </w:rPr>
        <w:t>Quatre (4) politiques de développement constituent les références pour les interventions de l’AVAD. Il s’agit </w:t>
      </w:r>
      <w:r w:rsidR="00D42FDF" w:rsidRPr="008870E7">
        <w:rPr>
          <w:rFonts w:ascii="Cambria" w:hAnsi="Cambria" w:cs="Arial"/>
          <w:sz w:val="24"/>
          <w:szCs w:val="24"/>
        </w:rPr>
        <w:t>de :</w:t>
      </w:r>
    </w:p>
    <w:p w14:paraId="04CB28D3" w14:textId="77777777" w:rsidR="00D537F9" w:rsidRPr="008870E7" w:rsidRDefault="00D537F9" w:rsidP="00046302">
      <w:pPr>
        <w:numPr>
          <w:ilvl w:val="0"/>
          <w:numId w:val="1"/>
        </w:numPr>
        <w:spacing w:after="0" w:line="360" w:lineRule="auto"/>
        <w:ind w:hanging="720"/>
        <w:jc w:val="both"/>
        <w:rPr>
          <w:rFonts w:ascii="Cambria" w:hAnsi="Cambria" w:cs="Arial"/>
          <w:sz w:val="24"/>
          <w:szCs w:val="24"/>
        </w:rPr>
      </w:pPr>
      <w:r w:rsidRPr="008870E7">
        <w:rPr>
          <w:rFonts w:ascii="Cambria" w:hAnsi="Cambria" w:cs="Arial"/>
          <w:sz w:val="24"/>
          <w:szCs w:val="24"/>
        </w:rPr>
        <w:t>Programme National de Développement Economique et Social (PNDES) ;</w:t>
      </w:r>
    </w:p>
    <w:p w14:paraId="00E9DAE2" w14:textId="154A02C1" w:rsidR="00D537F9" w:rsidRPr="008870E7" w:rsidRDefault="00D42FDF" w:rsidP="00046302">
      <w:pPr>
        <w:numPr>
          <w:ilvl w:val="0"/>
          <w:numId w:val="1"/>
        </w:numPr>
        <w:spacing w:after="0" w:line="360" w:lineRule="auto"/>
        <w:ind w:hanging="720"/>
        <w:jc w:val="both"/>
        <w:rPr>
          <w:rFonts w:ascii="Cambria" w:hAnsi="Cambria" w:cs="Arial"/>
          <w:sz w:val="24"/>
          <w:szCs w:val="24"/>
        </w:rPr>
      </w:pPr>
      <w:r w:rsidRPr="008870E7">
        <w:rPr>
          <w:rFonts w:ascii="Cambria" w:hAnsi="Cambria" w:cs="Arial"/>
          <w:sz w:val="24"/>
          <w:szCs w:val="24"/>
        </w:rPr>
        <w:t>La</w:t>
      </w:r>
      <w:r w:rsidR="00D537F9" w:rsidRPr="008870E7">
        <w:rPr>
          <w:rFonts w:ascii="Cambria" w:hAnsi="Cambria" w:cs="Arial"/>
          <w:sz w:val="24"/>
          <w:szCs w:val="24"/>
        </w:rPr>
        <w:t xml:space="preserve"> Lettre de Politique de Développement Rural Décentralisé (LPDRD</w:t>
      </w:r>
      <w:proofErr w:type="gramStart"/>
      <w:r w:rsidR="00D537F9" w:rsidRPr="008870E7">
        <w:rPr>
          <w:rFonts w:ascii="Cambria" w:hAnsi="Cambria" w:cs="Arial"/>
          <w:sz w:val="24"/>
          <w:szCs w:val="24"/>
        </w:rPr>
        <w:t>);</w:t>
      </w:r>
      <w:proofErr w:type="gramEnd"/>
    </w:p>
    <w:p w14:paraId="267EB45E" w14:textId="77777777" w:rsidR="00D537F9" w:rsidRPr="008870E7" w:rsidRDefault="00D537F9" w:rsidP="00046302">
      <w:pPr>
        <w:numPr>
          <w:ilvl w:val="0"/>
          <w:numId w:val="1"/>
        </w:numPr>
        <w:spacing w:after="0" w:line="360" w:lineRule="auto"/>
        <w:ind w:hanging="720"/>
        <w:jc w:val="both"/>
        <w:rPr>
          <w:rFonts w:ascii="Cambria" w:hAnsi="Cambria" w:cs="Arial"/>
          <w:sz w:val="24"/>
          <w:szCs w:val="24"/>
        </w:rPr>
      </w:pPr>
      <w:r w:rsidRPr="008870E7">
        <w:rPr>
          <w:rFonts w:ascii="Cambria" w:hAnsi="Cambria" w:cs="Arial"/>
          <w:sz w:val="24"/>
          <w:szCs w:val="24"/>
        </w:rPr>
        <w:t>Le Code Général des Collectivités Territoriales au Burkina Faso et Textes d’application ;</w:t>
      </w:r>
    </w:p>
    <w:p w14:paraId="65DA50B1" w14:textId="77777777" w:rsidR="00D537F9" w:rsidRPr="008870E7" w:rsidRDefault="00D537F9" w:rsidP="00046302">
      <w:pPr>
        <w:numPr>
          <w:ilvl w:val="0"/>
          <w:numId w:val="1"/>
        </w:numPr>
        <w:spacing w:after="0" w:line="360" w:lineRule="auto"/>
        <w:ind w:hanging="720"/>
        <w:jc w:val="both"/>
        <w:rPr>
          <w:rFonts w:ascii="Cambria" w:hAnsi="Cambria" w:cs="Arial"/>
          <w:sz w:val="24"/>
          <w:szCs w:val="24"/>
        </w:rPr>
      </w:pPr>
      <w:r w:rsidRPr="008870E7">
        <w:rPr>
          <w:rFonts w:ascii="Cambria" w:hAnsi="Cambria" w:cs="Arial"/>
          <w:sz w:val="24"/>
          <w:szCs w:val="24"/>
        </w:rPr>
        <w:t>La Politique Nationale de Santé (PNS).</w:t>
      </w:r>
    </w:p>
    <w:p w14:paraId="035673C7" w14:textId="77777777" w:rsidR="00D537F9" w:rsidRPr="008870E7" w:rsidRDefault="00D537F9" w:rsidP="00046302">
      <w:pPr>
        <w:spacing w:line="360" w:lineRule="auto"/>
        <w:jc w:val="both"/>
        <w:rPr>
          <w:rFonts w:ascii="Cambria" w:hAnsi="Cambria" w:cs="Arial"/>
          <w:sz w:val="24"/>
          <w:szCs w:val="24"/>
        </w:rPr>
      </w:pPr>
      <w:r w:rsidRPr="008870E7">
        <w:rPr>
          <w:rFonts w:ascii="Cambria" w:hAnsi="Cambria" w:cs="Arial"/>
          <w:sz w:val="24"/>
          <w:szCs w:val="24"/>
        </w:rPr>
        <w:t>Aussi, sur le terrain, elle prend en compte les Plans de Développement Locaux (PDL) des zones bénéficiaires de ses appuis.</w:t>
      </w:r>
    </w:p>
    <w:p w14:paraId="26A45071" w14:textId="77777777" w:rsidR="00D537F9" w:rsidRPr="008870E7" w:rsidRDefault="00D537F9" w:rsidP="00046302">
      <w:pPr>
        <w:pStyle w:val="Titre6"/>
        <w:spacing w:line="360" w:lineRule="auto"/>
        <w:jc w:val="both"/>
        <w:rPr>
          <w:rFonts w:ascii="Cambria" w:hAnsi="Cambria"/>
          <w:sz w:val="24"/>
          <w:szCs w:val="24"/>
        </w:rPr>
      </w:pPr>
    </w:p>
    <w:p w14:paraId="08AECCE8" w14:textId="77777777" w:rsidR="00D537F9" w:rsidRPr="008870E7" w:rsidRDefault="00D537F9" w:rsidP="00046302">
      <w:pPr>
        <w:pStyle w:val="Titre6"/>
        <w:spacing w:line="360" w:lineRule="auto"/>
        <w:jc w:val="both"/>
        <w:rPr>
          <w:rFonts w:ascii="Cambria" w:hAnsi="Cambria"/>
          <w:sz w:val="24"/>
          <w:szCs w:val="24"/>
        </w:rPr>
      </w:pPr>
      <w:r w:rsidRPr="008870E7">
        <w:rPr>
          <w:rFonts w:ascii="Cambria" w:hAnsi="Cambria"/>
          <w:sz w:val="24"/>
          <w:szCs w:val="24"/>
        </w:rPr>
        <w:t xml:space="preserve">5. </w:t>
      </w:r>
      <w:r w:rsidRPr="008870E7">
        <w:rPr>
          <w:rFonts w:ascii="Cambria" w:hAnsi="Cambria"/>
          <w:sz w:val="24"/>
          <w:szCs w:val="24"/>
          <w:u w:val="single"/>
        </w:rPr>
        <w:t>NOS FORCES</w:t>
      </w:r>
      <w:r w:rsidRPr="008870E7">
        <w:rPr>
          <w:rFonts w:ascii="Cambria" w:hAnsi="Cambria"/>
          <w:sz w:val="24"/>
          <w:szCs w:val="24"/>
        </w:rPr>
        <w:t> </w:t>
      </w:r>
    </w:p>
    <w:p w14:paraId="34F78931" w14:textId="77777777" w:rsidR="00D537F9" w:rsidRPr="008870E7" w:rsidRDefault="00D537F9" w:rsidP="00046302">
      <w:pPr>
        <w:spacing w:line="360" w:lineRule="auto"/>
        <w:jc w:val="both"/>
        <w:rPr>
          <w:rFonts w:ascii="Cambria" w:hAnsi="Cambria"/>
          <w:sz w:val="24"/>
          <w:szCs w:val="24"/>
          <w:lang w:eastAsia="fr-FR"/>
        </w:rPr>
      </w:pPr>
    </w:p>
    <w:p w14:paraId="1756FD63" w14:textId="77777777" w:rsidR="00D537F9" w:rsidRPr="008870E7" w:rsidRDefault="00D537F9" w:rsidP="00046302">
      <w:pPr>
        <w:numPr>
          <w:ilvl w:val="0"/>
          <w:numId w:val="1"/>
        </w:numPr>
        <w:spacing w:after="0" w:line="360" w:lineRule="auto"/>
        <w:ind w:hanging="720"/>
        <w:jc w:val="both"/>
        <w:rPr>
          <w:rFonts w:ascii="Cambria" w:hAnsi="Cambria" w:cs="Arial"/>
          <w:sz w:val="24"/>
          <w:szCs w:val="24"/>
        </w:rPr>
      </w:pPr>
      <w:r w:rsidRPr="008870E7">
        <w:rPr>
          <w:rFonts w:ascii="Cambria" w:hAnsi="Cambria" w:cs="Arial"/>
          <w:sz w:val="24"/>
          <w:szCs w:val="24"/>
        </w:rPr>
        <w:t>L’existence d’une équipe compétente, dynamique, expérimentée et disponible ;</w:t>
      </w:r>
    </w:p>
    <w:p w14:paraId="7F43779B" w14:textId="77777777" w:rsidR="00D537F9" w:rsidRPr="008870E7" w:rsidRDefault="00D537F9" w:rsidP="00046302">
      <w:pPr>
        <w:numPr>
          <w:ilvl w:val="0"/>
          <w:numId w:val="1"/>
        </w:numPr>
        <w:spacing w:after="0" w:line="360" w:lineRule="auto"/>
        <w:ind w:hanging="720"/>
        <w:jc w:val="both"/>
        <w:rPr>
          <w:rFonts w:ascii="Cambria" w:hAnsi="Cambria" w:cs="Arial"/>
          <w:sz w:val="24"/>
          <w:szCs w:val="24"/>
        </w:rPr>
      </w:pPr>
      <w:r w:rsidRPr="008870E7">
        <w:rPr>
          <w:rFonts w:ascii="Cambria" w:hAnsi="Cambria" w:cs="Arial"/>
          <w:sz w:val="24"/>
          <w:szCs w:val="24"/>
        </w:rPr>
        <w:t>L’existence d’équipements nécessaires pour l’appui efficace des populations,</w:t>
      </w:r>
    </w:p>
    <w:p w14:paraId="5A5081CC" w14:textId="77777777" w:rsidR="00D537F9" w:rsidRPr="008870E7" w:rsidRDefault="00D537F9" w:rsidP="00046302">
      <w:pPr>
        <w:numPr>
          <w:ilvl w:val="0"/>
          <w:numId w:val="1"/>
        </w:numPr>
        <w:spacing w:after="0" w:line="360" w:lineRule="auto"/>
        <w:ind w:hanging="720"/>
        <w:jc w:val="both"/>
        <w:rPr>
          <w:rFonts w:ascii="Cambria" w:hAnsi="Cambria" w:cs="Arial"/>
          <w:sz w:val="24"/>
          <w:szCs w:val="24"/>
        </w:rPr>
      </w:pPr>
      <w:r w:rsidRPr="008870E7">
        <w:rPr>
          <w:rFonts w:ascii="Cambria" w:hAnsi="Cambria" w:cs="Arial"/>
          <w:sz w:val="24"/>
          <w:szCs w:val="24"/>
        </w:rPr>
        <w:t>La connaissance parfaite du terrain pour la mise en œuvre des activités.</w:t>
      </w:r>
    </w:p>
    <w:p w14:paraId="5D905F20" w14:textId="77777777" w:rsidR="00D537F9" w:rsidRPr="008870E7" w:rsidRDefault="00D537F9" w:rsidP="00046302">
      <w:pPr>
        <w:spacing w:after="0" w:line="360" w:lineRule="auto"/>
        <w:ind w:left="720"/>
        <w:jc w:val="both"/>
        <w:rPr>
          <w:rFonts w:ascii="Cambria" w:hAnsi="Cambria" w:cs="Arial"/>
          <w:sz w:val="24"/>
          <w:szCs w:val="24"/>
        </w:rPr>
      </w:pPr>
    </w:p>
    <w:p w14:paraId="069E3DAC" w14:textId="77777777" w:rsidR="00D537F9" w:rsidRPr="008870E7" w:rsidRDefault="00D537F9" w:rsidP="00046302">
      <w:pPr>
        <w:spacing w:line="360" w:lineRule="auto"/>
        <w:jc w:val="both"/>
        <w:rPr>
          <w:rFonts w:ascii="Cambria" w:hAnsi="Cambria" w:cs="Arial"/>
          <w:b/>
          <w:sz w:val="24"/>
          <w:szCs w:val="24"/>
        </w:rPr>
      </w:pPr>
      <w:r w:rsidRPr="008870E7">
        <w:rPr>
          <w:rFonts w:ascii="Cambria" w:hAnsi="Cambria" w:cs="Arial"/>
          <w:b/>
          <w:sz w:val="24"/>
          <w:szCs w:val="24"/>
        </w:rPr>
        <w:t xml:space="preserve">6. </w:t>
      </w:r>
      <w:r w:rsidRPr="008870E7">
        <w:rPr>
          <w:rFonts w:ascii="Cambria" w:hAnsi="Cambria" w:cs="Arial"/>
          <w:b/>
          <w:sz w:val="24"/>
          <w:szCs w:val="24"/>
          <w:u w:val="single"/>
        </w:rPr>
        <w:t>NOS DOMAINES D’INTERVENTION</w:t>
      </w:r>
    </w:p>
    <w:p w14:paraId="7FB0AA4D" w14:textId="7BC3C818" w:rsidR="00D537F9" w:rsidRPr="00B55D03" w:rsidRDefault="00D537F9" w:rsidP="00046302">
      <w:pPr>
        <w:spacing w:line="360" w:lineRule="auto"/>
        <w:jc w:val="both"/>
        <w:rPr>
          <w:rFonts w:ascii="Cambria" w:hAnsi="Cambria" w:cs="Arial"/>
          <w:sz w:val="24"/>
          <w:szCs w:val="24"/>
        </w:rPr>
      </w:pPr>
      <w:r w:rsidRPr="008870E7">
        <w:rPr>
          <w:rFonts w:ascii="Cambria" w:hAnsi="Cambria" w:cs="Arial"/>
          <w:sz w:val="24"/>
          <w:szCs w:val="24"/>
        </w:rPr>
        <w:t xml:space="preserve">Afin d’atteindre les objectifs poursuivis, l’AVAD a défini cinq (5) axes d’intervention qui représentent de facto ses domaines d’intervention qui </w:t>
      </w:r>
      <w:r w:rsidR="00D42FDF" w:rsidRPr="008870E7">
        <w:rPr>
          <w:rFonts w:ascii="Cambria" w:hAnsi="Cambria" w:cs="Arial"/>
          <w:sz w:val="24"/>
          <w:szCs w:val="24"/>
        </w:rPr>
        <w:t>sont :</w:t>
      </w:r>
    </w:p>
    <w:p w14:paraId="37823C5E" w14:textId="77777777" w:rsidR="00D537F9" w:rsidRPr="008870E7" w:rsidRDefault="00D537F9" w:rsidP="00046302">
      <w:pPr>
        <w:spacing w:line="360" w:lineRule="auto"/>
        <w:jc w:val="both"/>
        <w:rPr>
          <w:rFonts w:ascii="Cambria" w:hAnsi="Cambria" w:cs="Arial"/>
          <w:b/>
          <w:sz w:val="24"/>
          <w:szCs w:val="24"/>
        </w:rPr>
      </w:pPr>
      <w:r w:rsidRPr="008870E7">
        <w:rPr>
          <w:rFonts w:ascii="Cambria" w:hAnsi="Cambria" w:cs="Arial"/>
          <w:b/>
          <w:sz w:val="24"/>
          <w:szCs w:val="24"/>
        </w:rPr>
        <w:lastRenderedPageBreak/>
        <w:t xml:space="preserve">Axe 1 : L’éducation et le renforcement des capacités des acteurs </w:t>
      </w:r>
    </w:p>
    <w:p w14:paraId="1A52A74F" w14:textId="77777777" w:rsidR="00D537F9" w:rsidRPr="008870E7" w:rsidRDefault="00D537F9" w:rsidP="00046302">
      <w:pPr>
        <w:spacing w:line="360" w:lineRule="auto"/>
        <w:jc w:val="both"/>
        <w:rPr>
          <w:rFonts w:ascii="Cambria" w:hAnsi="Cambria" w:cs="Arial"/>
          <w:b/>
          <w:sz w:val="24"/>
          <w:szCs w:val="24"/>
        </w:rPr>
      </w:pPr>
      <w:r w:rsidRPr="008870E7">
        <w:rPr>
          <w:rFonts w:ascii="Cambria" w:hAnsi="Cambria" w:cs="Arial"/>
          <w:b/>
          <w:sz w:val="24"/>
          <w:szCs w:val="24"/>
        </w:rPr>
        <w:t xml:space="preserve">   </w:t>
      </w:r>
      <w:r w:rsidRPr="008870E7">
        <w:rPr>
          <w:rFonts w:ascii="Cambria" w:hAnsi="Cambria" w:cs="Arial"/>
          <w:sz w:val="24"/>
          <w:szCs w:val="24"/>
        </w:rPr>
        <w:t>A travers cet axe, l’AVAD avec ses partenaires favoriseront la réalisation des activités suivantes :</w:t>
      </w:r>
    </w:p>
    <w:p w14:paraId="6FE94E46" w14:textId="56F39D4D" w:rsidR="00D537F9" w:rsidRPr="008870E7" w:rsidRDefault="00D42FDF" w:rsidP="00046302">
      <w:pPr>
        <w:numPr>
          <w:ilvl w:val="0"/>
          <w:numId w:val="4"/>
        </w:numPr>
        <w:spacing w:after="0" w:line="360" w:lineRule="auto"/>
        <w:jc w:val="both"/>
        <w:rPr>
          <w:rFonts w:ascii="Cambria" w:hAnsi="Cambria" w:cs="Arial"/>
          <w:sz w:val="24"/>
          <w:szCs w:val="24"/>
        </w:rPr>
      </w:pPr>
      <w:r w:rsidRPr="008870E7">
        <w:rPr>
          <w:rFonts w:ascii="Cambria" w:hAnsi="Cambria" w:cs="Arial"/>
          <w:sz w:val="24"/>
          <w:szCs w:val="24"/>
        </w:rPr>
        <w:t>La</w:t>
      </w:r>
      <w:r w:rsidR="00D537F9" w:rsidRPr="008870E7">
        <w:rPr>
          <w:rFonts w:ascii="Cambria" w:hAnsi="Cambria" w:cs="Arial"/>
          <w:sz w:val="24"/>
          <w:szCs w:val="24"/>
        </w:rPr>
        <w:t xml:space="preserve"> construction d’écoles dans les localités qui remplissent les conditions mais qui n’en disposent pas et dont ce facteur entrave l’épanouissement des enfants ;</w:t>
      </w:r>
    </w:p>
    <w:p w14:paraId="646CC5B2" w14:textId="56AC84EE" w:rsidR="00D537F9" w:rsidRPr="008870E7" w:rsidRDefault="00D42FDF" w:rsidP="00046302">
      <w:pPr>
        <w:numPr>
          <w:ilvl w:val="0"/>
          <w:numId w:val="4"/>
        </w:numPr>
        <w:spacing w:after="0" w:line="360" w:lineRule="auto"/>
        <w:jc w:val="both"/>
        <w:rPr>
          <w:rFonts w:ascii="Cambria" w:hAnsi="Cambria" w:cs="Arial"/>
          <w:sz w:val="24"/>
          <w:szCs w:val="24"/>
        </w:rPr>
      </w:pPr>
      <w:r w:rsidRPr="008870E7">
        <w:rPr>
          <w:rFonts w:ascii="Cambria" w:hAnsi="Cambria" w:cs="Arial"/>
          <w:sz w:val="24"/>
          <w:szCs w:val="24"/>
        </w:rPr>
        <w:t>La</w:t>
      </w:r>
      <w:r w:rsidR="00D537F9" w:rsidRPr="008870E7">
        <w:rPr>
          <w:rFonts w:ascii="Cambria" w:hAnsi="Cambria" w:cs="Arial"/>
          <w:sz w:val="24"/>
          <w:szCs w:val="24"/>
        </w:rPr>
        <w:t xml:space="preserve"> construction de latrines scolaires pour l’amélioration de l’hygiène, l’assainissement et le bien-être des enfants ;</w:t>
      </w:r>
    </w:p>
    <w:p w14:paraId="3BE917A7" w14:textId="16ED0B80" w:rsidR="00D537F9" w:rsidRPr="008870E7" w:rsidRDefault="00D537F9" w:rsidP="00046302">
      <w:pPr>
        <w:numPr>
          <w:ilvl w:val="0"/>
          <w:numId w:val="4"/>
        </w:numPr>
        <w:spacing w:after="0" w:line="360" w:lineRule="auto"/>
        <w:jc w:val="both"/>
        <w:rPr>
          <w:rFonts w:ascii="Cambria" w:hAnsi="Cambria" w:cs="Arial"/>
          <w:sz w:val="24"/>
          <w:szCs w:val="24"/>
        </w:rPr>
      </w:pPr>
      <w:r w:rsidRPr="008870E7">
        <w:rPr>
          <w:rFonts w:ascii="Cambria" w:hAnsi="Cambria" w:cs="Arial"/>
          <w:b/>
          <w:sz w:val="24"/>
          <w:szCs w:val="24"/>
        </w:rPr>
        <w:t xml:space="preserve"> </w:t>
      </w:r>
      <w:r w:rsidR="00D42FDF" w:rsidRPr="008870E7">
        <w:rPr>
          <w:rFonts w:ascii="Cambria" w:hAnsi="Cambria" w:cs="Arial"/>
          <w:sz w:val="24"/>
          <w:szCs w:val="24"/>
        </w:rPr>
        <w:t>L’alphabétisation</w:t>
      </w:r>
      <w:r w:rsidRPr="008870E7">
        <w:rPr>
          <w:rFonts w:ascii="Cambria" w:hAnsi="Cambria" w:cs="Arial"/>
          <w:sz w:val="24"/>
          <w:szCs w:val="24"/>
        </w:rPr>
        <w:t xml:space="preserve"> fonctionnelle pour le renforcement des capacités des communautés afin de faciliter la mise en œuvre des actions de développement et s’assurer de l’atteinte des objectifs ;</w:t>
      </w:r>
    </w:p>
    <w:p w14:paraId="783D4146" w14:textId="77777777" w:rsidR="00D537F9" w:rsidRPr="008870E7" w:rsidRDefault="00D537F9" w:rsidP="00046302">
      <w:pPr>
        <w:numPr>
          <w:ilvl w:val="0"/>
          <w:numId w:val="4"/>
        </w:numPr>
        <w:spacing w:after="0" w:line="360" w:lineRule="auto"/>
        <w:jc w:val="both"/>
        <w:rPr>
          <w:rFonts w:ascii="Cambria" w:hAnsi="Cambria" w:cs="Arial"/>
          <w:sz w:val="24"/>
          <w:szCs w:val="24"/>
        </w:rPr>
      </w:pPr>
      <w:r w:rsidRPr="008870E7">
        <w:rPr>
          <w:rFonts w:ascii="Cambria" w:hAnsi="Cambria" w:cs="Arial"/>
          <w:sz w:val="24"/>
          <w:szCs w:val="24"/>
        </w:rPr>
        <w:t>L’organisation de formations sur des thèmes techniques et spécifiques.</w:t>
      </w:r>
    </w:p>
    <w:p w14:paraId="60FE11F0" w14:textId="77777777" w:rsidR="00D537F9" w:rsidRPr="008870E7" w:rsidRDefault="00D537F9" w:rsidP="00046302">
      <w:pPr>
        <w:spacing w:line="360" w:lineRule="auto"/>
        <w:jc w:val="both"/>
        <w:rPr>
          <w:rFonts w:ascii="Cambria" w:hAnsi="Cambria"/>
          <w:b/>
          <w:sz w:val="24"/>
          <w:szCs w:val="24"/>
        </w:rPr>
      </w:pPr>
    </w:p>
    <w:p w14:paraId="0E03199A" w14:textId="68AE79E0" w:rsidR="00D537F9" w:rsidRPr="008870E7" w:rsidRDefault="00D537F9" w:rsidP="00046302">
      <w:pPr>
        <w:spacing w:after="0" w:line="360" w:lineRule="auto"/>
        <w:jc w:val="both"/>
        <w:rPr>
          <w:rFonts w:ascii="Cambria" w:hAnsi="Cambria" w:cs="Arial"/>
          <w:b/>
          <w:sz w:val="24"/>
          <w:szCs w:val="24"/>
        </w:rPr>
      </w:pPr>
      <w:r w:rsidRPr="008870E7">
        <w:rPr>
          <w:rFonts w:ascii="Cambria" w:hAnsi="Cambria" w:cs="Arial"/>
          <w:b/>
          <w:sz w:val="24"/>
          <w:szCs w:val="24"/>
        </w:rPr>
        <w:t xml:space="preserve">Axe 2 : </w:t>
      </w:r>
      <w:r w:rsidR="00D42FDF" w:rsidRPr="008870E7">
        <w:rPr>
          <w:rFonts w:ascii="Cambria" w:hAnsi="Cambria" w:cs="Arial"/>
          <w:b/>
          <w:sz w:val="24"/>
          <w:szCs w:val="24"/>
        </w:rPr>
        <w:t>l’amélioration de</w:t>
      </w:r>
      <w:r w:rsidRPr="008870E7">
        <w:rPr>
          <w:rFonts w:ascii="Cambria" w:hAnsi="Cambria" w:cs="Arial"/>
          <w:b/>
          <w:sz w:val="24"/>
          <w:szCs w:val="24"/>
        </w:rPr>
        <w:t xml:space="preserve"> la santé des populations</w:t>
      </w:r>
    </w:p>
    <w:p w14:paraId="27F9F4A0" w14:textId="77777777" w:rsidR="00D537F9" w:rsidRPr="008870E7" w:rsidRDefault="00D537F9" w:rsidP="00046302">
      <w:pPr>
        <w:spacing w:after="0" w:line="360" w:lineRule="auto"/>
        <w:jc w:val="both"/>
        <w:rPr>
          <w:rFonts w:ascii="Cambria" w:hAnsi="Cambria" w:cs="Arial"/>
          <w:sz w:val="24"/>
          <w:szCs w:val="24"/>
        </w:rPr>
      </w:pPr>
    </w:p>
    <w:p w14:paraId="3B2A6322" w14:textId="77777777" w:rsidR="00D537F9" w:rsidRPr="008870E7" w:rsidRDefault="00D537F9" w:rsidP="00046302">
      <w:pPr>
        <w:spacing w:after="0" w:line="360" w:lineRule="auto"/>
        <w:jc w:val="both"/>
        <w:rPr>
          <w:rFonts w:ascii="Cambria" w:hAnsi="Cambria" w:cs="Arial"/>
          <w:sz w:val="24"/>
          <w:szCs w:val="24"/>
        </w:rPr>
      </w:pPr>
      <w:r w:rsidRPr="008870E7">
        <w:rPr>
          <w:rFonts w:ascii="Cambria" w:hAnsi="Cambria" w:cs="Arial"/>
          <w:sz w:val="24"/>
          <w:szCs w:val="24"/>
        </w:rPr>
        <w:t>La santé constitue la condition sine qua non pour la mise en œuvre de toute activité. A travers cet axe, l’AVAD en collaboration avec ses partenaires contribueront à :</w:t>
      </w:r>
    </w:p>
    <w:p w14:paraId="6429F45A" w14:textId="2B085766" w:rsidR="00D537F9" w:rsidRPr="008870E7" w:rsidRDefault="00D42FDF" w:rsidP="00046302">
      <w:pPr>
        <w:numPr>
          <w:ilvl w:val="0"/>
          <w:numId w:val="5"/>
        </w:numPr>
        <w:spacing w:after="0" w:line="360" w:lineRule="auto"/>
        <w:jc w:val="both"/>
        <w:rPr>
          <w:rFonts w:ascii="Cambria" w:hAnsi="Cambria" w:cs="Arial"/>
          <w:sz w:val="24"/>
          <w:szCs w:val="24"/>
        </w:rPr>
      </w:pPr>
      <w:r w:rsidRPr="008870E7">
        <w:rPr>
          <w:rFonts w:ascii="Cambria" w:hAnsi="Cambria" w:cs="Arial"/>
          <w:sz w:val="24"/>
          <w:szCs w:val="24"/>
        </w:rPr>
        <w:t>La</w:t>
      </w:r>
      <w:r w:rsidR="00D537F9" w:rsidRPr="008870E7">
        <w:rPr>
          <w:rFonts w:ascii="Cambria" w:hAnsi="Cambria" w:cs="Arial"/>
          <w:sz w:val="24"/>
          <w:szCs w:val="24"/>
        </w:rPr>
        <w:t xml:space="preserve"> construction de Centre de Santé et de Promotion Sociale (CSPS) ;</w:t>
      </w:r>
    </w:p>
    <w:p w14:paraId="38901B34" w14:textId="77F95CE0" w:rsidR="00D537F9" w:rsidRPr="008870E7" w:rsidRDefault="00D537F9" w:rsidP="00046302">
      <w:pPr>
        <w:numPr>
          <w:ilvl w:val="0"/>
          <w:numId w:val="5"/>
        </w:numPr>
        <w:spacing w:after="0" w:line="360" w:lineRule="auto"/>
        <w:jc w:val="both"/>
        <w:rPr>
          <w:rFonts w:ascii="Cambria" w:hAnsi="Cambria" w:cs="Arial"/>
          <w:sz w:val="24"/>
          <w:szCs w:val="24"/>
        </w:rPr>
      </w:pPr>
      <w:r w:rsidRPr="008870E7">
        <w:rPr>
          <w:rFonts w:ascii="Cambria" w:hAnsi="Cambria" w:cs="Arial"/>
          <w:sz w:val="24"/>
          <w:szCs w:val="24"/>
        </w:rPr>
        <w:t xml:space="preserve"> </w:t>
      </w:r>
      <w:r w:rsidR="00D42FDF" w:rsidRPr="008870E7">
        <w:rPr>
          <w:rFonts w:ascii="Cambria" w:hAnsi="Cambria" w:cs="Arial"/>
          <w:sz w:val="24"/>
          <w:szCs w:val="24"/>
        </w:rPr>
        <w:t>La</w:t>
      </w:r>
      <w:r w:rsidRPr="008870E7">
        <w:rPr>
          <w:rFonts w:ascii="Cambria" w:hAnsi="Cambria" w:cs="Arial"/>
          <w:sz w:val="24"/>
          <w:szCs w:val="24"/>
        </w:rPr>
        <w:t xml:space="preserve"> lutte contre les pathologies courantes et les endémies locales ;</w:t>
      </w:r>
    </w:p>
    <w:p w14:paraId="0B70730F" w14:textId="5293FC2B" w:rsidR="00D537F9" w:rsidRPr="008870E7" w:rsidRDefault="00D537F9" w:rsidP="00046302">
      <w:pPr>
        <w:numPr>
          <w:ilvl w:val="0"/>
          <w:numId w:val="5"/>
        </w:numPr>
        <w:spacing w:after="0" w:line="360" w:lineRule="auto"/>
        <w:jc w:val="both"/>
        <w:rPr>
          <w:rFonts w:ascii="Cambria" w:hAnsi="Cambria" w:cs="Arial"/>
          <w:sz w:val="24"/>
          <w:szCs w:val="24"/>
        </w:rPr>
      </w:pPr>
      <w:r w:rsidRPr="008870E7">
        <w:rPr>
          <w:rFonts w:ascii="Cambria" w:hAnsi="Cambria" w:cs="Arial"/>
          <w:sz w:val="24"/>
          <w:szCs w:val="24"/>
        </w:rPr>
        <w:t xml:space="preserve"> </w:t>
      </w:r>
      <w:r w:rsidR="00D42FDF" w:rsidRPr="008870E7">
        <w:rPr>
          <w:rFonts w:ascii="Cambria" w:hAnsi="Cambria" w:cs="Arial"/>
          <w:sz w:val="24"/>
          <w:szCs w:val="24"/>
        </w:rPr>
        <w:t>La</w:t>
      </w:r>
      <w:r w:rsidRPr="008870E7">
        <w:rPr>
          <w:rFonts w:ascii="Cambria" w:hAnsi="Cambria" w:cs="Arial"/>
          <w:sz w:val="24"/>
          <w:szCs w:val="24"/>
        </w:rPr>
        <w:t xml:space="preserve"> sensibilisation des populations pour la fréquentation des formations sanitaires ;</w:t>
      </w:r>
    </w:p>
    <w:p w14:paraId="73FABFC4" w14:textId="6C5C9A8F" w:rsidR="00D537F9" w:rsidRPr="008870E7" w:rsidRDefault="00D537F9" w:rsidP="00046302">
      <w:pPr>
        <w:numPr>
          <w:ilvl w:val="0"/>
          <w:numId w:val="5"/>
        </w:numPr>
        <w:spacing w:after="0" w:line="360" w:lineRule="auto"/>
        <w:jc w:val="both"/>
        <w:rPr>
          <w:rFonts w:ascii="Cambria" w:hAnsi="Cambria" w:cs="Arial"/>
          <w:sz w:val="24"/>
          <w:szCs w:val="24"/>
        </w:rPr>
      </w:pPr>
      <w:r w:rsidRPr="008870E7">
        <w:rPr>
          <w:rFonts w:ascii="Cambria" w:hAnsi="Cambria" w:cs="Arial"/>
          <w:sz w:val="24"/>
          <w:szCs w:val="24"/>
        </w:rPr>
        <w:t xml:space="preserve"> </w:t>
      </w:r>
      <w:r w:rsidR="00D42FDF" w:rsidRPr="008870E7">
        <w:rPr>
          <w:rFonts w:ascii="Cambria" w:hAnsi="Cambria" w:cs="Arial"/>
          <w:sz w:val="24"/>
          <w:szCs w:val="24"/>
        </w:rPr>
        <w:t>La</w:t>
      </w:r>
      <w:r w:rsidRPr="008870E7">
        <w:rPr>
          <w:rFonts w:ascii="Cambria" w:hAnsi="Cambria" w:cs="Arial"/>
          <w:sz w:val="24"/>
          <w:szCs w:val="24"/>
        </w:rPr>
        <w:t xml:space="preserve"> lutte contre le paludisme ;</w:t>
      </w:r>
    </w:p>
    <w:p w14:paraId="759BC0AE" w14:textId="68FC849C" w:rsidR="00D537F9" w:rsidRPr="008870E7" w:rsidRDefault="00D42FDF" w:rsidP="00046302">
      <w:pPr>
        <w:numPr>
          <w:ilvl w:val="0"/>
          <w:numId w:val="5"/>
        </w:numPr>
        <w:spacing w:after="0" w:line="360" w:lineRule="auto"/>
        <w:jc w:val="both"/>
        <w:rPr>
          <w:rFonts w:ascii="Cambria" w:hAnsi="Cambria" w:cs="Arial"/>
          <w:sz w:val="24"/>
          <w:szCs w:val="24"/>
        </w:rPr>
      </w:pPr>
      <w:r w:rsidRPr="008870E7">
        <w:rPr>
          <w:rFonts w:ascii="Cambria" w:hAnsi="Cambria" w:cs="Arial"/>
          <w:sz w:val="24"/>
          <w:szCs w:val="24"/>
        </w:rPr>
        <w:t>La</w:t>
      </w:r>
      <w:r w:rsidR="00D537F9" w:rsidRPr="008870E7">
        <w:rPr>
          <w:rFonts w:ascii="Cambria" w:hAnsi="Cambria" w:cs="Arial"/>
          <w:sz w:val="24"/>
          <w:szCs w:val="24"/>
        </w:rPr>
        <w:t xml:space="preserve"> lutte contre la tuberculose ;</w:t>
      </w:r>
    </w:p>
    <w:p w14:paraId="733BC46D" w14:textId="30E7BA64" w:rsidR="00D537F9" w:rsidRPr="008870E7" w:rsidRDefault="00D42FDF" w:rsidP="00046302">
      <w:pPr>
        <w:numPr>
          <w:ilvl w:val="0"/>
          <w:numId w:val="5"/>
        </w:numPr>
        <w:spacing w:after="0" w:line="360" w:lineRule="auto"/>
        <w:jc w:val="both"/>
        <w:rPr>
          <w:rFonts w:ascii="Cambria" w:hAnsi="Cambria" w:cs="Arial"/>
          <w:sz w:val="24"/>
          <w:szCs w:val="24"/>
        </w:rPr>
      </w:pPr>
      <w:r w:rsidRPr="008870E7">
        <w:rPr>
          <w:rFonts w:ascii="Cambria" w:hAnsi="Cambria" w:cs="Arial"/>
          <w:sz w:val="24"/>
          <w:szCs w:val="24"/>
        </w:rPr>
        <w:t>La</w:t>
      </w:r>
      <w:r w:rsidR="00D537F9" w:rsidRPr="008870E7">
        <w:rPr>
          <w:rFonts w:ascii="Cambria" w:hAnsi="Cambria" w:cs="Arial"/>
          <w:sz w:val="24"/>
          <w:szCs w:val="24"/>
        </w:rPr>
        <w:t xml:space="preserve"> lutte contre la malnutrition ; </w:t>
      </w:r>
    </w:p>
    <w:p w14:paraId="56EB751E" w14:textId="541D837A" w:rsidR="00D537F9" w:rsidRPr="008870E7" w:rsidRDefault="00D42FDF" w:rsidP="00046302">
      <w:pPr>
        <w:numPr>
          <w:ilvl w:val="0"/>
          <w:numId w:val="5"/>
        </w:numPr>
        <w:spacing w:after="0" w:line="360" w:lineRule="auto"/>
        <w:jc w:val="both"/>
        <w:rPr>
          <w:rFonts w:ascii="Cambria" w:hAnsi="Cambria" w:cs="Arial"/>
          <w:sz w:val="24"/>
          <w:szCs w:val="24"/>
        </w:rPr>
      </w:pPr>
      <w:r w:rsidRPr="008870E7">
        <w:rPr>
          <w:rFonts w:ascii="Cambria" w:hAnsi="Cambria" w:cs="Arial"/>
          <w:sz w:val="24"/>
          <w:szCs w:val="24"/>
        </w:rPr>
        <w:t>La</w:t>
      </w:r>
      <w:r w:rsidR="00D537F9" w:rsidRPr="008870E7">
        <w:rPr>
          <w:rFonts w:ascii="Cambria" w:hAnsi="Cambria" w:cs="Arial"/>
          <w:sz w:val="24"/>
          <w:szCs w:val="24"/>
        </w:rPr>
        <w:t xml:space="preserve"> promotion de la santé de la reproduction ;</w:t>
      </w:r>
    </w:p>
    <w:p w14:paraId="21F8F2EA" w14:textId="26C14686" w:rsidR="00D537F9" w:rsidRPr="008870E7" w:rsidRDefault="00D42FDF" w:rsidP="00046302">
      <w:pPr>
        <w:numPr>
          <w:ilvl w:val="0"/>
          <w:numId w:val="5"/>
        </w:numPr>
        <w:spacing w:after="0" w:line="360" w:lineRule="auto"/>
        <w:jc w:val="both"/>
        <w:rPr>
          <w:rFonts w:ascii="Cambria" w:hAnsi="Cambria" w:cs="Arial"/>
          <w:sz w:val="24"/>
          <w:szCs w:val="24"/>
        </w:rPr>
      </w:pPr>
      <w:r w:rsidRPr="008870E7">
        <w:rPr>
          <w:rFonts w:ascii="Cambria" w:hAnsi="Cambria" w:cs="Arial"/>
          <w:sz w:val="24"/>
          <w:szCs w:val="24"/>
        </w:rPr>
        <w:t>La</w:t>
      </w:r>
      <w:r w:rsidR="00D537F9" w:rsidRPr="008870E7">
        <w:rPr>
          <w:rFonts w:ascii="Cambria" w:hAnsi="Cambria" w:cs="Arial"/>
          <w:sz w:val="24"/>
          <w:szCs w:val="24"/>
        </w:rPr>
        <w:t xml:space="preserve"> lutte contre les IST et le SIDA ;</w:t>
      </w:r>
    </w:p>
    <w:p w14:paraId="668BCDE0" w14:textId="30B1194F" w:rsidR="00D537F9" w:rsidRPr="008870E7" w:rsidRDefault="00D42FDF" w:rsidP="00046302">
      <w:pPr>
        <w:numPr>
          <w:ilvl w:val="0"/>
          <w:numId w:val="5"/>
        </w:numPr>
        <w:spacing w:after="0" w:line="360" w:lineRule="auto"/>
        <w:jc w:val="both"/>
        <w:rPr>
          <w:rFonts w:ascii="Cambria" w:hAnsi="Cambria" w:cs="Arial"/>
          <w:sz w:val="24"/>
          <w:szCs w:val="24"/>
        </w:rPr>
      </w:pPr>
      <w:r w:rsidRPr="008870E7">
        <w:rPr>
          <w:rFonts w:ascii="Cambria" w:hAnsi="Cambria" w:cs="Arial"/>
          <w:sz w:val="24"/>
          <w:szCs w:val="24"/>
        </w:rPr>
        <w:t>La</w:t>
      </w:r>
      <w:r w:rsidR="00D537F9" w:rsidRPr="008870E7">
        <w:rPr>
          <w:rFonts w:ascii="Cambria" w:hAnsi="Cambria" w:cs="Arial"/>
          <w:sz w:val="24"/>
          <w:szCs w:val="24"/>
        </w:rPr>
        <w:t xml:space="preserve"> promotion de l’hygiène et de l’assainissement. </w:t>
      </w:r>
    </w:p>
    <w:p w14:paraId="1C660689" w14:textId="77777777" w:rsidR="00D537F9" w:rsidRPr="008870E7" w:rsidRDefault="00D537F9" w:rsidP="00046302">
      <w:pPr>
        <w:spacing w:line="360" w:lineRule="auto"/>
        <w:jc w:val="both"/>
        <w:rPr>
          <w:rFonts w:ascii="Cambria" w:hAnsi="Cambria" w:cs="Arial"/>
          <w:b/>
          <w:sz w:val="24"/>
          <w:szCs w:val="24"/>
        </w:rPr>
      </w:pPr>
    </w:p>
    <w:p w14:paraId="1115686D" w14:textId="3F08AD50" w:rsidR="00D537F9" w:rsidRPr="008870E7" w:rsidRDefault="00D537F9" w:rsidP="00046302">
      <w:pPr>
        <w:spacing w:line="360" w:lineRule="auto"/>
        <w:jc w:val="both"/>
        <w:rPr>
          <w:rFonts w:ascii="Cambria" w:hAnsi="Cambria" w:cs="Arial"/>
          <w:b/>
          <w:sz w:val="24"/>
          <w:szCs w:val="24"/>
        </w:rPr>
      </w:pPr>
      <w:r w:rsidRPr="008870E7">
        <w:rPr>
          <w:rFonts w:ascii="Cambria" w:hAnsi="Cambria" w:cs="Arial"/>
          <w:b/>
          <w:sz w:val="24"/>
          <w:szCs w:val="24"/>
        </w:rPr>
        <w:t xml:space="preserve">Axe 3 : la lutte contre la </w:t>
      </w:r>
      <w:r w:rsidR="00D42FDF" w:rsidRPr="008870E7">
        <w:rPr>
          <w:rFonts w:ascii="Cambria" w:hAnsi="Cambria" w:cs="Arial"/>
          <w:b/>
          <w:sz w:val="24"/>
          <w:szCs w:val="24"/>
        </w:rPr>
        <w:t>désertification et</w:t>
      </w:r>
      <w:r w:rsidRPr="008870E7">
        <w:rPr>
          <w:rFonts w:ascii="Cambria" w:hAnsi="Cambria" w:cs="Arial"/>
          <w:b/>
          <w:sz w:val="24"/>
          <w:szCs w:val="24"/>
        </w:rPr>
        <w:t xml:space="preserve"> les effets du changement climatique</w:t>
      </w:r>
    </w:p>
    <w:p w14:paraId="7D53C8FA" w14:textId="77777777" w:rsidR="00D537F9" w:rsidRPr="008870E7" w:rsidRDefault="00D537F9" w:rsidP="00046302">
      <w:pPr>
        <w:spacing w:after="0" w:line="360" w:lineRule="auto"/>
        <w:jc w:val="both"/>
        <w:rPr>
          <w:rFonts w:ascii="Cambria" w:hAnsi="Cambria" w:cs="Arial"/>
          <w:sz w:val="24"/>
          <w:szCs w:val="24"/>
        </w:rPr>
      </w:pPr>
      <w:r w:rsidRPr="008870E7">
        <w:rPr>
          <w:rFonts w:ascii="Cambria" w:hAnsi="Cambria" w:cs="Arial"/>
          <w:sz w:val="24"/>
          <w:szCs w:val="24"/>
        </w:rPr>
        <w:t>La mise en œuvre d’actions d’adaptation au changement climatique et la lutte contre la dégradation des ressources naturelles constituent des facteurs essentiels pour l’atteinte de la sécurité alimentaire. Afin d’atteindre cet objectif, l’AVAD et ses partenaires entendent entreprendre les actions suivantes :</w:t>
      </w:r>
    </w:p>
    <w:p w14:paraId="1252258B" w14:textId="1C035CC6" w:rsidR="00D537F9" w:rsidRPr="008870E7" w:rsidRDefault="00D42FDF" w:rsidP="00046302">
      <w:pPr>
        <w:numPr>
          <w:ilvl w:val="0"/>
          <w:numId w:val="6"/>
        </w:numPr>
        <w:spacing w:after="0" w:line="360" w:lineRule="auto"/>
        <w:jc w:val="both"/>
        <w:rPr>
          <w:rFonts w:ascii="Cambria" w:hAnsi="Cambria" w:cs="Arial"/>
          <w:sz w:val="24"/>
          <w:szCs w:val="24"/>
        </w:rPr>
      </w:pPr>
      <w:r w:rsidRPr="008870E7">
        <w:rPr>
          <w:rFonts w:ascii="Cambria" w:hAnsi="Cambria" w:cs="Arial"/>
          <w:sz w:val="24"/>
          <w:szCs w:val="24"/>
        </w:rPr>
        <w:lastRenderedPageBreak/>
        <w:t>La</w:t>
      </w:r>
      <w:r w:rsidR="00D537F9" w:rsidRPr="008870E7">
        <w:rPr>
          <w:rFonts w:ascii="Cambria" w:hAnsi="Cambria" w:cs="Arial"/>
          <w:sz w:val="24"/>
          <w:szCs w:val="24"/>
        </w:rPr>
        <w:t xml:space="preserve"> réalisation des cordons pierreux et des digues filtrantes ;</w:t>
      </w:r>
    </w:p>
    <w:p w14:paraId="74770FBF" w14:textId="620D3C3C" w:rsidR="00D537F9" w:rsidRPr="008870E7" w:rsidRDefault="00D42FDF" w:rsidP="00046302">
      <w:pPr>
        <w:numPr>
          <w:ilvl w:val="0"/>
          <w:numId w:val="6"/>
        </w:numPr>
        <w:spacing w:after="0" w:line="360" w:lineRule="auto"/>
        <w:jc w:val="both"/>
        <w:rPr>
          <w:rFonts w:ascii="Cambria" w:hAnsi="Cambria" w:cs="Arial"/>
          <w:sz w:val="24"/>
          <w:szCs w:val="24"/>
        </w:rPr>
      </w:pPr>
      <w:r w:rsidRPr="008870E7">
        <w:rPr>
          <w:rFonts w:ascii="Cambria" w:hAnsi="Cambria" w:cs="Arial"/>
          <w:sz w:val="24"/>
          <w:szCs w:val="24"/>
        </w:rPr>
        <w:t>La</w:t>
      </w:r>
      <w:r w:rsidR="00D537F9" w:rsidRPr="008870E7">
        <w:rPr>
          <w:rFonts w:ascii="Cambria" w:hAnsi="Cambria" w:cs="Arial"/>
          <w:sz w:val="24"/>
          <w:szCs w:val="24"/>
        </w:rPr>
        <w:t xml:space="preserve"> réalisation et l’exploitation des fosses fumières ;</w:t>
      </w:r>
    </w:p>
    <w:p w14:paraId="16A412D1" w14:textId="389134A7" w:rsidR="00D537F9" w:rsidRPr="008870E7" w:rsidRDefault="00D42FDF" w:rsidP="00046302">
      <w:pPr>
        <w:numPr>
          <w:ilvl w:val="0"/>
          <w:numId w:val="6"/>
        </w:numPr>
        <w:spacing w:after="0" w:line="360" w:lineRule="auto"/>
        <w:jc w:val="both"/>
        <w:rPr>
          <w:rFonts w:ascii="Cambria" w:hAnsi="Cambria" w:cs="Arial"/>
          <w:sz w:val="24"/>
          <w:szCs w:val="24"/>
        </w:rPr>
      </w:pPr>
      <w:r w:rsidRPr="008870E7">
        <w:rPr>
          <w:rFonts w:ascii="Cambria" w:hAnsi="Cambria" w:cs="Arial"/>
          <w:sz w:val="24"/>
          <w:szCs w:val="24"/>
        </w:rPr>
        <w:t>Des</w:t>
      </w:r>
      <w:r w:rsidR="00D537F9" w:rsidRPr="008870E7">
        <w:rPr>
          <w:rFonts w:ascii="Cambria" w:hAnsi="Cambria" w:cs="Arial"/>
          <w:sz w:val="24"/>
          <w:szCs w:val="24"/>
        </w:rPr>
        <w:t xml:space="preserve"> aménagements de périmètres maraîchers et des basfonds ;</w:t>
      </w:r>
    </w:p>
    <w:p w14:paraId="2F729C4A" w14:textId="7CF949E4" w:rsidR="00D537F9" w:rsidRPr="008870E7" w:rsidRDefault="00D42FDF" w:rsidP="00046302">
      <w:pPr>
        <w:numPr>
          <w:ilvl w:val="0"/>
          <w:numId w:val="6"/>
        </w:numPr>
        <w:spacing w:after="0" w:line="360" w:lineRule="auto"/>
        <w:jc w:val="both"/>
        <w:rPr>
          <w:rFonts w:ascii="Cambria" w:hAnsi="Cambria" w:cs="Arial"/>
          <w:sz w:val="24"/>
          <w:szCs w:val="24"/>
        </w:rPr>
      </w:pPr>
      <w:r w:rsidRPr="008870E7">
        <w:rPr>
          <w:rFonts w:ascii="Cambria" w:hAnsi="Cambria" w:cs="Arial"/>
          <w:sz w:val="24"/>
          <w:szCs w:val="24"/>
        </w:rPr>
        <w:t>La</w:t>
      </w:r>
      <w:r w:rsidR="00D537F9" w:rsidRPr="008870E7">
        <w:rPr>
          <w:rFonts w:ascii="Cambria" w:hAnsi="Cambria" w:cs="Arial"/>
          <w:sz w:val="24"/>
          <w:szCs w:val="24"/>
        </w:rPr>
        <w:t xml:space="preserve"> vulgarisation des nouvelles techniques culturales (semi en lignes, </w:t>
      </w:r>
      <w:proofErr w:type="spellStart"/>
      <w:r w:rsidR="00D537F9" w:rsidRPr="008870E7">
        <w:rPr>
          <w:rFonts w:ascii="Cambria" w:hAnsi="Cambria" w:cs="Arial"/>
          <w:sz w:val="24"/>
          <w:szCs w:val="24"/>
        </w:rPr>
        <w:t>zai</w:t>
      </w:r>
      <w:proofErr w:type="spellEnd"/>
      <w:r w:rsidR="00D537F9" w:rsidRPr="008870E7">
        <w:rPr>
          <w:rFonts w:ascii="Cambria" w:hAnsi="Cambria" w:cs="Arial"/>
          <w:sz w:val="24"/>
          <w:szCs w:val="24"/>
        </w:rPr>
        <w:t>, demis lunes, etc.) ;</w:t>
      </w:r>
    </w:p>
    <w:p w14:paraId="5AE29DD8" w14:textId="622F6046" w:rsidR="00D537F9" w:rsidRPr="008870E7" w:rsidRDefault="00D42FDF" w:rsidP="00046302">
      <w:pPr>
        <w:numPr>
          <w:ilvl w:val="0"/>
          <w:numId w:val="6"/>
        </w:numPr>
        <w:spacing w:after="0" w:line="360" w:lineRule="auto"/>
        <w:jc w:val="both"/>
        <w:rPr>
          <w:rFonts w:ascii="Cambria" w:hAnsi="Cambria" w:cs="Arial"/>
          <w:sz w:val="24"/>
          <w:szCs w:val="24"/>
        </w:rPr>
      </w:pPr>
      <w:r w:rsidRPr="008870E7">
        <w:rPr>
          <w:rFonts w:ascii="Cambria" w:hAnsi="Cambria" w:cs="Arial"/>
          <w:sz w:val="24"/>
          <w:szCs w:val="24"/>
        </w:rPr>
        <w:t>La</w:t>
      </w:r>
      <w:r w:rsidR="00D537F9" w:rsidRPr="008870E7">
        <w:rPr>
          <w:rFonts w:ascii="Cambria" w:hAnsi="Cambria" w:cs="Arial"/>
          <w:sz w:val="24"/>
          <w:szCs w:val="24"/>
        </w:rPr>
        <w:t xml:space="preserve"> promotion de l’utilisation des semences améliorées et des innovations </w:t>
      </w:r>
      <w:r w:rsidRPr="008870E7">
        <w:rPr>
          <w:rFonts w:ascii="Cambria" w:hAnsi="Cambria" w:cs="Arial"/>
          <w:sz w:val="24"/>
          <w:szCs w:val="24"/>
        </w:rPr>
        <w:t>culturales ;</w:t>
      </w:r>
    </w:p>
    <w:p w14:paraId="42CE54F0" w14:textId="08329BD9" w:rsidR="00D537F9" w:rsidRPr="008870E7" w:rsidRDefault="00D42FDF" w:rsidP="00046302">
      <w:pPr>
        <w:numPr>
          <w:ilvl w:val="0"/>
          <w:numId w:val="6"/>
        </w:numPr>
        <w:spacing w:after="0" w:line="360" w:lineRule="auto"/>
        <w:jc w:val="both"/>
        <w:rPr>
          <w:rFonts w:ascii="Cambria" w:hAnsi="Cambria" w:cs="Arial"/>
          <w:sz w:val="24"/>
          <w:szCs w:val="24"/>
        </w:rPr>
      </w:pPr>
      <w:r w:rsidRPr="008870E7">
        <w:rPr>
          <w:rFonts w:ascii="Cambria" w:hAnsi="Cambria" w:cs="Arial"/>
          <w:sz w:val="24"/>
          <w:szCs w:val="24"/>
        </w:rPr>
        <w:t>La</w:t>
      </w:r>
      <w:r w:rsidR="00D537F9" w:rsidRPr="008870E7">
        <w:rPr>
          <w:rFonts w:ascii="Cambria" w:hAnsi="Cambria" w:cs="Arial"/>
          <w:sz w:val="24"/>
          <w:szCs w:val="24"/>
        </w:rPr>
        <w:t xml:space="preserve"> réalisation de points </w:t>
      </w:r>
      <w:r w:rsidRPr="008870E7">
        <w:rPr>
          <w:rFonts w:ascii="Cambria" w:hAnsi="Cambria" w:cs="Arial"/>
          <w:sz w:val="24"/>
          <w:szCs w:val="24"/>
        </w:rPr>
        <w:t>d’eau ;</w:t>
      </w:r>
    </w:p>
    <w:p w14:paraId="009D637E" w14:textId="7F1D4F7C" w:rsidR="00D537F9" w:rsidRPr="008870E7" w:rsidRDefault="00D42FDF" w:rsidP="00046302">
      <w:pPr>
        <w:numPr>
          <w:ilvl w:val="0"/>
          <w:numId w:val="6"/>
        </w:numPr>
        <w:spacing w:after="0" w:line="360" w:lineRule="auto"/>
        <w:jc w:val="both"/>
        <w:rPr>
          <w:rFonts w:ascii="Cambria" w:hAnsi="Cambria" w:cs="Arial"/>
          <w:sz w:val="24"/>
          <w:szCs w:val="24"/>
        </w:rPr>
      </w:pPr>
      <w:r w:rsidRPr="008870E7">
        <w:rPr>
          <w:rFonts w:ascii="Cambria" w:hAnsi="Cambria" w:cs="Arial"/>
          <w:sz w:val="24"/>
          <w:szCs w:val="24"/>
        </w:rPr>
        <w:t>Le</w:t>
      </w:r>
      <w:r w:rsidR="00D537F9" w:rsidRPr="008870E7">
        <w:rPr>
          <w:rFonts w:ascii="Cambria" w:hAnsi="Cambria" w:cs="Arial"/>
          <w:sz w:val="24"/>
          <w:szCs w:val="24"/>
        </w:rPr>
        <w:t xml:space="preserve"> reboisement.</w:t>
      </w:r>
    </w:p>
    <w:p w14:paraId="30FE8642" w14:textId="77777777" w:rsidR="00D537F9" w:rsidRPr="008870E7" w:rsidRDefault="00D537F9" w:rsidP="00046302">
      <w:pPr>
        <w:spacing w:line="360" w:lineRule="auto"/>
        <w:jc w:val="both"/>
        <w:rPr>
          <w:rFonts w:ascii="Cambria" w:hAnsi="Cambria" w:cs="Arial"/>
          <w:b/>
          <w:sz w:val="24"/>
          <w:szCs w:val="24"/>
        </w:rPr>
      </w:pPr>
    </w:p>
    <w:p w14:paraId="2F714F45" w14:textId="77777777" w:rsidR="00D537F9" w:rsidRPr="008870E7" w:rsidRDefault="00D537F9" w:rsidP="00046302">
      <w:pPr>
        <w:spacing w:line="360" w:lineRule="auto"/>
        <w:jc w:val="both"/>
        <w:rPr>
          <w:rFonts w:ascii="Cambria" w:hAnsi="Cambria" w:cs="Arial"/>
          <w:b/>
          <w:sz w:val="24"/>
          <w:szCs w:val="24"/>
        </w:rPr>
      </w:pPr>
      <w:r w:rsidRPr="008870E7">
        <w:rPr>
          <w:rFonts w:ascii="Cambria" w:hAnsi="Cambria" w:cs="Arial"/>
          <w:b/>
          <w:sz w:val="24"/>
          <w:szCs w:val="24"/>
        </w:rPr>
        <w:t>Axe 4 : la promotion des droits de la femme et de l’enfant</w:t>
      </w:r>
    </w:p>
    <w:p w14:paraId="28FADF60" w14:textId="77777777" w:rsidR="00D537F9" w:rsidRPr="008870E7" w:rsidRDefault="00D537F9" w:rsidP="00046302">
      <w:pPr>
        <w:spacing w:after="0" w:line="360" w:lineRule="auto"/>
        <w:jc w:val="both"/>
        <w:rPr>
          <w:rFonts w:ascii="Cambria" w:hAnsi="Cambria" w:cs="Arial"/>
          <w:sz w:val="24"/>
          <w:szCs w:val="24"/>
        </w:rPr>
      </w:pPr>
      <w:r w:rsidRPr="008870E7">
        <w:rPr>
          <w:rFonts w:ascii="Cambria" w:hAnsi="Cambria" w:cs="Arial"/>
          <w:sz w:val="24"/>
          <w:szCs w:val="24"/>
        </w:rPr>
        <w:t xml:space="preserve">La prise en compte des groupes vulnérables défavorisés et marginalisés constitue un paramètre essentiel pour l’atteinte d’un développement humain durable. </w:t>
      </w:r>
    </w:p>
    <w:p w14:paraId="3B5824C7" w14:textId="77777777" w:rsidR="00D537F9" w:rsidRPr="008870E7" w:rsidRDefault="00D537F9" w:rsidP="00046302">
      <w:pPr>
        <w:spacing w:after="0" w:line="360" w:lineRule="auto"/>
        <w:jc w:val="both"/>
        <w:rPr>
          <w:rFonts w:ascii="Cambria" w:hAnsi="Cambria" w:cs="Arial"/>
          <w:sz w:val="24"/>
          <w:szCs w:val="24"/>
        </w:rPr>
      </w:pPr>
      <w:r w:rsidRPr="008870E7">
        <w:rPr>
          <w:rFonts w:ascii="Cambria" w:hAnsi="Cambria" w:cs="Arial"/>
          <w:sz w:val="24"/>
          <w:szCs w:val="24"/>
        </w:rPr>
        <w:t>De ce fait, le genre constitue un axe transversal dans la mise en œuvre des actions de développement de l’AVAD. Et particulièrement elle entend en collaboration avec les partenaires exécuter les activités suivantes :</w:t>
      </w:r>
    </w:p>
    <w:p w14:paraId="3F87BFA5" w14:textId="22D569CE" w:rsidR="00D537F9" w:rsidRPr="008870E7" w:rsidRDefault="00D42FDF" w:rsidP="00046302">
      <w:pPr>
        <w:numPr>
          <w:ilvl w:val="0"/>
          <w:numId w:val="7"/>
        </w:numPr>
        <w:spacing w:after="0" w:line="360" w:lineRule="auto"/>
        <w:jc w:val="both"/>
        <w:rPr>
          <w:rFonts w:ascii="Cambria" w:hAnsi="Cambria" w:cs="Arial"/>
          <w:sz w:val="24"/>
          <w:szCs w:val="24"/>
        </w:rPr>
      </w:pPr>
      <w:r w:rsidRPr="008870E7">
        <w:rPr>
          <w:rFonts w:ascii="Cambria" w:hAnsi="Cambria" w:cs="Arial"/>
          <w:sz w:val="24"/>
          <w:szCs w:val="24"/>
        </w:rPr>
        <w:t>La</w:t>
      </w:r>
      <w:r w:rsidR="00D537F9" w:rsidRPr="008870E7">
        <w:rPr>
          <w:rFonts w:ascii="Cambria" w:hAnsi="Cambria" w:cs="Arial"/>
          <w:sz w:val="24"/>
          <w:szCs w:val="24"/>
        </w:rPr>
        <w:t xml:space="preserve"> prise en compte systématique du genre dans la mise en œuvre de toute activité de développement ;</w:t>
      </w:r>
    </w:p>
    <w:p w14:paraId="55CFFAE7" w14:textId="30E6C726" w:rsidR="00D537F9" w:rsidRPr="008870E7" w:rsidRDefault="00D42FDF" w:rsidP="00046302">
      <w:pPr>
        <w:numPr>
          <w:ilvl w:val="0"/>
          <w:numId w:val="7"/>
        </w:numPr>
        <w:spacing w:after="0" w:line="360" w:lineRule="auto"/>
        <w:jc w:val="both"/>
        <w:rPr>
          <w:rFonts w:ascii="Cambria" w:hAnsi="Cambria" w:cs="Arial"/>
          <w:sz w:val="24"/>
          <w:szCs w:val="24"/>
        </w:rPr>
      </w:pPr>
      <w:r w:rsidRPr="008870E7">
        <w:rPr>
          <w:rFonts w:ascii="Cambria" w:hAnsi="Cambria" w:cs="Arial"/>
          <w:sz w:val="24"/>
          <w:szCs w:val="24"/>
        </w:rPr>
        <w:t>La</w:t>
      </w:r>
      <w:r w:rsidR="00D537F9" w:rsidRPr="008870E7">
        <w:rPr>
          <w:rFonts w:ascii="Cambria" w:hAnsi="Cambria" w:cs="Arial"/>
          <w:sz w:val="24"/>
          <w:szCs w:val="24"/>
        </w:rPr>
        <w:t xml:space="preserve"> lutte contre les différentes formes de violence faites aux femmes ;</w:t>
      </w:r>
    </w:p>
    <w:p w14:paraId="26D94138" w14:textId="6FBB53F5" w:rsidR="00D537F9" w:rsidRPr="008870E7" w:rsidRDefault="00D42FDF" w:rsidP="00046302">
      <w:pPr>
        <w:numPr>
          <w:ilvl w:val="0"/>
          <w:numId w:val="7"/>
        </w:numPr>
        <w:spacing w:after="0" w:line="360" w:lineRule="auto"/>
        <w:jc w:val="both"/>
        <w:rPr>
          <w:rFonts w:ascii="Cambria" w:hAnsi="Cambria" w:cs="Arial"/>
          <w:sz w:val="24"/>
          <w:szCs w:val="24"/>
        </w:rPr>
      </w:pPr>
      <w:r w:rsidRPr="008870E7">
        <w:rPr>
          <w:rFonts w:ascii="Cambria" w:hAnsi="Cambria" w:cs="Arial"/>
          <w:sz w:val="24"/>
          <w:szCs w:val="24"/>
        </w:rPr>
        <w:t>La</w:t>
      </w:r>
      <w:r w:rsidR="00D537F9" w:rsidRPr="008870E7">
        <w:rPr>
          <w:rFonts w:ascii="Cambria" w:hAnsi="Cambria" w:cs="Arial"/>
          <w:sz w:val="24"/>
          <w:szCs w:val="24"/>
        </w:rPr>
        <w:t xml:space="preserve"> lutte contre les pires formes de travail des enfants ;</w:t>
      </w:r>
    </w:p>
    <w:p w14:paraId="77A7B7E3" w14:textId="4E4244AD" w:rsidR="00D537F9" w:rsidRPr="008870E7" w:rsidRDefault="00D42FDF" w:rsidP="00046302">
      <w:pPr>
        <w:numPr>
          <w:ilvl w:val="0"/>
          <w:numId w:val="7"/>
        </w:numPr>
        <w:spacing w:after="0" w:line="360" w:lineRule="auto"/>
        <w:jc w:val="both"/>
        <w:rPr>
          <w:rFonts w:ascii="Cambria" w:hAnsi="Cambria" w:cs="Arial"/>
          <w:sz w:val="24"/>
          <w:szCs w:val="24"/>
        </w:rPr>
      </w:pPr>
      <w:r w:rsidRPr="008870E7">
        <w:rPr>
          <w:rFonts w:ascii="Cambria" w:hAnsi="Cambria" w:cs="Arial"/>
          <w:sz w:val="24"/>
          <w:szCs w:val="24"/>
        </w:rPr>
        <w:t>La</w:t>
      </w:r>
      <w:r w:rsidR="00D537F9" w:rsidRPr="008870E7">
        <w:rPr>
          <w:rFonts w:ascii="Cambria" w:hAnsi="Cambria" w:cs="Arial"/>
          <w:sz w:val="24"/>
          <w:szCs w:val="24"/>
        </w:rPr>
        <w:t xml:space="preserve"> lutte contre le trafic des enfants ;</w:t>
      </w:r>
    </w:p>
    <w:p w14:paraId="784688A8" w14:textId="54C56499" w:rsidR="00D537F9" w:rsidRPr="008870E7" w:rsidRDefault="00D42FDF" w:rsidP="00046302">
      <w:pPr>
        <w:numPr>
          <w:ilvl w:val="0"/>
          <w:numId w:val="7"/>
        </w:numPr>
        <w:spacing w:after="0" w:line="360" w:lineRule="auto"/>
        <w:jc w:val="both"/>
        <w:rPr>
          <w:rFonts w:ascii="Cambria" w:hAnsi="Cambria" w:cs="Arial"/>
          <w:sz w:val="24"/>
          <w:szCs w:val="24"/>
        </w:rPr>
      </w:pPr>
      <w:r w:rsidRPr="008870E7">
        <w:rPr>
          <w:rFonts w:ascii="Cambria" w:hAnsi="Cambria" w:cs="Arial"/>
          <w:sz w:val="24"/>
          <w:szCs w:val="24"/>
        </w:rPr>
        <w:t>La</w:t>
      </w:r>
      <w:r w:rsidR="00D537F9" w:rsidRPr="008870E7">
        <w:rPr>
          <w:rFonts w:ascii="Cambria" w:hAnsi="Cambria" w:cs="Arial"/>
          <w:sz w:val="24"/>
          <w:szCs w:val="24"/>
        </w:rPr>
        <w:t xml:space="preserve"> lutte contre les mutilations génitales féminines ;</w:t>
      </w:r>
    </w:p>
    <w:p w14:paraId="44F58559" w14:textId="77777777" w:rsidR="00D537F9" w:rsidRPr="008870E7" w:rsidRDefault="00D537F9" w:rsidP="00046302">
      <w:pPr>
        <w:pStyle w:val="Titre7"/>
        <w:spacing w:line="360" w:lineRule="auto"/>
        <w:jc w:val="both"/>
        <w:rPr>
          <w:rFonts w:ascii="Cambria" w:hAnsi="Cambria"/>
          <w:szCs w:val="24"/>
        </w:rPr>
      </w:pPr>
    </w:p>
    <w:p w14:paraId="1A098BF7" w14:textId="77777777" w:rsidR="00D537F9" w:rsidRPr="008870E7" w:rsidRDefault="00D537F9" w:rsidP="00046302">
      <w:pPr>
        <w:pStyle w:val="Titre7"/>
        <w:spacing w:line="360" w:lineRule="auto"/>
        <w:jc w:val="both"/>
        <w:rPr>
          <w:rFonts w:ascii="Cambria" w:hAnsi="Cambria"/>
          <w:szCs w:val="24"/>
        </w:rPr>
      </w:pPr>
      <w:r w:rsidRPr="008870E7">
        <w:rPr>
          <w:rFonts w:ascii="Cambria" w:hAnsi="Cambria"/>
          <w:szCs w:val="24"/>
        </w:rPr>
        <w:t>Axe 5 : l’appui / conseil des organisations partenaires</w:t>
      </w:r>
    </w:p>
    <w:p w14:paraId="7B4B3408" w14:textId="77777777" w:rsidR="00D537F9" w:rsidRPr="008870E7" w:rsidRDefault="00D537F9" w:rsidP="00046302">
      <w:pPr>
        <w:spacing w:line="360" w:lineRule="auto"/>
        <w:jc w:val="both"/>
        <w:rPr>
          <w:rFonts w:ascii="Cambria" w:hAnsi="Cambria" w:cs="Arial"/>
          <w:sz w:val="24"/>
          <w:szCs w:val="24"/>
        </w:rPr>
      </w:pPr>
    </w:p>
    <w:p w14:paraId="0F1804AE" w14:textId="4977D640" w:rsidR="00D537F9" w:rsidRPr="008870E7" w:rsidRDefault="00D537F9" w:rsidP="00046302">
      <w:pPr>
        <w:spacing w:line="360" w:lineRule="auto"/>
        <w:jc w:val="both"/>
        <w:rPr>
          <w:rFonts w:ascii="Cambria" w:hAnsi="Cambria" w:cs="Arial"/>
          <w:sz w:val="24"/>
          <w:szCs w:val="24"/>
        </w:rPr>
      </w:pPr>
      <w:r w:rsidRPr="008870E7">
        <w:rPr>
          <w:rFonts w:ascii="Cambria" w:hAnsi="Cambria" w:cs="Arial"/>
          <w:sz w:val="24"/>
          <w:szCs w:val="24"/>
        </w:rPr>
        <w:t xml:space="preserve">L’AVAD est constituée de personnes compétentes, </w:t>
      </w:r>
      <w:r w:rsidR="00D42FDF" w:rsidRPr="008870E7">
        <w:rPr>
          <w:rFonts w:ascii="Cambria" w:hAnsi="Cambria" w:cs="Arial"/>
          <w:sz w:val="24"/>
          <w:szCs w:val="24"/>
        </w:rPr>
        <w:t>expérimentées et</w:t>
      </w:r>
      <w:r w:rsidRPr="008870E7">
        <w:rPr>
          <w:rFonts w:ascii="Cambria" w:hAnsi="Cambria" w:cs="Arial"/>
          <w:sz w:val="24"/>
          <w:szCs w:val="24"/>
        </w:rPr>
        <w:t xml:space="preserve"> disponibles en matière d’appui dans le domaine du développement rural. De ce fait, elle compte mettre ces compétences à la disposition des autres organisations partenaires qui interviennent dans les mêmes domaines par l’appui </w:t>
      </w:r>
      <w:r w:rsidR="00D42FDF" w:rsidRPr="008870E7">
        <w:rPr>
          <w:rFonts w:ascii="Cambria" w:hAnsi="Cambria" w:cs="Arial"/>
          <w:sz w:val="24"/>
          <w:szCs w:val="24"/>
        </w:rPr>
        <w:t>à :</w:t>
      </w:r>
    </w:p>
    <w:p w14:paraId="27783EBC" w14:textId="63FFACD1" w:rsidR="00D537F9" w:rsidRPr="008870E7" w:rsidRDefault="00D42FDF" w:rsidP="00046302">
      <w:pPr>
        <w:numPr>
          <w:ilvl w:val="0"/>
          <w:numId w:val="8"/>
        </w:numPr>
        <w:spacing w:after="0" w:line="360" w:lineRule="auto"/>
        <w:jc w:val="both"/>
        <w:rPr>
          <w:rFonts w:ascii="Cambria" w:hAnsi="Cambria" w:cs="Arial"/>
          <w:sz w:val="24"/>
          <w:szCs w:val="24"/>
        </w:rPr>
      </w:pPr>
      <w:r w:rsidRPr="008870E7">
        <w:rPr>
          <w:rFonts w:ascii="Cambria" w:hAnsi="Cambria" w:cs="Arial"/>
          <w:sz w:val="24"/>
          <w:szCs w:val="24"/>
        </w:rPr>
        <w:t>La</w:t>
      </w:r>
      <w:r w:rsidR="00D537F9" w:rsidRPr="008870E7">
        <w:rPr>
          <w:rFonts w:ascii="Cambria" w:hAnsi="Cambria" w:cs="Arial"/>
          <w:sz w:val="24"/>
          <w:szCs w:val="24"/>
        </w:rPr>
        <w:t xml:space="preserve"> réalisation d’études, de diagnostics participatifs ;</w:t>
      </w:r>
    </w:p>
    <w:p w14:paraId="4B0B7CA0" w14:textId="27D81C40" w:rsidR="00D537F9" w:rsidRPr="008870E7" w:rsidRDefault="00D42FDF" w:rsidP="00046302">
      <w:pPr>
        <w:numPr>
          <w:ilvl w:val="0"/>
          <w:numId w:val="8"/>
        </w:numPr>
        <w:spacing w:after="0" w:line="360" w:lineRule="auto"/>
        <w:jc w:val="both"/>
        <w:rPr>
          <w:rFonts w:ascii="Cambria" w:hAnsi="Cambria" w:cs="Arial"/>
          <w:sz w:val="24"/>
          <w:szCs w:val="24"/>
        </w:rPr>
      </w:pPr>
      <w:r w:rsidRPr="008870E7">
        <w:rPr>
          <w:rFonts w:ascii="Cambria" w:hAnsi="Cambria" w:cs="Arial"/>
          <w:sz w:val="24"/>
          <w:szCs w:val="24"/>
        </w:rPr>
        <w:t>L’élaboration</w:t>
      </w:r>
      <w:r w:rsidR="00D537F9" w:rsidRPr="008870E7">
        <w:rPr>
          <w:rFonts w:ascii="Cambria" w:hAnsi="Cambria" w:cs="Arial"/>
          <w:sz w:val="24"/>
          <w:szCs w:val="24"/>
        </w:rPr>
        <w:t xml:space="preserve"> de micro- projets ;</w:t>
      </w:r>
    </w:p>
    <w:p w14:paraId="12B8E729" w14:textId="7B60C630" w:rsidR="00D537F9" w:rsidRPr="008870E7" w:rsidRDefault="00D42FDF" w:rsidP="00046302">
      <w:pPr>
        <w:numPr>
          <w:ilvl w:val="0"/>
          <w:numId w:val="8"/>
        </w:numPr>
        <w:spacing w:after="0" w:line="360" w:lineRule="auto"/>
        <w:jc w:val="both"/>
        <w:rPr>
          <w:rFonts w:ascii="Cambria" w:hAnsi="Cambria" w:cs="Arial"/>
          <w:sz w:val="24"/>
          <w:szCs w:val="24"/>
        </w:rPr>
      </w:pPr>
      <w:r w:rsidRPr="008870E7">
        <w:rPr>
          <w:rFonts w:ascii="Cambria" w:hAnsi="Cambria" w:cs="Arial"/>
          <w:sz w:val="24"/>
          <w:szCs w:val="24"/>
        </w:rPr>
        <w:t>L’élaboration</w:t>
      </w:r>
      <w:r w:rsidR="00D537F9" w:rsidRPr="008870E7">
        <w:rPr>
          <w:rFonts w:ascii="Cambria" w:hAnsi="Cambria" w:cs="Arial"/>
          <w:sz w:val="24"/>
          <w:szCs w:val="24"/>
        </w:rPr>
        <w:t xml:space="preserve"> de Plans de Développement Locaux ;</w:t>
      </w:r>
    </w:p>
    <w:p w14:paraId="5A88CBFC" w14:textId="18B65B2B" w:rsidR="00D537F9" w:rsidRPr="008870E7" w:rsidRDefault="00D42FDF" w:rsidP="00046302">
      <w:pPr>
        <w:numPr>
          <w:ilvl w:val="0"/>
          <w:numId w:val="8"/>
        </w:numPr>
        <w:spacing w:after="0" w:line="360" w:lineRule="auto"/>
        <w:jc w:val="both"/>
        <w:rPr>
          <w:rFonts w:ascii="Cambria" w:hAnsi="Cambria" w:cs="Arial"/>
          <w:sz w:val="24"/>
          <w:szCs w:val="24"/>
        </w:rPr>
      </w:pPr>
      <w:r w:rsidRPr="008870E7">
        <w:rPr>
          <w:rFonts w:ascii="Cambria" w:hAnsi="Cambria" w:cs="Arial"/>
          <w:sz w:val="24"/>
          <w:szCs w:val="24"/>
        </w:rPr>
        <w:lastRenderedPageBreak/>
        <w:t>L’appui</w:t>
      </w:r>
      <w:r w:rsidR="00D537F9" w:rsidRPr="008870E7">
        <w:rPr>
          <w:rFonts w:ascii="Cambria" w:hAnsi="Cambria" w:cs="Arial"/>
          <w:sz w:val="24"/>
          <w:szCs w:val="24"/>
        </w:rPr>
        <w:t xml:space="preserve"> à la programmation / planification des activités ;</w:t>
      </w:r>
    </w:p>
    <w:p w14:paraId="4D067650" w14:textId="38521890" w:rsidR="00D537F9" w:rsidRPr="008870E7" w:rsidRDefault="00D42FDF" w:rsidP="00046302">
      <w:pPr>
        <w:numPr>
          <w:ilvl w:val="0"/>
          <w:numId w:val="8"/>
        </w:numPr>
        <w:spacing w:after="0" w:line="360" w:lineRule="auto"/>
        <w:jc w:val="both"/>
        <w:rPr>
          <w:rFonts w:ascii="Cambria" w:hAnsi="Cambria" w:cs="Arial"/>
          <w:sz w:val="24"/>
          <w:szCs w:val="24"/>
        </w:rPr>
      </w:pPr>
      <w:r w:rsidRPr="008870E7">
        <w:rPr>
          <w:rFonts w:ascii="Cambria" w:hAnsi="Cambria" w:cs="Arial"/>
          <w:sz w:val="24"/>
          <w:szCs w:val="24"/>
        </w:rPr>
        <w:t>L’appui</w:t>
      </w:r>
      <w:r w:rsidR="00D537F9" w:rsidRPr="008870E7">
        <w:rPr>
          <w:rFonts w:ascii="Cambria" w:hAnsi="Cambria" w:cs="Arial"/>
          <w:sz w:val="24"/>
          <w:szCs w:val="24"/>
        </w:rPr>
        <w:t xml:space="preserve"> pour la mise en œuvre de programmes et projets sur le terrain ;</w:t>
      </w:r>
    </w:p>
    <w:p w14:paraId="0BF5A6E5" w14:textId="4C9D144B" w:rsidR="00D537F9" w:rsidRPr="008870E7" w:rsidRDefault="00D42FDF" w:rsidP="00046302">
      <w:pPr>
        <w:numPr>
          <w:ilvl w:val="0"/>
          <w:numId w:val="8"/>
        </w:numPr>
        <w:spacing w:after="0" w:line="360" w:lineRule="auto"/>
        <w:jc w:val="both"/>
        <w:rPr>
          <w:rFonts w:ascii="Cambria" w:hAnsi="Cambria" w:cs="Arial"/>
          <w:sz w:val="24"/>
          <w:szCs w:val="24"/>
        </w:rPr>
      </w:pPr>
      <w:r w:rsidRPr="008870E7">
        <w:rPr>
          <w:rFonts w:ascii="Cambria" w:hAnsi="Cambria" w:cs="Arial"/>
          <w:sz w:val="24"/>
          <w:szCs w:val="24"/>
        </w:rPr>
        <w:t>L’animation</w:t>
      </w:r>
      <w:r w:rsidR="00D537F9" w:rsidRPr="008870E7">
        <w:rPr>
          <w:rFonts w:ascii="Cambria" w:hAnsi="Cambria" w:cs="Arial"/>
          <w:sz w:val="24"/>
          <w:szCs w:val="24"/>
        </w:rPr>
        <w:t xml:space="preserve"> / sensibilisation des populations ;</w:t>
      </w:r>
    </w:p>
    <w:p w14:paraId="6A104BC6" w14:textId="0F2585C2" w:rsidR="00D537F9" w:rsidRPr="008870E7" w:rsidRDefault="00D42FDF" w:rsidP="00046302">
      <w:pPr>
        <w:numPr>
          <w:ilvl w:val="0"/>
          <w:numId w:val="8"/>
        </w:numPr>
        <w:spacing w:after="0" w:line="360" w:lineRule="auto"/>
        <w:jc w:val="both"/>
        <w:rPr>
          <w:rFonts w:ascii="Cambria" w:hAnsi="Cambria" w:cs="Arial"/>
          <w:sz w:val="24"/>
          <w:szCs w:val="24"/>
        </w:rPr>
      </w:pPr>
      <w:r w:rsidRPr="008870E7">
        <w:rPr>
          <w:rFonts w:ascii="Cambria" w:hAnsi="Cambria" w:cs="Arial"/>
          <w:sz w:val="24"/>
          <w:szCs w:val="24"/>
        </w:rPr>
        <w:t>Le</w:t>
      </w:r>
      <w:r w:rsidR="00D537F9" w:rsidRPr="008870E7">
        <w:rPr>
          <w:rFonts w:ascii="Cambria" w:hAnsi="Cambria" w:cs="Arial"/>
          <w:sz w:val="24"/>
          <w:szCs w:val="24"/>
        </w:rPr>
        <w:t xml:space="preserve"> suivi / évaluation des activités ;</w:t>
      </w:r>
    </w:p>
    <w:p w14:paraId="0E37C7B2" w14:textId="7E456BB1" w:rsidR="00D537F9" w:rsidRPr="008870E7" w:rsidRDefault="00D42FDF" w:rsidP="00046302">
      <w:pPr>
        <w:numPr>
          <w:ilvl w:val="0"/>
          <w:numId w:val="8"/>
        </w:numPr>
        <w:spacing w:after="0" w:line="360" w:lineRule="auto"/>
        <w:jc w:val="both"/>
        <w:rPr>
          <w:rFonts w:ascii="Cambria" w:hAnsi="Cambria" w:cs="Arial"/>
          <w:sz w:val="24"/>
          <w:szCs w:val="24"/>
        </w:rPr>
      </w:pPr>
      <w:r w:rsidRPr="008870E7">
        <w:rPr>
          <w:rFonts w:ascii="Cambria" w:hAnsi="Cambria" w:cs="Arial"/>
          <w:sz w:val="24"/>
          <w:szCs w:val="24"/>
        </w:rPr>
        <w:t>La</w:t>
      </w:r>
      <w:r w:rsidR="00D537F9" w:rsidRPr="008870E7">
        <w:rPr>
          <w:rFonts w:ascii="Cambria" w:hAnsi="Cambria" w:cs="Arial"/>
          <w:sz w:val="24"/>
          <w:szCs w:val="24"/>
        </w:rPr>
        <w:t xml:space="preserve"> réalisation d’enquêtes ;</w:t>
      </w:r>
    </w:p>
    <w:p w14:paraId="0CF4A633" w14:textId="2BEB5894" w:rsidR="00D537F9" w:rsidRPr="008870E7" w:rsidRDefault="00D42FDF" w:rsidP="00046302">
      <w:pPr>
        <w:numPr>
          <w:ilvl w:val="0"/>
          <w:numId w:val="8"/>
        </w:numPr>
        <w:spacing w:after="0" w:line="360" w:lineRule="auto"/>
        <w:jc w:val="both"/>
        <w:rPr>
          <w:rFonts w:ascii="Cambria" w:hAnsi="Cambria" w:cs="Arial"/>
          <w:sz w:val="24"/>
          <w:szCs w:val="24"/>
        </w:rPr>
      </w:pPr>
      <w:r w:rsidRPr="008870E7">
        <w:rPr>
          <w:rFonts w:ascii="Cambria" w:hAnsi="Cambria" w:cs="Arial"/>
          <w:sz w:val="24"/>
          <w:szCs w:val="24"/>
        </w:rPr>
        <w:t>L’appui</w:t>
      </w:r>
      <w:r w:rsidR="00D537F9" w:rsidRPr="008870E7">
        <w:rPr>
          <w:rFonts w:ascii="Cambria" w:hAnsi="Cambria" w:cs="Arial"/>
          <w:sz w:val="24"/>
          <w:szCs w:val="24"/>
        </w:rPr>
        <w:t xml:space="preserve"> pour l’organisation institutionnelle des structures de base (Groupements, Association, Union, </w:t>
      </w:r>
      <w:r w:rsidRPr="008870E7">
        <w:rPr>
          <w:rFonts w:ascii="Cambria" w:hAnsi="Cambria" w:cs="Arial"/>
          <w:sz w:val="24"/>
          <w:szCs w:val="24"/>
        </w:rPr>
        <w:t>etc.)</w:t>
      </w:r>
      <w:r w:rsidR="00D537F9" w:rsidRPr="008870E7">
        <w:rPr>
          <w:rFonts w:ascii="Cambria" w:hAnsi="Cambria" w:cs="Arial"/>
          <w:sz w:val="24"/>
          <w:szCs w:val="24"/>
        </w:rPr>
        <w:t> ;</w:t>
      </w:r>
    </w:p>
    <w:p w14:paraId="20989E4A" w14:textId="08F0654D" w:rsidR="00D537F9" w:rsidRPr="008870E7" w:rsidRDefault="00D42FDF" w:rsidP="00046302">
      <w:pPr>
        <w:numPr>
          <w:ilvl w:val="0"/>
          <w:numId w:val="8"/>
        </w:numPr>
        <w:spacing w:after="0" w:line="360" w:lineRule="auto"/>
        <w:jc w:val="both"/>
        <w:rPr>
          <w:rFonts w:ascii="Cambria" w:hAnsi="Cambria"/>
          <w:sz w:val="24"/>
          <w:szCs w:val="24"/>
        </w:rPr>
      </w:pPr>
      <w:r w:rsidRPr="008870E7">
        <w:rPr>
          <w:rFonts w:ascii="Cambria" w:hAnsi="Cambria" w:cs="Arial"/>
          <w:sz w:val="24"/>
          <w:szCs w:val="24"/>
        </w:rPr>
        <w:t>La</w:t>
      </w:r>
      <w:r w:rsidR="00D537F9" w:rsidRPr="008870E7">
        <w:rPr>
          <w:rFonts w:ascii="Cambria" w:hAnsi="Cambria" w:cs="Arial"/>
          <w:sz w:val="24"/>
          <w:szCs w:val="24"/>
        </w:rPr>
        <w:t xml:space="preserve"> formation des communautés sur des thèmes techniques et spécifiques ;</w:t>
      </w:r>
    </w:p>
    <w:p w14:paraId="19FD335C" w14:textId="66EB7C34" w:rsidR="00D537F9" w:rsidRPr="008870E7" w:rsidRDefault="00D42FDF" w:rsidP="00046302">
      <w:pPr>
        <w:numPr>
          <w:ilvl w:val="0"/>
          <w:numId w:val="8"/>
        </w:numPr>
        <w:spacing w:after="0" w:line="360" w:lineRule="auto"/>
        <w:jc w:val="both"/>
        <w:rPr>
          <w:rFonts w:ascii="Cambria" w:hAnsi="Cambria"/>
          <w:sz w:val="24"/>
          <w:szCs w:val="24"/>
        </w:rPr>
      </w:pPr>
      <w:r w:rsidRPr="008870E7">
        <w:rPr>
          <w:rFonts w:ascii="Cambria" w:hAnsi="Cambria" w:cs="Arial"/>
          <w:sz w:val="24"/>
          <w:szCs w:val="24"/>
        </w:rPr>
        <w:t>L’appui</w:t>
      </w:r>
      <w:r w:rsidR="00D537F9" w:rsidRPr="008870E7">
        <w:rPr>
          <w:rFonts w:ascii="Cambria" w:hAnsi="Cambria" w:cs="Arial"/>
          <w:sz w:val="24"/>
          <w:szCs w:val="24"/>
        </w:rPr>
        <w:t xml:space="preserve"> des conseils municipaux pour le renforcement de leurs capacités et la réalisation des activités de développement.</w:t>
      </w:r>
    </w:p>
    <w:p w14:paraId="21A805EC" w14:textId="77777777" w:rsidR="00D537F9" w:rsidRPr="008870E7" w:rsidRDefault="00D537F9" w:rsidP="00046302">
      <w:pPr>
        <w:spacing w:line="360" w:lineRule="auto"/>
        <w:jc w:val="both"/>
        <w:rPr>
          <w:rFonts w:ascii="Cambria" w:hAnsi="Cambria" w:cs="Arial"/>
          <w:b/>
          <w:sz w:val="24"/>
          <w:szCs w:val="24"/>
        </w:rPr>
      </w:pPr>
    </w:p>
    <w:p w14:paraId="45F7FCBC" w14:textId="77777777" w:rsidR="00D537F9" w:rsidRPr="008870E7" w:rsidRDefault="00D537F9" w:rsidP="00046302">
      <w:pPr>
        <w:spacing w:line="360" w:lineRule="auto"/>
        <w:jc w:val="both"/>
        <w:rPr>
          <w:rFonts w:ascii="Cambria" w:hAnsi="Cambria"/>
          <w:b/>
          <w:sz w:val="24"/>
          <w:szCs w:val="24"/>
        </w:rPr>
      </w:pPr>
      <w:r w:rsidRPr="008870E7">
        <w:rPr>
          <w:rFonts w:ascii="Cambria" w:hAnsi="Cambria"/>
          <w:b/>
          <w:sz w:val="24"/>
          <w:szCs w:val="24"/>
        </w:rPr>
        <w:t xml:space="preserve">7. </w:t>
      </w:r>
      <w:r w:rsidRPr="008870E7">
        <w:rPr>
          <w:rFonts w:ascii="Cambria" w:hAnsi="Cambria"/>
          <w:b/>
          <w:sz w:val="24"/>
          <w:szCs w:val="24"/>
          <w:u w:val="single"/>
        </w:rPr>
        <w:t>ORGANIGRAMME</w:t>
      </w:r>
    </w:p>
    <w:p w14:paraId="55A79582" w14:textId="77777777" w:rsidR="00D537F9" w:rsidRPr="008870E7" w:rsidRDefault="00D537F9" w:rsidP="00046302">
      <w:pPr>
        <w:spacing w:line="360" w:lineRule="auto"/>
        <w:jc w:val="both"/>
        <w:rPr>
          <w:rFonts w:ascii="Cambria" w:hAnsi="Cambria"/>
          <w:sz w:val="24"/>
          <w:szCs w:val="24"/>
        </w:rPr>
      </w:pPr>
      <w:r w:rsidRPr="008870E7">
        <w:rPr>
          <w:rFonts w:ascii="Cambria" w:hAnsi="Cambria"/>
          <w:sz w:val="24"/>
          <w:szCs w:val="24"/>
        </w:rPr>
        <w:t>L’organigramme de l’AVAD se présente comme ci-dessous indiqué </w:t>
      </w:r>
    </w:p>
    <w:p w14:paraId="191F7492" w14:textId="77777777" w:rsidR="00D537F9" w:rsidRPr="00B06701" w:rsidRDefault="00D537F9" w:rsidP="00046302">
      <w:pPr>
        <w:spacing w:line="360" w:lineRule="auto"/>
        <w:jc w:val="both"/>
        <w:rPr>
          <w:rFonts w:ascii="Cambria" w:hAnsi="Cambria" w:cs="Arial"/>
          <w:b/>
          <w:sz w:val="24"/>
          <w:szCs w:val="24"/>
        </w:rPr>
      </w:pPr>
      <w:r w:rsidRPr="00B06701">
        <w:rPr>
          <w:rFonts w:ascii="Cambria" w:hAnsi="Cambria"/>
          <w:b/>
          <w:caps/>
          <w:noProof/>
          <w:sz w:val="24"/>
          <w:szCs w:val="24"/>
          <w:lang w:eastAsia="fr-FR"/>
        </w:rPr>
        <w:lastRenderedPageBreak/>
        <mc:AlternateContent>
          <mc:Choice Requires="wpc">
            <w:drawing>
              <wp:inline distT="0" distB="0" distL="0" distR="0" wp14:anchorId="0B4D152D" wp14:editId="27320C3B">
                <wp:extent cx="5705475" cy="5975350"/>
                <wp:effectExtent l="0" t="0" r="0" b="0"/>
                <wp:docPr id="128" name="Zone de dessin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6" name="Rectangle 6"/>
                        <wps:cNvSpPr>
                          <a:spLocks noChangeArrowheads="1"/>
                        </wps:cNvSpPr>
                        <wps:spPr bwMode="auto">
                          <a:xfrm>
                            <a:off x="104775" y="328930"/>
                            <a:ext cx="3746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651EF5" w14:textId="77777777" w:rsidR="008E69D0" w:rsidRDefault="008E69D0" w:rsidP="00D537F9">
                              <w:r>
                                <w:rPr>
                                  <w:color w:val="000000"/>
                                  <w:sz w:val="26"/>
                                  <w:szCs w:val="26"/>
                                  <w:lang w:val="en-US"/>
                                </w:rPr>
                                <w:t xml:space="preserve"> </w:t>
                              </w:r>
                            </w:p>
                          </w:txbxContent>
                        </wps:txbx>
                        <wps:bodyPr rot="0" vert="horz" wrap="none" lIns="0" tIns="0" rIns="0" bIns="0" anchor="t" anchorCtr="0" upright="1">
                          <a:spAutoFit/>
                        </wps:bodyPr>
                      </wps:wsp>
                      <wps:wsp>
                        <wps:cNvPr id="27" name="Freeform 7"/>
                        <wps:cNvSpPr>
                          <a:spLocks/>
                        </wps:cNvSpPr>
                        <wps:spPr bwMode="auto">
                          <a:xfrm>
                            <a:off x="1560830" y="332105"/>
                            <a:ext cx="2535555" cy="635635"/>
                          </a:xfrm>
                          <a:custGeom>
                            <a:avLst/>
                            <a:gdLst>
                              <a:gd name="T0" fmla="*/ 999 w 15767"/>
                              <a:gd name="T1" fmla="*/ 0 h 5993"/>
                              <a:gd name="T2" fmla="*/ 0 w 15767"/>
                              <a:gd name="T3" fmla="*/ 999 h 5993"/>
                              <a:gd name="T4" fmla="*/ 0 w 15767"/>
                              <a:gd name="T5" fmla="*/ 4994 h 5993"/>
                              <a:gd name="T6" fmla="*/ 999 w 15767"/>
                              <a:gd name="T7" fmla="*/ 5993 h 5993"/>
                              <a:gd name="T8" fmla="*/ 14768 w 15767"/>
                              <a:gd name="T9" fmla="*/ 5993 h 5993"/>
                              <a:gd name="T10" fmla="*/ 15767 w 15767"/>
                              <a:gd name="T11" fmla="*/ 4994 h 5993"/>
                              <a:gd name="T12" fmla="*/ 15767 w 15767"/>
                              <a:gd name="T13" fmla="*/ 999 h 5993"/>
                              <a:gd name="T14" fmla="*/ 14768 w 15767"/>
                              <a:gd name="T15" fmla="*/ 0 h 5993"/>
                              <a:gd name="T16" fmla="*/ 999 w 15767"/>
                              <a:gd name="T17" fmla="*/ 0 h 59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767" h="5993">
                                <a:moveTo>
                                  <a:pt x="999" y="0"/>
                                </a:moveTo>
                                <a:cubicBezTo>
                                  <a:pt x="448" y="0"/>
                                  <a:pt x="0" y="447"/>
                                  <a:pt x="0" y="999"/>
                                </a:cubicBezTo>
                                <a:lnTo>
                                  <a:pt x="0" y="4994"/>
                                </a:lnTo>
                                <a:cubicBezTo>
                                  <a:pt x="0" y="5546"/>
                                  <a:pt x="448" y="5993"/>
                                  <a:pt x="999" y="5993"/>
                                </a:cubicBezTo>
                                <a:lnTo>
                                  <a:pt x="14768" y="5993"/>
                                </a:lnTo>
                                <a:cubicBezTo>
                                  <a:pt x="15320" y="5993"/>
                                  <a:pt x="15767" y="5546"/>
                                  <a:pt x="15767" y="4994"/>
                                </a:cubicBezTo>
                                <a:lnTo>
                                  <a:pt x="15767" y="999"/>
                                </a:lnTo>
                                <a:cubicBezTo>
                                  <a:pt x="15767" y="447"/>
                                  <a:pt x="15320" y="0"/>
                                  <a:pt x="14768" y="0"/>
                                </a:cubicBezTo>
                                <a:lnTo>
                                  <a:pt x="999" y="0"/>
                                </a:lnTo>
                                <a:close/>
                              </a:path>
                            </a:pathLst>
                          </a:custGeom>
                          <a:noFill/>
                          <a:ln w="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Rectangle 8"/>
                        <wps:cNvSpPr>
                          <a:spLocks noChangeArrowheads="1"/>
                        </wps:cNvSpPr>
                        <wps:spPr bwMode="auto">
                          <a:xfrm>
                            <a:off x="2829560" y="367665"/>
                            <a:ext cx="2603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354A51" w14:textId="77777777" w:rsidR="008E69D0" w:rsidRDefault="008E69D0" w:rsidP="00D537F9">
                              <w:r>
                                <w:rPr>
                                  <w:b/>
                                  <w:bCs/>
                                  <w:color w:val="000000"/>
                                  <w:sz w:val="18"/>
                                  <w:szCs w:val="18"/>
                                  <w:lang w:val="en-US"/>
                                </w:rPr>
                                <w:t xml:space="preserve"> </w:t>
                              </w:r>
                            </w:p>
                          </w:txbxContent>
                        </wps:txbx>
                        <wps:bodyPr rot="0" vert="horz" wrap="none" lIns="0" tIns="0" rIns="0" bIns="0" anchor="t" anchorCtr="0" upright="1">
                          <a:spAutoFit/>
                        </wps:bodyPr>
                      </wps:wsp>
                      <wps:wsp>
                        <wps:cNvPr id="29" name="Rectangle 9"/>
                        <wps:cNvSpPr>
                          <a:spLocks noChangeArrowheads="1"/>
                        </wps:cNvSpPr>
                        <wps:spPr bwMode="auto">
                          <a:xfrm>
                            <a:off x="2829560" y="498475"/>
                            <a:ext cx="2603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881622" w14:textId="77777777" w:rsidR="008E69D0" w:rsidRDefault="008E69D0" w:rsidP="00D537F9">
                              <w:r>
                                <w:rPr>
                                  <w:b/>
                                  <w:bCs/>
                                  <w:color w:val="000000"/>
                                  <w:sz w:val="18"/>
                                  <w:szCs w:val="18"/>
                                  <w:lang w:val="en-US"/>
                                </w:rPr>
                                <w:t xml:space="preserve"> </w:t>
                              </w:r>
                            </w:p>
                          </w:txbxContent>
                        </wps:txbx>
                        <wps:bodyPr rot="0" vert="horz" wrap="none" lIns="0" tIns="0" rIns="0" bIns="0" anchor="t" anchorCtr="0" upright="1">
                          <a:spAutoFit/>
                        </wps:bodyPr>
                      </wps:wsp>
                      <wps:wsp>
                        <wps:cNvPr id="30" name="Rectangle 11"/>
                        <wps:cNvSpPr>
                          <a:spLocks noChangeArrowheads="1"/>
                        </wps:cNvSpPr>
                        <wps:spPr bwMode="auto">
                          <a:xfrm>
                            <a:off x="2019300" y="498475"/>
                            <a:ext cx="137350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E0D3D8" w14:textId="77777777" w:rsidR="008E69D0" w:rsidRDefault="008E69D0" w:rsidP="00D537F9">
                              <w:r>
                                <w:rPr>
                                  <w:b/>
                                  <w:bCs/>
                                  <w:color w:val="000000"/>
                                  <w:sz w:val="18"/>
                                  <w:szCs w:val="18"/>
                                  <w:lang w:val="en-US"/>
                                </w:rPr>
                                <w:t xml:space="preserve">         </w:t>
                              </w:r>
                              <w:r w:rsidRPr="00B06701">
                                <w:rPr>
                                  <w:rFonts w:ascii="Cambria" w:hAnsi="Cambria"/>
                                  <w:b/>
                                  <w:bCs/>
                                  <w:color w:val="000000"/>
                                  <w:sz w:val="18"/>
                                  <w:szCs w:val="18"/>
                                  <w:lang w:val="en-US"/>
                                </w:rPr>
                                <w:t>Assemblée</w:t>
                              </w:r>
                              <w:r>
                                <w:rPr>
                                  <w:b/>
                                  <w:bCs/>
                                  <w:color w:val="000000"/>
                                  <w:sz w:val="18"/>
                                  <w:szCs w:val="18"/>
                                  <w:lang w:val="en-US"/>
                                </w:rPr>
                                <w:t xml:space="preserve"> </w:t>
                              </w:r>
                              <w:proofErr w:type="spellStart"/>
                              <w:r w:rsidRPr="00AD1FEA">
                                <w:rPr>
                                  <w:b/>
                                  <w:bCs/>
                                  <w:color w:val="000000"/>
                                  <w:sz w:val="18"/>
                                  <w:szCs w:val="18"/>
                                </w:rPr>
                                <w:t>Generale</w:t>
                              </w:r>
                              <w:proofErr w:type="spellEnd"/>
                              <w:r>
                                <w:rPr>
                                  <w:b/>
                                  <w:bCs/>
                                  <w:color w:val="000000"/>
                                  <w:sz w:val="18"/>
                                  <w:szCs w:val="18"/>
                                  <w:lang w:val="en-US"/>
                                </w:rPr>
                                <w:t xml:space="preserve"> </w:t>
                              </w:r>
                            </w:p>
                          </w:txbxContent>
                        </wps:txbx>
                        <wps:bodyPr rot="0" vert="horz" wrap="square" lIns="0" tIns="0" rIns="0" bIns="0" anchor="t" anchorCtr="0" upright="1">
                          <a:noAutofit/>
                        </wps:bodyPr>
                      </wps:wsp>
                      <wps:wsp>
                        <wps:cNvPr id="31" name="Rectangle 12"/>
                        <wps:cNvSpPr>
                          <a:spLocks noChangeArrowheads="1"/>
                        </wps:cNvSpPr>
                        <wps:spPr bwMode="auto">
                          <a:xfrm>
                            <a:off x="3614420" y="632460"/>
                            <a:ext cx="2603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D63F6F" w14:textId="77777777" w:rsidR="008E69D0" w:rsidRDefault="008E69D0" w:rsidP="00D537F9">
                              <w:r>
                                <w:rPr>
                                  <w:b/>
                                  <w:bCs/>
                                  <w:color w:val="000000"/>
                                  <w:sz w:val="18"/>
                                  <w:szCs w:val="18"/>
                                  <w:lang w:val="en-US"/>
                                </w:rPr>
                                <w:t xml:space="preserve"> </w:t>
                              </w:r>
                            </w:p>
                          </w:txbxContent>
                        </wps:txbx>
                        <wps:bodyPr rot="0" vert="horz" wrap="none" lIns="0" tIns="0" rIns="0" bIns="0" anchor="t" anchorCtr="0" upright="1">
                          <a:spAutoFit/>
                        </wps:bodyPr>
                      </wps:wsp>
                      <wps:wsp>
                        <wps:cNvPr id="32" name="Freeform 13"/>
                        <wps:cNvSpPr>
                          <a:spLocks/>
                        </wps:cNvSpPr>
                        <wps:spPr bwMode="auto">
                          <a:xfrm>
                            <a:off x="1810385" y="1861185"/>
                            <a:ext cx="1923415" cy="642620"/>
                          </a:xfrm>
                          <a:custGeom>
                            <a:avLst/>
                            <a:gdLst>
                              <a:gd name="T0" fmla="*/ 1009 w 11960"/>
                              <a:gd name="T1" fmla="*/ 0 h 6053"/>
                              <a:gd name="T2" fmla="*/ 0 w 11960"/>
                              <a:gd name="T3" fmla="*/ 1009 h 6053"/>
                              <a:gd name="T4" fmla="*/ 0 w 11960"/>
                              <a:gd name="T5" fmla="*/ 5045 h 6053"/>
                              <a:gd name="T6" fmla="*/ 1009 w 11960"/>
                              <a:gd name="T7" fmla="*/ 6053 h 6053"/>
                              <a:gd name="T8" fmla="*/ 10951 w 11960"/>
                              <a:gd name="T9" fmla="*/ 6053 h 6053"/>
                              <a:gd name="T10" fmla="*/ 11960 w 11960"/>
                              <a:gd name="T11" fmla="*/ 5045 h 6053"/>
                              <a:gd name="T12" fmla="*/ 11960 w 11960"/>
                              <a:gd name="T13" fmla="*/ 1009 h 6053"/>
                              <a:gd name="T14" fmla="*/ 10951 w 11960"/>
                              <a:gd name="T15" fmla="*/ 0 h 6053"/>
                              <a:gd name="T16" fmla="*/ 1009 w 11960"/>
                              <a:gd name="T17" fmla="*/ 0 h 60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960" h="6053">
                                <a:moveTo>
                                  <a:pt x="1009" y="0"/>
                                </a:moveTo>
                                <a:cubicBezTo>
                                  <a:pt x="452" y="0"/>
                                  <a:pt x="0" y="452"/>
                                  <a:pt x="0" y="1009"/>
                                </a:cubicBezTo>
                                <a:lnTo>
                                  <a:pt x="0" y="5045"/>
                                </a:lnTo>
                                <a:cubicBezTo>
                                  <a:pt x="0" y="5602"/>
                                  <a:pt x="452" y="6053"/>
                                  <a:pt x="1009" y="6053"/>
                                </a:cubicBezTo>
                                <a:lnTo>
                                  <a:pt x="10951" y="6053"/>
                                </a:lnTo>
                                <a:cubicBezTo>
                                  <a:pt x="11508" y="6053"/>
                                  <a:pt x="11960" y="5602"/>
                                  <a:pt x="11960" y="5045"/>
                                </a:cubicBezTo>
                                <a:lnTo>
                                  <a:pt x="11960" y="1009"/>
                                </a:lnTo>
                                <a:cubicBezTo>
                                  <a:pt x="11960" y="452"/>
                                  <a:pt x="11508" y="0"/>
                                  <a:pt x="10951" y="0"/>
                                </a:cubicBezTo>
                                <a:lnTo>
                                  <a:pt x="1009" y="0"/>
                                </a:lnTo>
                                <a:close/>
                              </a:path>
                            </a:pathLst>
                          </a:custGeom>
                          <a:noFill/>
                          <a:ln w="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Rectangle 14"/>
                        <wps:cNvSpPr>
                          <a:spLocks noChangeArrowheads="1"/>
                        </wps:cNvSpPr>
                        <wps:spPr bwMode="auto">
                          <a:xfrm>
                            <a:off x="2773045" y="1901190"/>
                            <a:ext cx="234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D7AC58" w14:textId="77777777" w:rsidR="008E69D0" w:rsidRDefault="008E69D0" w:rsidP="00D537F9">
                              <w:r>
                                <w:rPr>
                                  <w:color w:val="000000"/>
                                  <w:sz w:val="16"/>
                                  <w:szCs w:val="16"/>
                                  <w:lang w:val="en-US"/>
                                </w:rPr>
                                <w:t xml:space="preserve"> </w:t>
                              </w:r>
                            </w:p>
                          </w:txbxContent>
                        </wps:txbx>
                        <wps:bodyPr rot="0" vert="horz" wrap="none" lIns="0" tIns="0" rIns="0" bIns="0" anchor="t" anchorCtr="0" upright="1">
                          <a:spAutoFit/>
                        </wps:bodyPr>
                      </wps:wsp>
                      <wps:wsp>
                        <wps:cNvPr id="34" name="Rectangle 15"/>
                        <wps:cNvSpPr>
                          <a:spLocks noChangeArrowheads="1"/>
                        </wps:cNvSpPr>
                        <wps:spPr bwMode="auto">
                          <a:xfrm>
                            <a:off x="2773045" y="2014855"/>
                            <a:ext cx="234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03D407" w14:textId="77777777" w:rsidR="008E69D0" w:rsidRDefault="008E69D0" w:rsidP="00D537F9">
                              <w:r>
                                <w:rPr>
                                  <w:b/>
                                  <w:bCs/>
                                  <w:color w:val="000000"/>
                                  <w:sz w:val="16"/>
                                  <w:szCs w:val="16"/>
                                  <w:lang w:val="en-US"/>
                                </w:rPr>
                                <w:t xml:space="preserve"> </w:t>
                              </w:r>
                            </w:p>
                          </w:txbxContent>
                        </wps:txbx>
                        <wps:bodyPr rot="0" vert="horz" wrap="none" lIns="0" tIns="0" rIns="0" bIns="0" anchor="t" anchorCtr="0" upright="1">
                          <a:spAutoFit/>
                        </wps:bodyPr>
                      </wps:wsp>
                      <wps:wsp>
                        <wps:cNvPr id="35" name="Rectangle 16"/>
                        <wps:cNvSpPr>
                          <a:spLocks noChangeArrowheads="1"/>
                        </wps:cNvSpPr>
                        <wps:spPr bwMode="auto">
                          <a:xfrm>
                            <a:off x="2251075" y="2129790"/>
                            <a:ext cx="386080"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6C39C3" w14:textId="77777777" w:rsidR="008E69D0" w:rsidRDefault="008E69D0" w:rsidP="00D537F9">
                              <w:r w:rsidRPr="00B06701">
                                <w:rPr>
                                  <w:rFonts w:ascii="Cambria" w:hAnsi="Cambria"/>
                                  <w:b/>
                                  <w:bCs/>
                                  <w:color w:val="000000"/>
                                  <w:sz w:val="18"/>
                                  <w:szCs w:val="18"/>
                                  <w:lang w:val="en-US"/>
                                </w:rPr>
                                <w:t>Bureau</w:t>
                              </w:r>
                              <w:r>
                                <w:rPr>
                                  <w:b/>
                                  <w:bCs/>
                                  <w:color w:val="000000"/>
                                  <w:sz w:val="16"/>
                                  <w:szCs w:val="16"/>
                                  <w:lang w:val="en-US"/>
                                </w:rPr>
                                <w:t xml:space="preserve"> </w:t>
                              </w:r>
                            </w:p>
                          </w:txbxContent>
                        </wps:txbx>
                        <wps:bodyPr rot="0" vert="horz" wrap="none" lIns="0" tIns="0" rIns="0" bIns="0" anchor="t" anchorCtr="0" upright="1">
                          <a:spAutoFit/>
                        </wps:bodyPr>
                      </wps:wsp>
                      <wps:wsp>
                        <wps:cNvPr id="36" name="Rectangle 17"/>
                        <wps:cNvSpPr>
                          <a:spLocks noChangeArrowheads="1"/>
                        </wps:cNvSpPr>
                        <wps:spPr bwMode="auto">
                          <a:xfrm>
                            <a:off x="2658745" y="2129790"/>
                            <a:ext cx="704850"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54D079" w14:textId="77777777" w:rsidR="008E69D0" w:rsidRDefault="008E69D0" w:rsidP="00D537F9">
                              <w:proofErr w:type="spellStart"/>
                              <w:r w:rsidRPr="00B06701">
                                <w:rPr>
                                  <w:rFonts w:ascii="Cambria" w:hAnsi="Cambria"/>
                                  <w:b/>
                                  <w:bCs/>
                                  <w:color w:val="000000"/>
                                  <w:sz w:val="18"/>
                                  <w:szCs w:val="18"/>
                                  <w:lang w:val="en-US"/>
                                </w:rPr>
                                <w:t>Exécutif</w:t>
                              </w:r>
                              <w:proofErr w:type="spellEnd"/>
                              <w:r>
                                <w:rPr>
                                  <w:b/>
                                  <w:bCs/>
                                  <w:color w:val="000000"/>
                                  <w:sz w:val="16"/>
                                  <w:szCs w:val="16"/>
                                  <w:lang w:val="en-US"/>
                                </w:rPr>
                                <w:t xml:space="preserve"> </w:t>
                              </w:r>
                            </w:p>
                          </w:txbxContent>
                        </wps:txbx>
                        <wps:bodyPr rot="0" vert="horz" wrap="square" lIns="0" tIns="0" rIns="0" bIns="0" anchor="t" anchorCtr="0" upright="1">
                          <a:noAutofit/>
                        </wps:bodyPr>
                      </wps:wsp>
                      <wps:wsp>
                        <wps:cNvPr id="37" name="Rectangle 18"/>
                        <wps:cNvSpPr>
                          <a:spLocks noChangeArrowheads="1"/>
                        </wps:cNvSpPr>
                        <wps:spPr bwMode="auto">
                          <a:xfrm>
                            <a:off x="3334385" y="2129790"/>
                            <a:ext cx="234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2C1EE7" w14:textId="77777777" w:rsidR="008E69D0" w:rsidRDefault="008E69D0" w:rsidP="00D537F9">
                              <w:r>
                                <w:rPr>
                                  <w:b/>
                                  <w:bCs/>
                                  <w:color w:val="000000"/>
                                  <w:sz w:val="16"/>
                                  <w:szCs w:val="16"/>
                                  <w:lang w:val="en-US"/>
                                </w:rPr>
                                <w:t xml:space="preserve"> </w:t>
                              </w:r>
                            </w:p>
                          </w:txbxContent>
                        </wps:txbx>
                        <wps:bodyPr rot="0" vert="horz" wrap="none" lIns="0" tIns="0" rIns="0" bIns="0" anchor="t" anchorCtr="0" upright="1">
                          <a:spAutoFit/>
                        </wps:bodyPr>
                      </wps:wsp>
                      <wps:wsp>
                        <wps:cNvPr id="38" name="Freeform 19"/>
                        <wps:cNvSpPr>
                          <a:spLocks/>
                        </wps:cNvSpPr>
                        <wps:spPr bwMode="auto">
                          <a:xfrm>
                            <a:off x="2104390" y="2622550"/>
                            <a:ext cx="1448435" cy="645795"/>
                          </a:xfrm>
                          <a:custGeom>
                            <a:avLst/>
                            <a:gdLst>
                              <a:gd name="T0" fmla="*/ 1015 w 9007"/>
                              <a:gd name="T1" fmla="*/ 0 h 6087"/>
                              <a:gd name="T2" fmla="*/ 0 w 9007"/>
                              <a:gd name="T3" fmla="*/ 1015 h 6087"/>
                              <a:gd name="T4" fmla="*/ 0 w 9007"/>
                              <a:gd name="T5" fmla="*/ 5073 h 6087"/>
                              <a:gd name="T6" fmla="*/ 1015 w 9007"/>
                              <a:gd name="T7" fmla="*/ 6087 h 6087"/>
                              <a:gd name="T8" fmla="*/ 7993 w 9007"/>
                              <a:gd name="T9" fmla="*/ 6087 h 6087"/>
                              <a:gd name="T10" fmla="*/ 9007 w 9007"/>
                              <a:gd name="T11" fmla="*/ 5073 h 6087"/>
                              <a:gd name="T12" fmla="*/ 9007 w 9007"/>
                              <a:gd name="T13" fmla="*/ 1015 h 6087"/>
                              <a:gd name="T14" fmla="*/ 7993 w 9007"/>
                              <a:gd name="T15" fmla="*/ 0 h 6087"/>
                              <a:gd name="T16" fmla="*/ 1015 w 9007"/>
                              <a:gd name="T17" fmla="*/ 0 h 60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007" h="6087">
                                <a:moveTo>
                                  <a:pt x="1015" y="0"/>
                                </a:moveTo>
                                <a:cubicBezTo>
                                  <a:pt x="455" y="0"/>
                                  <a:pt x="0" y="455"/>
                                  <a:pt x="0" y="1015"/>
                                </a:cubicBezTo>
                                <a:lnTo>
                                  <a:pt x="0" y="5073"/>
                                </a:lnTo>
                                <a:cubicBezTo>
                                  <a:pt x="0" y="5633"/>
                                  <a:pt x="455" y="6087"/>
                                  <a:pt x="1015" y="6087"/>
                                </a:cubicBezTo>
                                <a:lnTo>
                                  <a:pt x="7993" y="6087"/>
                                </a:lnTo>
                                <a:cubicBezTo>
                                  <a:pt x="8553" y="6087"/>
                                  <a:pt x="9007" y="5633"/>
                                  <a:pt x="9007" y="5073"/>
                                </a:cubicBezTo>
                                <a:lnTo>
                                  <a:pt x="9007" y="1015"/>
                                </a:lnTo>
                                <a:cubicBezTo>
                                  <a:pt x="9007" y="455"/>
                                  <a:pt x="8553" y="0"/>
                                  <a:pt x="7993" y="0"/>
                                </a:cubicBezTo>
                                <a:lnTo>
                                  <a:pt x="1015" y="0"/>
                                </a:lnTo>
                                <a:close/>
                              </a:path>
                            </a:pathLst>
                          </a:custGeom>
                          <a:noFill/>
                          <a:ln w="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Rectangle 20"/>
                        <wps:cNvSpPr>
                          <a:spLocks noChangeArrowheads="1"/>
                        </wps:cNvSpPr>
                        <wps:spPr bwMode="auto">
                          <a:xfrm>
                            <a:off x="2829560" y="2661920"/>
                            <a:ext cx="234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82BCAA" w14:textId="77777777" w:rsidR="008E69D0" w:rsidRDefault="008E69D0" w:rsidP="00D537F9">
                              <w:r>
                                <w:rPr>
                                  <w:color w:val="000000"/>
                                  <w:sz w:val="16"/>
                                  <w:szCs w:val="16"/>
                                  <w:lang w:val="en-US"/>
                                </w:rPr>
                                <w:t xml:space="preserve"> </w:t>
                              </w:r>
                            </w:p>
                          </w:txbxContent>
                        </wps:txbx>
                        <wps:bodyPr rot="0" vert="horz" wrap="none" lIns="0" tIns="0" rIns="0" bIns="0" anchor="t" anchorCtr="0" upright="1">
                          <a:spAutoFit/>
                        </wps:bodyPr>
                      </wps:wsp>
                      <wps:wsp>
                        <wps:cNvPr id="40" name="Rectangle 21"/>
                        <wps:cNvSpPr>
                          <a:spLocks noChangeArrowheads="1"/>
                        </wps:cNvSpPr>
                        <wps:spPr bwMode="auto">
                          <a:xfrm>
                            <a:off x="2829560" y="2774950"/>
                            <a:ext cx="234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E6C7E0" w14:textId="77777777" w:rsidR="008E69D0" w:rsidRDefault="008E69D0" w:rsidP="00D537F9">
                              <w:r>
                                <w:rPr>
                                  <w:b/>
                                  <w:bCs/>
                                  <w:color w:val="000000"/>
                                  <w:sz w:val="16"/>
                                  <w:szCs w:val="16"/>
                                  <w:lang w:val="en-US"/>
                                </w:rPr>
                                <w:t xml:space="preserve"> </w:t>
                              </w:r>
                            </w:p>
                          </w:txbxContent>
                        </wps:txbx>
                        <wps:bodyPr rot="0" vert="horz" wrap="none" lIns="0" tIns="0" rIns="0" bIns="0" anchor="t" anchorCtr="0" upright="1">
                          <a:spAutoFit/>
                        </wps:bodyPr>
                      </wps:wsp>
                      <wps:wsp>
                        <wps:cNvPr id="41" name="Rectangle 22"/>
                        <wps:cNvSpPr>
                          <a:spLocks noChangeArrowheads="1"/>
                        </wps:cNvSpPr>
                        <wps:spPr bwMode="auto">
                          <a:xfrm>
                            <a:off x="2332990" y="2890520"/>
                            <a:ext cx="1114425"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BAE721" w14:textId="77777777" w:rsidR="008E69D0" w:rsidRDefault="008E69D0" w:rsidP="00D537F9">
                              <w:proofErr w:type="spellStart"/>
                              <w:r>
                                <w:rPr>
                                  <w:b/>
                                  <w:bCs/>
                                  <w:color w:val="000000"/>
                                  <w:sz w:val="16"/>
                                  <w:szCs w:val="16"/>
                                  <w:lang w:val="en-US"/>
                                </w:rPr>
                                <w:t>Coordonnateur</w:t>
                              </w:r>
                              <w:proofErr w:type="spellEnd"/>
                              <w:r>
                                <w:rPr>
                                  <w:b/>
                                  <w:bCs/>
                                  <w:color w:val="000000"/>
                                  <w:sz w:val="16"/>
                                  <w:szCs w:val="16"/>
                                  <w:lang w:val="en-US"/>
                                </w:rPr>
                                <w:t xml:space="preserve"> </w:t>
                              </w:r>
                              <w:r w:rsidRPr="00B06701">
                                <w:rPr>
                                  <w:rFonts w:ascii="Cambria" w:hAnsi="Cambria"/>
                                  <w:b/>
                                  <w:bCs/>
                                  <w:color w:val="000000"/>
                                  <w:sz w:val="18"/>
                                  <w:szCs w:val="18"/>
                                  <w:lang w:val="en-US"/>
                                </w:rPr>
                                <w:t>National</w:t>
                              </w:r>
                              <w:r>
                                <w:rPr>
                                  <w:b/>
                                  <w:bCs/>
                                  <w:color w:val="000000"/>
                                  <w:sz w:val="16"/>
                                  <w:szCs w:val="16"/>
                                  <w:lang w:val="en-US"/>
                                </w:rPr>
                                <w:t xml:space="preserve"> </w:t>
                              </w:r>
                            </w:p>
                          </w:txbxContent>
                        </wps:txbx>
                        <wps:bodyPr rot="0" vert="horz" wrap="none" lIns="0" tIns="0" rIns="0" bIns="0" anchor="t" anchorCtr="0" upright="1">
                          <a:spAutoFit/>
                        </wps:bodyPr>
                      </wps:wsp>
                      <wps:wsp>
                        <wps:cNvPr id="42" name="Rectangle 23"/>
                        <wps:cNvSpPr>
                          <a:spLocks noChangeArrowheads="1"/>
                        </wps:cNvSpPr>
                        <wps:spPr bwMode="auto">
                          <a:xfrm>
                            <a:off x="3362325" y="2890520"/>
                            <a:ext cx="234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ED0ABC" w14:textId="77777777" w:rsidR="008E69D0" w:rsidRDefault="008E69D0" w:rsidP="00D537F9">
                              <w:r>
                                <w:rPr>
                                  <w:b/>
                                  <w:bCs/>
                                  <w:color w:val="000000"/>
                                  <w:sz w:val="16"/>
                                  <w:szCs w:val="16"/>
                                  <w:lang w:val="en-US"/>
                                </w:rPr>
                                <w:t xml:space="preserve"> </w:t>
                              </w:r>
                            </w:p>
                          </w:txbxContent>
                        </wps:txbx>
                        <wps:bodyPr rot="0" vert="horz" wrap="none" lIns="0" tIns="0" rIns="0" bIns="0" anchor="t" anchorCtr="0" upright="1">
                          <a:spAutoFit/>
                        </wps:bodyPr>
                      </wps:wsp>
                      <wps:wsp>
                        <wps:cNvPr id="43" name="Freeform 24"/>
                        <wps:cNvSpPr>
                          <a:spLocks/>
                        </wps:cNvSpPr>
                        <wps:spPr bwMode="auto">
                          <a:xfrm>
                            <a:off x="1922780" y="3515360"/>
                            <a:ext cx="1811020" cy="643255"/>
                          </a:xfrm>
                          <a:custGeom>
                            <a:avLst/>
                            <a:gdLst>
                              <a:gd name="T0" fmla="*/ 505 w 5630"/>
                              <a:gd name="T1" fmla="*/ 0 h 3030"/>
                              <a:gd name="T2" fmla="*/ 0 w 5630"/>
                              <a:gd name="T3" fmla="*/ 505 h 3030"/>
                              <a:gd name="T4" fmla="*/ 0 w 5630"/>
                              <a:gd name="T5" fmla="*/ 2525 h 3030"/>
                              <a:gd name="T6" fmla="*/ 505 w 5630"/>
                              <a:gd name="T7" fmla="*/ 3030 h 3030"/>
                              <a:gd name="T8" fmla="*/ 5125 w 5630"/>
                              <a:gd name="T9" fmla="*/ 3030 h 3030"/>
                              <a:gd name="T10" fmla="*/ 5630 w 5630"/>
                              <a:gd name="T11" fmla="*/ 2525 h 3030"/>
                              <a:gd name="T12" fmla="*/ 5630 w 5630"/>
                              <a:gd name="T13" fmla="*/ 505 h 3030"/>
                              <a:gd name="T14" fmla="*/ 5125 w 5630"/>
                              <a:gd name="T15" fmla="*/ 0 h 3030"/>
                              <a:gd name="T16" fmla="*/ 505 w 5630"/>
                              <a:gd name="T17" fmla="*/ 0 h 30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630" h="3030">
                                <a:moveTo>
                                  <a:pt x="505" y="0"/>
                                </a:moveTo>
                                <a:cubicBezTo>
                                  <a:pt x="226" y="0"/>
                                  <a:pt x="0" y="226"/>
                                  <a:pt x="0" y="505"/>
                                </a:cubicBezTo>
                                <a:lnTo>
                                  <a:pt x="0" y="2525"/>
                                </a:lnTo>
                                <a:cubicBezTo>
                                  <a:pt x="0" y="2804"/>
                                  <a:pt x="226" y="3030"/>
                                  <a:pt x="505" y="3030"/>
                                </a:cubicBezTo>
                                <a:lnTo>
                                  <a:pt x="5125" y="3030"/>
                                </a:lnTo>
                                <a:cubicBezTo>
                                  <a:pt x="5404" y="3030"/>
                                  <a:pt x="5630" y="2804"/>
                                  <a:pt x="5630" y="2525"/>
                                </a:cubicBezTo>
                                <a:lnTo>
                                  <a:pt x="5630" y="505"/>
                                </a:lnTo>
                                <a:cubicBezTo>
                                  <a:pt x="5630" y="226"/>
                                  <a:pt x="5404" y="0"/>
                                  <a:pt x="5125" y="0"/>
                                </a:cubicBezTo>
                                <a:lnTo>
                                  <a:pt x="505" y="0"/>
                                </a:lnTo>
                                <a:close/>
                              </a:path>
                            </a:pathLst>
                          </a:custGeom>
                          <a:noFill/>
                          <a:ln w="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Rectangle 25"/>
                        <wps:cNvSpPr>
                          <a:spLocks noChangeArrowheads="1"/>
                        </wps:cNvSpPr>
                        <wps:spPr bwMode="auto">
                          <a:xfrm>
                            <a:off x="2829560" y="3554730"/>
                            <a:ext cx="234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B8D5B" w14:textId="77777777" w:rsidR="008E69D0" w:rsidRDefault="008E69D0" w:rsidP="00D537F9">
                              <w:r>
                                <w:rPr>
                                  <w:color w:val="000000"/>
                                  <w:sz w:val="16"/>
                                  <w:szCs w:val="16"/>
                                  <w:lang w:val="en-US"/>
                                </w:rPr>
                                <w:t xml:space="preserve"> </w:t>
                              </w:r>
                            </w:p>
                          </w:txbxContent>
                        </wps:txbx>
                        <wps:bodyPr rot="0" vert="horz" wrap="none" lIns="0" tIns="0" rIns="0" bIns="0" anchor="t" anchorCtr="0" upright="1">
                          <a:spAutoFit/>
                        </wps:bodyPr>
                      </wps:wsp>
                      <wps:wsp>
                        <wps:cNvPr id="45" name="Rectangle 26"/>
                        <wps:cNvSpPr>
                          <a:spLocks noChangeArrowheads="1"/>
                        </wps:cNvSpPr>
                        <wps:spPr bwMode="auto">
                          <a:xfrm>
                            <a:off x="2829560" y="3668395"/>
                            <a:ext cx="234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500710" w14:textId="77777777" w:rsidR="008E69D0" w:rsidRDefault="008E69D0" w:rsidP="00D537F9">
                              <w:r>
                                <w:rPr>
                                  <w:b/>
                                  <w:bCs/>
                                  <w:color w:val="000000"/>
                                  <w:sz w:val="16"/>
                                  <w:szCs w:val="16"/>
                                  <w:lang w:val="en-US"/>
                                </w:rPr>
                                <w:t xml:space="preserve"> </w:t>
                              </w:r>
                            </w:p>
                          </w:txbxContent>
                        </wps:txbx>
                        <wps:bodyPr rot="0" vert="horz" wrap="none" lIns="0" tIns="0" rIns="0" bIns="0" anchor="t" anchorCtr="0" upright="1">
                          <a:spAutoFit/>
                        </wps:bodyPr>
                      </wps:wsp>
                      <wps:wsp>
                        <wps:cNvPr id="46" name="Rectangle 27"/>
                        <wps:cNvSpPr>
                          <a:spLocks noChangeArrowheads="1"/>
                        </wps:cNvSpPr>
                        <wps:spPr bwMode="auto">
                          <a:xfrm>
                            <a:off x="2261235" y="3783965"/>
                            <a:ext cx="913765"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769C07" w14:textId="77777777" w:rsidR="008E69D0" w:rsidRDefault="008E69D0" w:rsidP="00D537F9">
                              <w:proofErr w:type="spellStart"/>
                              <w:r w:rsidRPr="00B06701">
                                <w:rPr>
                                  <w:rFonts w:ascii="Cambria" w:hAnsi="Cambria"/>
                                  <w:b/>
                                  <w:bCs/>
                                  <w:color w:val="000000"/>
                                  <w:sz w:val="18"/>
                                  <w:szCs w:val="18"/>
                                  <w:lang w:val="en-US"/>
                                </w:rPr>
                                <w:t>Suivi</w:t>
                              </w:r>
                              <w:proofErr w:type="spellEnd"/>
                              <w:r>
                                <w:rPr>
                                  <w:b/>
                                  <w:bCs/>
                                  <w:color w:val="000000"/>
                                  <w:sz w:val="16"/>
                                  <w:szCs w:val="16"/>
                                  <w:lang w:val="en-US"/>
                                </w:rPr>
                                <w:t xml:space="preserve"> / </w:t>
                              </w:r>
                              <w:r w:rsidRPr="00B06701">
                                <w:rPr>
                                  <w:rFonts w:ascii="Cambria" w:hAnsi="Cambria"/>
                                  <w:b/>
                                  <w:bCs/>
                                  <w:color w:val="000000"/>
                                  <w:sz w:val="18"/>
                                  <w:szCs w:val="18"/>
                                  <w:lang w:val="en-US"/>
                                </w:rPr>
                                <w:t>Evaluation</w:t>
                              </w:r>
                              <w:r>
                                <w:rPr>
                                  <w:b/>
                                  <w:bCs/>
                                  <w:color w:val="000000"/>
                                  <w:sz w:val="16"/>
                                  <w:szCs w:val="16"/>
                                  <w:lang w:val="en-US"/>
                                </w:rPr>
                                <w:t xml:space="preserve">  </w:t>
                              </w:r>
                            </w:p>
                          </w:txbxContent>
                        </wps:txbx>
                        <wps:bodyPr rot="0" vert="horz" wrap="none" lIns="0" tIns="0" rIns="0" bIns="0" anchor="t" anchorCtr="0" upright="1">
                          <a:spAutoFit/>
                        </wps:bodyPr>
                      </wps:wsp>
                      <wps:wsp>
                        <wps:cNvPr id="47" name="Rectangle 28"/>
                        <wps:cNvSpPr>
                          <a:spLocks noChangeArrowheads="1"/>
                        </wps:cNvSpPr>
                        <wps:spPr bwMode="auto">
                          <a:xfrm>
                            <a:off x="3478530" y="3783965"/>
                            <a:ext cx="234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8AAE74" w14:textId="77777777" w:rsidR="008E69D0" w:rsidRDefault="008E69D0" w:rsidP="00D537F9">
                              <w:r>
                                <w:rPr>
                                  <w:b/>
                                  <w:bCs/>
                                  <w:color w:val="000000"/>
                                  <w:sz w:val="16"/>
                                  <w:szCs w:val="16"/>
                                  <w:lang w:val="en-US"/>
                                </w:rPr>
                                <w:t xml:space="preserve"> </w:t>
                              </w:r>
                            </w:p>
                          </w:txbxContent>
                        </wps:txbx>
                        <wps:bodyPr rot="0" vert="horz" wrap="none" lIns="0" tIns="0" rIns="0" bIns="0" anchor="t" anchorCtr="0" upright="1">
                          <a:spAutoFit/>
                        </wps:bodyPr>
                      </wps:wsp>
                      <wps:wsp>
                        <wps:cNvPr id="48" name="Freeform 29"/>
                        <wps:cNvSpPr>
                          <a:spLocks/>
                        </wps:cNvSpPr>
                        <wps:spPr bwMode="auto">
                          <a:xfrm>
                            <a:off x="4018280" y="3515360"/>
                            <a:ext cx="1497965" cy="643255"/>
                          </a:xfrm>
                          <a:custGeom>
                            <a:avLst/>
                            <a:gdLst>
                              <a:gd name="T0" fmla="*/ 505 w 4657"/>
                              <a:gd name="T1" fmla="*/ 0 h 3030"/>
                              <a:gd name="T2" fmla="*/ 0 w 4657"/>
                              <a:gd name="T3" fmla="*/ 505 h 3030"/>
                              <a:gd name="T4" fmla="*/ 0 w 4657"/>
                              <a:gd name="T5" fmla="*/ 2525 h 3030"/>
                              <a:gd name="T6" fmla="*/ 505 w 4657"/>
                              <a:gd name="T7" fmla="*/ 3030 h 3030"/>
                              <a:gd name="T8" fmla="*/ 4152 w 4657"/>
                              <a:gd name="T9" fmla="*/ 3030 h 3030"/>
                              <a:gd name="T10" fmla="*/ 4657 w 4657"/>
                              <a:gd name="T11" fmla="*/ 2525 h 3030"/>
                              <a:gd name="T12" fmla="*/ 4657 w 4657"/>
                              <a:gd name="T13" fmla="*/ 505 h 3030"/>
                              <a:gd name="T14" fmla="*/ 4152 w 4657"/>
                              <a:gd name="T15" fmla="*/ 0 h 3030"/>
                              <a:gd name="T16" fmla="*/ 505 w 4657"/>
                              <a:gd name="T17" fmla="*/ 0 h 30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57" h="3030">
                                <a:moveTo>
                                  <a:pt x="505" y="0"/>
                                </a:moveTo>
                                <a:cubicBezTo>
                                  <a:pt x="227" y="0"/>
                                  <a:pt x="0" y="226"/>
                                  <a:pt x="0" y="505"/>
                                </a:cubicBezTo>
                                <a:lnTo>
                                  <a:pt x="0" y="2525"/>
                                </a:lnTo>
                                <a:cubicBezTo>
                                  <a:pt x="0" y="2804"/>
                                  <a:pt x="227" y="3030"/>
                                  <a:pt x="505" y="3030"/>
                                </a:cubicBezTo>
                                <a:lnTo>
                                  <a:pt x="4152" y="3030"/>
                                </a:lnTo>
                                <a:cubicBezTo>
                                  <a:pt x="4431" y="3030"/>
                                  <a:pt x="4657" y="2804"/>
                                  <a:pt x="4657" y="2525"/>
                                </a:cubicBezTo>
                                <a:lnTo>
                                  <a:pt x="4657" y="505"/>
                                </a:lnTo>
                                <a:cubicBezTo>
                                  <a:pt x="4657" y="226"/>
                                  <a:pt x="4431" y="0"/>
                                  <a:pt x="4152" y="0"/>
                                </a:cubicBezTo>
                                <a:lnTo>
                                  <a:pt x="505" y="0"/>
                                </a:lnTo>
                                <a:close/>
                              </a:path>
                            </a:pathLst>
                          </a:custGeom>
                          <a:noFill/>
                          <a:ln w="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Rectangle 30"/>
                        <wps:cNvSpPr>
                          <a:spLocks noChangeArrowheads="1"/>
                        </wps:cNvSpPr>
                        <wps:spPr bwMode="auto">
                          <a:xfrm>
                            <a:off x="4770120" y="3554730"/>
                            <a:ext cx="234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9705E" w14:textId="77777777" w:rsidR="008E69D0" w:rsidRDefault="008E69D0" w:rsidP="00D537F9">
                              <w:r>
                                <w:rPr>
                                  <w:color w:val="000000"/>
                                  <w:sz w:val="16"/>
                                  <w:szCs w:val="16"/>
                                  <w:lang w:val="en-US"/>
                                </w:rPr>
                                <w:t xml:space="preserve"> </w:t>
                              </w:r>
                            </w:p>
                          </w:txbxContent>
                        </wps:txbx>
                        <wps:bodyPr rot="0" vert="horz" wrap="none" lIns="0" tIns="0" rIns="0" bIns="0" anchor="t" anchorCtr="0" upright="1">
                          <a:spAutoFit/>
                        </wps:bodyPr>
                      </wps:wsp>
                      <wps:wsp>
                        <wps:cNvPr id="50" name="Rectangle 31"/>
                        <wps:cNvSpPr>
                          <a:spLocks noChangeArrowheads="1"/>
                        </wps:cNvSpPr>
                        <wps:spPr bwMode="auto">
                          <a:xfrm>
                            <a:off x="4770120" y="3668395"/>
                            <a:ext cx="234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B45B2F" w14:textId="77777777" w:rsidR="008E69D0" w:rsidRDefault="008E69D0" w:rsidP="00D537F9">
                              <w:r>
                                <w:rPr>
                                  <w:b/>
                                  <w:bCs/>
                                  <w:color w:val="000000"/>
                                  <w:sz w:val="16"/>
                                  <w:szCs w:val="16"/>
                                  <w:lang w:val="en-US"/>
                                </w:rPr>
                                <w:t xml:space="preserve"> </w:t>
                              </w:r>
                            </w:p>
                          </w:txbxContent>
                        </wps:txbx>
                        <wps:bodyPr rot="0" vert="horz" wrap="none" lIns="0" tIns="0" rIns="0" bIns="0" anchor="t" anchorCtr="0" upright="1">
                          <a:spAutoFit/>
                        </wps:bodyPr>
                      </wps:wsp>
                      <wps:wsp>
                        <wps:cNvPr id="51" name="Rectangle 32"/>
                        <wps:cNvSpPr>
                          <a:spLocks noChangeArrowheads="1"/>
                        </wps:cNvSpPr>
                        <wps:spPr bwMode="auto">
                          <a:xfrm>
                            <a:off x="4358640" y="3783966"/>
                            <a:ext cx="73850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BCB25D" w14:textId="77777777" w:rsidR="008E69D0" w:rsidRPr="00B06701" w:rsidRDefault="008E69D0" w:rsidP="00D537F9">
                              <w:pPr>
                                <w:rPr>
                                  <w:rFonts w:ascii="Cambria" w:hAnsi="Cambria"/>
                                  <w:sz w:val="18"/>
                                  <w:szCs w:val="18"/>
                                </w:rPr>
                              </w:pPr>
                              <w:proofErr w:type="spellStart"/>
                              <w:r w:rsidRPr="00B06701">
                                <w:rPr>
                                  <w:rFonts w:ascii="Cambria" w:hAnsi="Cambria"/>
                                  <w:b/>
                                  <w:bCs/>
                                  <w:color w:val="000000"/>
                                  <w:sz w:val="18"/>
                                  <w:szCs w:val="18"/>
                                  <w:lang w:val="en-US"/>
                                </w:rPr>
                                <w:t>Gestionnaire</w:t>
                              </w:r>
                              <w:proofErr w:type="spellEnd"/>
                            </w:p>
                          </w:txbxContent>
                        </wps:txbx>
                        <wps:bodyPr rot="0" vert="horz" wrap="square" lIns="0" tIns="0" rIns="0" bIns="0" anchor="t" anchorCtr="0" upright="1">
                          <a:noAutofit/>
                        </wps:bodyPr>
                      </wps:wsp>
                      <wps:wsp>
                        <wps:cNvPr id="52" name="Rectangle 33"/>
                        <wps:cNvSpPr>
                          <a:spLocks noChangeArrowheads="1"/>
                        </wps:cNvSpPr>
                        <wps:spPr bwMode="auto">
                          <a:xfrm>
                            <a:off x="5181600" y="3785870"/>
                            <a:ext cx="234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98BD38" w14:textId="77777777" w:rsidR="008E69D0" w:rsidRDefault="008E69D0" w:rsidP="00D537F9">
                              <w:r>
                                <w:rPr>
                                  <w:color w:val="000000"/>
                                  <w:sz w:val="16"/>
                                  <w:szCs w:val="16"/>
                                  <w:lang w:val="en-US"/>
                                </w:rPr>
                                <w:t xml:space="preserve"> </w:t>
                              </w:r>
                            </w:p>
                          </w:txbxContent>
                        </wps:txbx>
                        <wps:bodyPr rot="0" vert="horz" wrap="none" lIns="0" tIns="0" rIns="0" bIns="0" anchor="t" anchorCtr="0" upright="1">
                          <a:spAutoFit/>
                        </wps:bodyPr>
                      </wps:wsp>
                      <wps:wsp>
                        <wps:cNvPr id="53" name="Freeform 34"/>
                        <wps:cNvSpPr>
                          <a:spLocks/>
                        </wps:cNvSpPr>
                        <wps:spPr bwMode="auto">
                          <a:xfrm>
                            <a:off x="112395" y="4279900"/>
                            <a:ext cx="964565" cy="646430"/>
                          </a:xfrm>
                          <a:custGeom>
                            <a:avLst/>
                            <a:gdLst>
                              <a:gd name="T0" fmla="*/ 500 w 3000"/>
                              <a:gd name="T1" fmla="*/ 0 h 3044"/>
                              <a:gd name="T2" fmla="*/ 0 w 3000"/>
                              <a:gd name="T3" fmla="*/ 500 h 3044"/>
                              <a:gd name="T4" fmla="*/ 0 w 3000"/>
                              <a:gd name="T5" fmla="*/ 2544 h 3044"/>
                              <a:gd name="T6" fmla="*/ 500 w 3000"/>
                              <a:gd name="T7" fmla="*/ 3044 h 3044"/>
                              <a:gd name="T8" fmla="*/ 2500 w 3000"/>
                              <a:gd name="T9" fmla="*/ 3044 h 3044"/>
                              <a:gd name="T10" fmla="*/ 3000 w 3000"/>
                              <a:gd name="T11" fmla="*/ 2544 h 3044"/>
                              <a:gd name="T12" fmla="*/ 3000 w 3000"/>
                              <a:gd name="T13" fmla="*/ 500 h 3044"/>
                              <a:gd name="T14" fmla="*/ 2500 w 3000"/>
                              <a:gd name="T15" fmla="*/ 0 h 3044"/>
                              <a:gd name="T16" fmla="*/ 500 w 3000"/>
                              <a:gd name="T17" fmla="*/ 0 h 30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00" h="3044">
                                <a:moveTo>
                                  <a:pt x="500" y="0"/>
                                </a:moveTo>
                                <a:cubicBezTo>
                                  <a:pt x="224" y="0"/>
                                  <a:pt x="0" y="224"/>
                                  <a:pt x="0" y="500"/>
                                </a:cubicBezTo>
                                <a:lnTo>
                                  <a:pt x="0" y="2544"/>
                                </a:lnTo>
                                <a:cubicBezTo>
                                  <a:pt x="0" y="2820"/>
                                  <a:pt x="224" y="3044"/>
                                  <a:pt x="500" y="3044"/>
                                </a:cubicBezTo>
                                <a:lnTo>
                                  <a:pt x="2500" y="3044"/>
                                </a:lnTo>
                                <a:cubicBezTo>
                                  <a:pt x="2776" y="3044"/>
                                  <a:pt x="3000" y="2820"/>
                                  <a:pt x="3000" y="2544"/>
                                </a:cubicBezTo>
                                <a:lnTo>
                                  <a:pt x="3000" y="500"/>
                                </a:lnTo>
                                <a:cubicBezTo>
                                  <a:pt x="3000" y="224"/>
                                  <a:pt x="2776" y="0"/>
                                  <a:pt x="2500" y="0"/>
                                </a:cubicBezTo>
                                <a:lnTo>
                                  <a:pt x="500" y="0"/>
                                </a:lnTo>
                                <a:close/>
                              </a:path>
                            </a:pathLst>
                          </a:custGeom>
                          <a:noFill/>
                          <a:ln w="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Rectangle 35"/>
                        <wps:cNvSpPr>
                          <a:spLocks noChangeArrowheads="1"/>
                        </wps:cNvSpPr>
                        <wps:spPr bwMode="auto">
                          <a:xfrm>
                            <a:off x="596265" y="4318635"/>
                            <a:ext cx="234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027AF6" w14:textId="77777777" w:rsidR="008E69D0" w:rsidRDefault="008E69D0" w:rsidP="00D537F9">
                              <w:r>
                                <w:rPr>
                                  <w:color w:val="000000"/>
                                  <w:sz w:val="16"/>
                                  <w:szCs w:val="16"/>
                                  <w:lang w:val="en-US"/>
                                </w:rPr>
                                <w:t xml:space="preserve"> </w:t>
                              </w:r>
                            </w:p>
                          </w:txbxContent>
                        </wps:txbx>
                        <wps:bodyPr rot="0" vert="horz" wrap="none" lIns="0" tIns="0" rIns="0" bIns="0" anchor="t" anchorCtr="0" upright="1">
                          <a:spAutoFit/>
                        </wps:bodyPr>
                      </wps:wsp>
                      <wps:wsp>
                        <wps:cNvPr id="55" name="Rectangle 36"/>
                        <wps:cNvSpPr>
                          <a:spLocks noChangeArrowheads="1"/>
                        </wps:cNvSpPr>
                        <wps:spPr bwMode="auto">
                          <a:xfrm>
                            <a:off x="176530" y="4432300"/>
                            <a:ext cx="772795"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026F7" w14:textId="77777777" w:rsidR="008E69D0" w:rsidRDefault="008E69D0" w:rsidP="00D537F9">
                              <w:r>
                                <w:rPr>
                                  <w:b/>
                                  <w:bCs/>
                                  <w:color w:val="000000"/>
                                  <w:sz w:val="16"/>
                                  <w:szCs w:val="16"/>
                                  <w:lang w:val="en-US"/>
                                </w:rPr>
                                <w:t xml:space="preserve">         </w:t>
                              </w:r>
                              <w:r w:rsidRPr="00B06701">
                                <w:rPr>
                                  <w:rFonts w:ascii="Cambria" w:hAnsi="Cambria"/>
                                  <w:b/>
                                  <w:bCs/>
                                  <w:color w:val="000000"/>
                                  <w:sz w:val="18"/>
                                  <w:szCs w:val="18"/>
                                  <w:lang w:val="en-US"/>
                                </w:rPr>
                                <w:t>Animateur</w:t>
                              </w:r>
                            </w:p>
                          </w:txbxContent>
                        </wps:txbx>
                        <wps:bodyPr rot="0" vert="horz" wrap="none" lIns="0" tIns="0" rIns="0" bIns="0" anchor="t" anchorCtr="0" upright="1">
                          <a:spAutoFit/>
                        </wps:bodyPr>
                      </wps:wsp>
                      <wps:wsp>
                        <wps:cNvPr id="56" name="Rectangle 38"/>
                        <wps:cNvSpPr>
                          <a:spLocks noChangeArrowheads="1"/>
                        </wps:cNvSpPr>
                        <wps:spPr bwMode="auto">
                          <a:xfrm>
                            <a:off x="938530" y="4547870"/>
                            <a:ext cx="234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86A0F9" w14:textId="77777777" w:rsidR="008E69D0" w:rsidRDefault="008E69D0" w:rsidP="00D537F9">
                              <w:r>
                                <w:rPr>
                                  <w:b/>
                                  <w:bCs/>
                                  <w:color w:val="000000"/>
                                  <w:sz w:val="16"/>
                                  <w:szCs w:val="16"/>
                                  <w:lang w:val="en-US"/>
                                </w:rPr>
                                <w:t xml:space="preserve"> </w:t>
                              </w:r>
                            </w:p>
                          </w:txbxContent>
                        </wps:txbx>
                        <wps:bodyPr rot="0" vert="horz" wrap="none" lIns="0" tIns="0" rIns="0" bIns="0" anchor="t" anchorCtr="0" upright="1">
                          <a:spAutoFit/>
                        </wps:bodyPr>
                      </wps:wsp>
                      <wps:wsp>
                        <wps:cNvPr id="57" name="Freeform 39"/>
                        <wps:cNvSpPr>
                          <a:spLocks/>
                        </wps:cNvSpPr>
                        <wps:spPr bwMode="auto">
                          <a:xfrm>
                            <a:off x="2235200" y="4279900"/>
                            <a:ext cx="964565" cy="642620"/>
                          </a:xfrm>
                          <a:custGeom>
                            <a:avLst/>
                            <a:gdLst>
                              <a:gd name="T0" fmla="*/ 500 w 3000"/>
                              <a:gd name="T1" fmla="*/ 0 h 3027"/>
                              <a:gd name="T2" fmla="*/ 0 w 3000"/>
                              <a:gd name="T3" fmla="*/ 500 h 3027"/>
                              <a:gd name="T4" fmla="*/ 0 w 3000"/>
                              <a:gd name="T5" fmla="*/ 2527 h 3027"/>
                              <a:gd name="T6" fmla="*/ 500 w 3000"/>
                              <a:gd name="T7" fmla="*/ 3027 h 3027"/>
                              <a:gd name="T8" fmla="*/ 2500 w 3000"/>
                              <a:gd name="T9" fmla="*/ 3027 h 3027"/>
                              <a:gd name="T10" fmla="*/ 3000 w 3000"/>
                              <a:gd name="T11" fmla="*/ 2527 h 3027"/>
                              <a:gd name="T12" fmla="*/ 3000 w 3000"/>
                              <a:gd name="T13" fmla="*/ 500 h 3027"/>
                              <a:gd name="T14" fmla="*/ 2500 w 3000"/>
                              <a:gd name="T15" fmla="*/ 0 h 3027"/>
                              <a:gd name="T16" fmla="*/ 500 w 3000"/>
                              <a:gd name="T17" fmla="*/ 0 h 30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00" h="3027">
                                <a:moveTo>
                                  <a:pt x="500" y="0"/>
                                </a:moveTo>
                                <a:cubicBezTo>
                                  <a:pt x="224" y="0"/>
                                  <a:pt x="0" y="224"/>
                                  <a:pt x="0" y="500"/>
                                </a:cubicBezTo>
                                <a:lnTo>
                                  <a:pt x="0" y="2527"/>
                                </a:lnTo>
                                <a:cubicBezTo>
                                  <a:pt x="0" y="2803"/>
                                  <a:pt x="224" y="3027"/>
                                  <a:pt x="500" y="3027"/>
                                </a:cubicBezTo>
                                <a:lnTo>
                                  <a:pt x="2500" y="3027"/>
                                </a:lnTo>
                                <a:cubicBezTo>
                                  <a:pt x="2776" y="3027"/>
                                  <a:pt x="3000" y="2803"/>
                                  <a:pt x="3000" y="2527"/>
                                </a:cubicBezTo>
                                <a:lnTo>
                                  <a:pt x="3000" y="500"/>
                                </a:lnTo>
                                <a:cubicBezTo>
                                  <a:pt x="3000" y="224"/>
                                  <a:pt x="2776" y="0"/>
                                  <a:pt x="2500" y="0"/>
                                </a:cubicBezTo>
                                <a:lnTo>
                                  <a:pt x="500" y="0"/>
                                </a:lnTo>
                                <a:close/>
                              </a:path>
                            </a:pathLst>
                          </a:custGeom>
                          <a:noFill/>
                          <a:ln w="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Rectangle 40"/>
                        <wps:cNvSpPr>
                          <a:spLocks noChangeArrowheads="1"/>
                        </wps:cNvSpPr>
                        <wps:spPr bwMode="auto">
                          <a:xfrm>
                            <a:off x="2719070" y="4318635"/>
                            <a:ext cx="234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72AD88" w14:textId="77777777" w:rsidR="008E69D0" w:rsidRDefault="008E69D0" w:rsidP="00D537F9">
                              <w:r>
                                <w:rPr>
                                  <w:b/>
                                  <w:bCs/>
                                  <w:color w:val="000000"/>
                                  <w:sz w:val="16"/>
                                  <w:szCs w:val="16"/>
                                  <w:lang w:val="en-US"/>
                                </w:rPr>
                                <w:t xml:space="preserve"> </w:t>
                              </w:r>
                            </w:p>
                          </w:txbxContent>
                        </wps:txbx>
                        <wps:bodyPr rot="0" vert="horz" wrap="none" lIns="0" tIns="0" rIns="0" bIns="0" anchor="t" anchorCtr="0" upright="1">
                          <a:spAutoFit/>
                        </wps:bodyPr>
                      </wps:wsp>
                      <wps:wsp>
                        <wps:cNvPr id="59" name="Rectangle 41"/>
                        <wps:cNvSpPr>
                          <a:spLocks noChangeArrowheads="1"/>
                        </wps:cNvSpPr>
                        <wps:spPr bwMode="auto">
                          <a:xfrm>
                            <a:off x="2299970" y="4432300"/>
                            <a:ext cx="795655"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DA2C37" w14:textId="77777777" w:rsidR="008E69D0" w:rsidRDefault="008E69D0" w:rsidP="00D537F9">
                              <w:r>
                                <w:rPr>
                                  <w:b/>
                                  <w:bCs/>
                                  <w:color w:val="000000"/>
                                  <w:sz w:val="16"/>
                                  <w:szCs w:val="16"/>
                                  <w:lang w:val="en-US"/>
                                </w:rPr>
                                <w:t xml:space="preserve">          </w:t>
                              </w:r>
                              <w:r w:rsidRPr="00B06701">
                                <w:rPr>
                                  <w:rFonts w:ascii="Cambria" w:hAnsi="Cambria"/>
                                  <w:b/>
                                  <w:bCs/>
                                  <w:color w:val="000000"/>
                                  <w:sz w:val="18"/>
                                  <w:szCs w:val="18"/>
                                  <w:lang w:val="en-US"/>
                                </w:rPr>
                                <w:t>Animateur</w:t>
                              </w:r>
                              <w:r>
                                <w:rPr>
                                  <w:b/>
                                  <w:bCs/>
                                  <w:color w:val="000000"/>
                                  <w:sz w:val="16"/>
                                  <w:szCs w:val="16"/>
                                  <w:lang w:val="en-US"/>
                                </w:rPr>
                                <w:t xml:space="preserve"> </w:t>
                              </w:r>
                            </w:p>
                          </w:txbxContent>
                        </wps:txbx>
                        <wps:bodyPr rot="0" vert="horz" wrap="none" lIns="0" tIns="0" rIns="0" bIns="0" anchor="t" anchorCtr="0" upright="1">
                          <a:spAutoFit/>
                        </wps:bodyPr>
                      </wps:wsp>
                      <wps:wsp>
                        <wps:cNvPr id="60" name="Rectangle 43"/>
                        <wps:cNvSpPr>
                          <a:spLocks noChangeArrowheads="1"/>
                        </wps:cNvSpPr>
                        <wps:spPr bwMode="auto">
                          <a:xfrm>
                            <a:off x="3061335" y="4545965"/>
                            <a:ext cx="234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67B5C5" w14:textId="77777777" w:rsidR="008E69D0" w:rsidRDefault="008E69D0" w:rsidP="00D537F9">
                              <w:r>
                                <w:rPr>
                                  <w:b/>
                                  <w:bCs/>
                                  <w:color w:val="000000"/>
                                  <w:sz w:val="16"/>
                                  <w:szCs w:val="16"/>
                                  <w:lang w:val="en-US"/>
                                </w:rPr>
                                <w:t xml:space="preserve"> </w:t>
                              </w:r>
                            </w:p>
                          </w:txbxContent>
                        </wps:txbx>
                        <wps:bodyPr rot="0" vert="horz" wrap="none" lIns="0" tIns="0" rIns="0" bIns="0" anchor="t" anchorCtr="0" upright="1">
                          <a:spAutoFit/>
                        </wps:bodyPr>
                      </wps:wsp>
                      <wps:wsp>
                        <wps:cNvPr id="61" name="Rectangle 44"/>
                        <wps:cNvSpPr>
                          <a:spLocks noChangeArrowheads="1"/>
                        </wps:cNvSpPr>
                        <wps:spPr bwMode="auto">
                          <a:xfrm>
                            <a:off x="2291715" y="4661535"/>
                            <a:ext cx="234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588B13" w14:textId="77777777" w:rsidR="008E69D0" w:rsidRDefault="008E69D0" w:rsidP="00D537F9">
                              <w:r>
                                <w:rPr>
                                  <w:color w:val="000000"/>
                                  <w:sz w:val="16"/>
                                  <w:szCs w:val="16"/>
                                  <w:lang w:val="en-US"/>
                                </w:rPr>
                                <w:t xml:space="preserve"> </w:t>
                              </w:r>
                            </w:p>
                          </w:txbxContent>
                        </wps:txbx>
                        <wps:bodyPr rot="0" vert="horz" wrap="none" lIns="0" tIns="0" rIns="0" bIns="0" anchor="t" anchorCtr="0" upright="1">
                          <a:spAutoFit/>
                        </wps:bodyPr>
                      </wps:wsp>
                      <wps:wsp>
                        <wps:cNvPr id="62" name="Freeform 45"/>
                        <wps:cNvSpPr>
                          <a:spLocks/>
                        </wps:cNvSpPr>
                        <wps:spPr bwMode="auto">
                          <a:xfrm>
                            <a:off x="1640205" y="1096645"/>
                            <a:ext cx="2375535" cy="636270"/>
                          </a:xfrm>
                          <a:custGeom>
                            <a:avLst/>
                            <a:gdLst>
                              <a:gd name="T0" fmla="*/ 999 w 14773"/>
                              <a:gd name="T1" fmla="*/ 0 h 5994"/>
                              <a:gd name="T2" fmla="*/ 0 w 14773"/>
                              <a:gd name="T3" fmla="*/ 999 h 5994"/>
                              <a:gd name="T4" fmla="*/ 0 w 14773"/>
                              <a:gd name="T5" fmla="*/ 4995 h 5994"/>
                              <a:gd name="T6" fmla="*/ 999 w 14773"/>
                              <a:gd name="T7" fmla="*/ 5994 h 5994"/>
                              <a:gd name="T8" fmla="*/ 13774 w 14773"/>
                              <a:gd name="T9" fmla="*/ 5994 h 5994"/>
                              <a:gd name="T10" fmla="*/ 14773 w 14773"/>
                              <a:gd name="T11" fmla="*/ 4995 h 5994"/>
                              <a:gd name="T12" fmla="*/ 14773 w 14773"/>
                              <a:gd name="T13" fmla="*/ 999 h 5994"/>
                              <a:gd name="T14" fmla="*/ 13774 w 14773"/>
                              <a:gd name="T15" fmla="*/ 0 h 5994"/>
                              <a:gd name="T16" fmla="*/ 999 w 14773"/>
                              <a:gd name="T17" fmla="*/ 0 h 59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4773" h="5994">
                                <a:moveTo>
                                  <a:pt x="999" y="0"/>
                                </a:moveTo>
                                <a:cubicBezTo>
                                  <a:pt x="447" y="0"/>
                                  <a:pt x="0" y="448"/>
                                  <a:pt x="0" y="999"/>
                                </a:cubicBezTo>
                                <a:lnTo>
                                  <a:pt x="0" y="4995"/>
                                </a:lnTo>
                                <a:cubicBezTo>
                                  <a:pt x="0" y="5547"/>
                                  <a:pt x="447" y="5994"/>
                                  <a:pt x="999" y="5994"/>
                                </a:cubicBezTo>
                                <a:lnTo>
                                  <a:pt x="13774" y="5994"/>
                                </a:lnTo>
                                <a:cubicBezTo>
                                  <a:pt x="14326" y="5994"/>
                                  <a:pt x="14773" y="5547"/>
                                  <a:pt x="14773" y="4995"/>
                                </a:cubicBezTo>
                                <a:lnTo>
                                  <a:pt x="14773" y="999"/>
                                </a:lnTo>
                                <a:cubicBezTo>
                                  <a:pt x="14773" y="448"/>
                                  <a:pt x="14326" y="0"/>
                                  <a:pt x="13774" y="0"/>
                                </a:cubicBezTo>
                                <a:lnTo>
                                  <a:pt x="999" y="0"/>
                                </a:lnTo>
                                <a:close/>
                              </a:path>
                            </a:pathLst>
                          </a:custGeom>
                          <a:noFill/>
                          <a:ln w="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Rectangle 46"/>
                        <wps:cNvSpPr>
                          <a:spLocks noChangeArrowheads="1"/>
                        </wps:cNvSpPr>
                        <wps:spPr bwMode="auto">
                          <a:xfrm>
                            <a:off x="2829560" y="1134745"/>
                            <a:ext cx="234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6D17B3" w14:textId="77777777" w:rsidR="008E69D0" w:rsidRDefault="008E69D0" w:rsidP="00D537F9">
                              <w:r>
                                <w:rPr>
                                  <w:b/>
                                  <w:bCs/>
                                  <w:color w:val="000000"/>
                                  <w:sz w:val="16"/>
                                  <w:szCs w:val="16"/>
                                  <w:lang w:val="en-US"/>
                                </w:rPr>
                                <w:t xml:space="preserve"> </w:t>
                              </w:r>
                            </w:p>
                          </w:txbxContent>
                        </wps:txbx>
                        <wps:bodyPr rot="0" vert="horz" wrap="none" lIns="0" tIns="0" rIns="0" bIns="0" anchor="t" anchorCtr="0" upright="1">
                          <a:spAutoFit/>
                        </wps:bodyPr>
                      </wps:wsp>
                      <wps:wsp>
                        <wps:cNvPr id="64" name="Rectangle 47"/>
                        <wps:cNvSpPr>
                          <a:spLocks noChangeArrowheads="1"/>
                        </wps:cNvSpPr>
                        <wps:spPr bwMode="auto">
                          <a:xfrm>
                            <a:off x="2829560" y="1249045"/>
                            <a:ext cx="234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F0A450" w14:textId="77777777" w:rsidR="008E69D0" w:rsidRDefault="008E69D0" w:rsidP="00D537F9">
                              <w:r>
                                <w:rPr>
                                  <w:b/>
                                  <w:bCs/>
                                  <w:color w:val="000000"/>
                                  <w:sz w:val="16"/>
                                  <w:szCs w:val="16"/>
                                  <w:lang w:val="en-US"/>
                                </w:rPr>
                                <w:t xml:space="preserve"> </w:t>
                              </w:r>
                            </w:p>
                          </w:txbxContent>
                        </wps:txbx>
                        <wps:bodyPr rot="0" vert="horz" wrap="none" lIns="0" tIns="0" rIns="0" bIns="0" anchor="t" anchorCtr="0" upright="1">
                          <a:spAutoFit/>
                        </wps:bodyPr>
                      </wps:wsp>
                      <wps:wsp>
                        <wps:cNvPr id="65" name="Rectangle 48"/>
                        <wps:cNvSpPr>
                          <a:spLocks noChangeArrowheads="1"/>
                        </wps:cNvSpPr>
                        <wps:spPr bwMode="auto">
                          <a:xfrm>
                            <a:off x="1762125" y="1363980"/>
                            <a:ext cx="1739900"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9C35FD" w14:textId="77777777" w:rsidR="008E69D0" w:rsidRDefault="008E69D0" w:rsidP="00D537F9">
                              <w:r>
                                <w:rPr>
                                  <w:b/>
                                  <w:bCs/>
                                  <w:color w:val="000000"/>
                                  <w:sz w:val="16"/>
                                  <w:szCs w:val="16"/>
                                  <w:lang w:val="en-US"/>
                                </w:rPr>
                                <w:t xml:space="preserve">              </w:t>
                              </w:r>
                              <w:r w:rsidRPr="00B06701">
                                <w:rPr>
                                  <w:rFonts w:ascii="Cambria" w:hAnsi="Cambria"/>
                                  <w:b/>
                                  <w:bCs/>
                                  <w:color w:val="000000"/>
                                  <w:sz w:val="16"/>
                                  <w:szCs w:val="16"/>
                                  <w:lang w:val="en-US"/>
                                </w:rPr>
                                <w:t>Conseil</w:t>
                              </w:r>
                              <w:r>
                                <w:rPr>
                                  <w:b/>
                                  <w:bCs/>
                                  <w:color w:val="000000"/>
                                  <w:sz w:val="16"/>
                                  <w:szCs w:val="16"/>
                                  <w:lang w:val="en-US"/>
                                </w:rPr>
                                <w:t xml:space="preserve"> </w:t>
                              </w:r>
                              <w:r w:rsidRPr="00B06701">
                                <w:rPr>
                                  <w:rFonts w:ascii="Cambria" w:hAnsi="Cambria"/>
                                  <w:bCs/>
                                  <w:color w:val="000000"/>
                                  <w:sz w:val="18"/>
                                  <w:szCs w:val="18"/>
                                </w:rPr>
                                <w:t>d’administration</w:t>
                              </w:r>
                            </w:p>
                          </w:txbxContent>
                        </wps:txbx>
                        <wps:bodyPr rot="0" vert="horz" wrap="square" lIns="0" tIns="0" rIns="0" bIns="0" anchor="t" anchorCtr="0" upright="1">
                          <a:spAutoFit/>
                        </wps:bodyPr>
                      </wps:wsp>
                      <wps:wsp>
                        <wps:cNvPr id="66" name="Rectangle 49"/>
                        <wps:cNvSpPr>
                          <a:spLocks noChangeArrowheads="1"/>
                        </wps:cNvSpPr>
                        <wps:spPr bwMode="auto">
                          <a:xfrm>
                            <a:off x="3900170" y="1363980"/>
                            <a:ext cx="234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422338" w14:textId="77777777" w:rsidR="008E69D0" w:rsidRDefault="008E69D0" w:rsidP="00D537F9">
                              <w:r>
                                <w:rPr>
                                  <w:b/>
                                  <w:bCs/>
                                  <w:color w:val="000000"/>
                                  <w:sz w:val="16"/>
                                  <w:szCs w:val="16"/>
                                  <w:lang w:val="en-US"/>
                                </w:rPr>
                                <w:t xml:space="preserve"> </w:t>
                              </w:r>
                            </w:p>
                          </w:txbxContent>
                        </wps:txbx>
                        <wps:bodyPr rot="0" vert="horz" wrap="none" lIns="0" tIns="0" rIns="0" bIns="0" anchor="t" anchorCtr="0" upright="1">
                          <a:spAutoFit/>
                        </wps:bodyPr>
                      </wps:wsp>
                      <wps:wsp>
                        <wps:cNvPr id="67" name="Freeform 50"/>
                        <wps:cNvSpPr>
                          <a:spLocks/>
                        </wps:cNvSpPr>
                        <wps:spPr bwMode="auto">
                          <a:xfrm>
                            <a:off x="112395" y="3515360"/>
                            <a:ext cx="1527810" cy="643255"/>
                          </a:xfrm>
                          <a:custGeom>
                            <a:avLst/>
                            <a:gdLst>
                              <a:gd name="T0" fmla="*/ 505 w 4750"/>
                              <a:gd name="T1" fmla="*/ 0 h 3030"/>
                              <a:gd name="T2" fmla="*/ 0 w 4750"/>
                              <a:gd name="T3" fmla="*/ 505 h 3030"/>
                              <a:gd name="T4" fmla="*/ 0 w 4750"/>
                              <a:gd name="T5" fmla="*/ 2525 h 3030"/>
                              <a:gd name="T6" fmla="*/ 505 w 4750"/>
                              <a:gd name="T7" fmla="*/ 3030 h 3030"/>
                              <a:gd name="T8" fmla="*/ 4245 w 4750"/>
                              <a:gd name="T9" fmla="*/ 3030 h 3030"/>
                              <a:gd name="T10" fmla="*/ 4750 w 4750"/>
                              <a:gd name="T11" fmla="*/ 2525 h 3030"/>
                              <a:gd name="T12" fmla="*/ 4750 w 4750"/>
                              <a:gd name="T13" fmla="*/ 505 h 3030"/>
                              <a:gd name="T14" fmla="*/ 4245 w 4750"/>
                              <a:gd name="T15" fmla="*/ 0 h 3030"/>
                              <a:gd name="T16" fmla="*/ 505 w 4750"/>
                              <a:gd name="T17" fmla="*/ 0 h 30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750" h="3030">
                                <a:moveTo>
                                  <a:pt x="505" y="0"/>
                                </a:moveTo>
                                <a:cubicBezTo>
                                  <a:pt x="226" y="0"/>
                                  <a:pt x="0" y="226"/>
                                  <a:pt x="0" y="505"/>
                                </a:cubicBezTo>
                                <a:lnTo>
                                  <a:pt x="0" y="2525"/>
                                </a:lnTo>
                                <a:cubicBezTo>
                                  <a:pt x="0" y="2804"/>
                                  <a:pt x="226" y="3030"/>
                                  <a:pt x="505" y="3030"/>
                                </a:cubicBezTo>
                                <a:lnTo>
                                  <a:pt x="4245" y="3030"/>
                                </a:lnTo>
                                <a:cubicBezTo>
                                  <a:pt x="4524" y="3030"/>
                                  <a:pt x="4750" y="2804"/>
                                  <a:pt x="4750" y="2525"/>
                                </a:cubicBezTo>
                                <a:lnTo>
                                  <a:pt x="4750" y="505"/>
                                </a:lnTo>
                                <a:cubicBezTo>
                                  <a:pt x="4750" y="226"/>
                                  <a:pt x="4524" y="0"/>
                                  <a:pt x="4245" y="0"/>
                                </a:cubicBezTo>
                                <a:lnTo>
                                  <a:pt x="505" y="0"/>
                                </a:lnTo>
                                <a:close/>
                              </a:path>
                            </a:pathLst>
                          </a:custGeom>
                          <a:noFill/>
                          <a:ln w="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Rectangle 51"/>
                        <wps:cNvSpPr>
                          <a:spLocks noChangeArrowheads="1"/>
                        </wps:cNvSpPr>
                        <wps:spPr bwMode="auto">
                          <a:xfrm>
                            <a:off x="876935" y="3554730"/>
                            <a:ext cx="234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59AE0A" w14:textId="77777777" w:rsidR="008E69D0" w:rsidRDefault="008E69D0" w:rsidP="00D537F9">
                              <w:r>
                                <w:rPr>
                                  <w:color w:val="000000"/>
                                  <w:sz w:val="16"/>
                                  <w:szCs w:val="16"/>
                                  <w:lang w:val="en-US"/>
                                </w:rPr>
                                <w:t xml:space="preserve"> </w:t>
                              </w:r>
                            </w:p>
                          </w:txbxContent>
                        </wps:txbx>
                        <wps:bodyPr rot="0" vert="horz" wrap="none" lIns="0" tIns="0" rIns="0" bIns="0" anchor="t" anchorCtr="0" upright="1">
                          <a:spAutoFit/>
                        </wps:bodyPr>
                      </wps:wsp>
                      <wps:wsp>
                        <wps:cNvPr id="69" name="Rectangle 52"/>
                        <wps:cNvSpPr>
                          <a:spLocks noChangeArrowheads="1"/>
                        </wps:cNvSpPr>
                        <wps:spPr bwMode="auto">
                          <a:xfrm>
                            <a:off x="876935" y="3668395"/>
                            <a:ext cx="234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6D43F7" w14:textId="77777777" w:rsidR="008E69D0" w:rsidRDefault="008E69D0" w:rsidP="00D537F9">
                              <w:r>
                                <w:rPr>
                                  <w:b/>
                                  <w:bCs/>
                                  <w:color w:val="000000"/>
                                  <w:sz w:val="16"/>
                                  <w:szCs w:val="16"/>
                                  <w:lang w:val="en-US"/>
                                </w:rPr>
                                <w:t xml:space="preserve"> </w:t>
                              </w:r>
                            </w:p>
                          </w:txbxContent>
                        </wps:txbx>
                        <wps:bodyPr rot="0" vert="horz" wrap="none" lIns="0" tIns="0" rIns="0" bIns="0" anchor="t" anchorCtr="0" upright="1">
                          <a:spAutoFit/>
                        </wps:bodyPr>
                      </wps:wsp>
                      <wps:wsp>
                        <wps:cNvPr id="70" name="Rectangle 53"/>
                        <wps:cNvSpPr>
                          <a:spLocks noChangeArrowheads="1"/>
                        </wps:cNvSpPr>
                        <wps:spPr bwMode="auto">
                          <a:xfrm>
                            <a:off x="552449" y="3783965"/>
                            <a:ext cx="648335"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39471E" w14:textId="77777777" w:rsidR="008E69D0" w:rsidRPr="00B06701" w:rsidRDefault="008E69D0" w:rsidP="00D537F9">
                              <w:pPr>
                                <w:rPr>
                                  <w:rFonts w:ascii="Cambria" w:hAnsi="Cambria"/>
                                  <w:sz w:val="18"/>
                                  <w:szCs w:val="18"/>
                                </w:rPr>
                              </w:pPr>
                              <w:proofErr w:type="spellStart"/>
                              <w:r w:rsidRPr="00B06701">
                                <w:rPr>
                                  <w:rFonts w:ascii="Cambria" w:hAnsi="Cambria"/>
                                  <w:b/>
                                  <w:bCs/>
                                  <w:color w:val="000000"/>
                                  <w:sz w:val="18"/>
                                  <w:szCs w:val="18"/>
                                  <w:lang w:val="en-US"/>
                                </w:rPr>
                                <w:t>Secrétaire</w:t>
                              </w:r>
                              <w:proofErr w:type="spellEnd"/>
                            </w:p>
                          </w:txbxContent>
                        </wps:txbx>
                        <wps:bodyPr rot="0" vert="horz" wrap="square" lIns="0" tIns="0" rIns="0" bIns="0" anchor="t" anchorCtr="0" upright="1">
                          <a:noAutofit/>
                        </wps:bodyPr>
                      </wps:wsp>
                      <wps:wsp>
                        <wps:cNvPr id="71" name="Rectangle 54"/>
                        <wps:cNvSpPr>
                          <a:spLocks noChangeArrowheads="1"/>
                        </wps:cNvSpPr>
                        <wps:spPr bwMode="auto">
                          <a:xfrm>
                            <a:off x="1200785" y="3785870"/>
                            <a:ext cx="234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A6B966" w14:textId="77777777" w:rsidR="008E69D0" w:rsidRDefault="008E69D0" w:rsidP="00D537F9">
                              <w:r>
                                <w:rPr>
                                  <w:color w:val="000000"/>
                                  <w:sz w:val="16"/>
                                  <w:szCs w:val="16"/>
                                  <w:lang w:val="en-US"/>
                                </w:rPr>
                                <w:t xml:space="preserve"> </w:t>
                              </w:r>
                            </w:p>
                          </w:txbxContent>
                        </wps:txbx>
                        <wps:bodyPr rot="0" vert="horz" wrap="none" lIns="0" tIns="0" rIns="0" bIns="0" anchor="t" anchorCtr="0" upright="1">
                          <a:spAutoFit/>
                        </wps:bodyPr>
                      </wps:wsp>
                      <wps:wsp>
                        <wps:cNvPr id="72" name="Freeform 55"/>
                        <wps:cNvSpPr>
                          <a:spLocks/>
                        </wps:cNvSpPr>
                        <wps:spPr bwMode="auto">
                          <a:xfrm>
                            <a:off x="1270000" y="4279900"/>
                            <a:ext cx="908050" cy="642620"/>
                          </a:xfrm>
                          <a:custGeom>
                            <a:avLst/>
                            <a:gdLst>
                              <a:gd name="T0" fmla="*/ 471 w 2823"/>
                              <a:gd name="T1" fmla="*/ 0 h 3027"/>
                              <a:gd name="T2" fmla="*/ 0 w 2823"/>
                              <a:gd name="T3" fmla="*/ 471 h 3027"/>
                              <a:gd name="T4" fmla="*/ 0 w 2823"/>
                              <a:gd name="T5" fmla="*/ 2557 h 3027"/>
                              <a:gd name="T6" fmla="*/ 471 w 2823"/>
                              <a:gd name="T7" fmla="*/ 3027 h 3027"/>
                              <a:gd name="T8" fmla="*/ 2353 w 2823"/>
                              <a:gd name="T9" fmla="*/ 3027 h 3027"/>
                              <a:gd name="T10" fmla="*/ 2823 w 2823"/>
                              <a:gd name="T11" fmla="*/ 2557 h 3027"/>
                              <a:gd name="T12" fmla="*/ 2823 w 2823"/>
                              <a:gd name="T13" fmla="*/ 471 h 3027"/>
                              <a:gd name="T14" fmla="*/ 2353 w 2823"/>
                              <a:gd name="T15" fmla="*/ 0 h 3027"/>
                              <a:gd name="T16" fmla="*/ 471 w 2823"/>
                              <a:gd name="T17" fmla="*/ 0 h 30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823" h="3027">
                                <a:moveTo>
                                  <a:pt x="471" y="0"/>
                                </a:moveTo>
                                <a:cubicBezTo>
                                  <a:pt x="211" y="0"/>
                                  <a:pt x="0" y="211"/>
                                  <a:pt x="0" y="471"/>
                                </a:cubicBezTo>
                                <a:lnTo>
                                  <a:pt x="0" y="2557"/>
                                </a:lnTo>
                                <a:cubicBezTo>
                                  <a:pt x="0" y="2816"/>
                                  <a:pt x="211" y="3027"/>
                                  <a:pt x="471" y="3027"/>
                                </a:cubicBezTo>
                                <a:lnTo>
                                  <a:pt x="2353" y="3027"/>
                                </a:lnTo>
                                <a:cubicBezTo>
                                  <a:pt x="2613" y="3027"/>
                                  <a:pt x="2823" y="2816"/>
                                  <a:pt x="2823" y="2557"/>
                                </a:cubicBezTo>
                                <a:lnTo>
                                  <a:pt x="2823" y="471"/>
                                </a:lnTo>
                                <a:cubicBezTo>
                                  <a:pt x="2823" y="211"/>
                                  <a:pt x="2613" y="0"/>
                                  <a:pt x="2353" y="0"/>
                                </a:cubicBezTo>
                                <a:lnTo>
                                  <a:pt x="471" y="0"/>
                                </a:lnTo>
                                <a:close/>
                              </a:path>
                            </a:pathLst>
                          </a:custGeom>
                          <a:noFill/>
                          <a:ln w="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Rectangle 56"/>
                        <wps:cNvSpPr>
                          <a:spLocks noChangeArrowheads="1"/>
                        </wps:cNvSpPr>
                        <wps:spPr bwMode="auto">
                          <a:xfrm>
                            <a:off x="1725930" y="4316730"/>
                            <a:ext cx="234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398B1" w14:textId="77777777" w:rsidR="008E69D0" w:rsidRDefault="008E69D0" w:rsidP="00D537F9">
                              <w:r>
                                <w:rPr>
                                  <w:b/>
                                  <w:bCs/>
                                  <w:color w:val="000000"/>
                                  <w:sz w:val="16"/>
                                  <w:szCs w:val="16"/>
                                  <w:lang w:val="en-US"/>
                                </w:rPr>
                                <w:t xml:space="preserve"> </w:t>
                              </w:r>
                            </w:p>
                          </w:txbxContent>
                        </wps:txbx>
                        <wps:bodyPr rot="0" vert="horz" wrap="none" lIns="0" tIns="0" rIns="0" bIns="0" anchor="t" anchorCtr="0" upright="1">
                          <a:spAutoFit/>
                        </wps:bodyPr>
                      </wps:wsp>
                      <wps:wsp>
                        <wps:cNvPr id="74" name="Rectangle 57"/>
                        <wps:cNvSpPr>
                          <a:spLocks noChangeArrowheads="1"/>
                        </wps:cNvSpPr>
                        <wps:spPr bwMode="auto">
                          <a:xfrm>
                            <a:off x="1365885" y="4429125"/>
                            <a:ext cx="746760"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260F58" w14:textId="77777777" w:rsidR="008E69D0" w:rsidRDefault="008E69D0" w:rsidP="00D537F9">
                              <w:r>
                                <w:rPr>
                                  <w:b/>
                                  <w:bCs/>
                                  <w:color w:val="000000"/>
                                  <w:sz w:val="14"/>
                                  <w:szCs w:val="14"/>
                                  <w:lang w:val="en-US"/>
                                </w:rPr>
                                <w:t xml:space="preserve">         </w:t>
                              </w:r>
                              <w:r w:rsidRPr="00B06701">
                                <w:rPr>
                                  <w:rFonts w:ascii="Cambria" w:hAnsi="Cambria"/>
                                  <w:b/>
                                  <w:bCs/>
                                  <w:color w:val="000000"/>
                                  <w:sz w:val="18"/>
                                  <w:szCs w:val="18"/>
                                  <w:lang w:val="en-US"/>
                                </w:rPr>
                                <w:t>Animateur</w:t>
                              </w:r>
                            </w:p>
                          </w:txbxContent>
                        </wps:txbx>
                        <wps:bodyPr rot="0" vert="horz" wrap="none" lIns="0" tIns="0" rIns="0" bIns="0" anchor="t" anchorCtr="0" upright="1">
                          <a:spAutoFit/>
                        </wps:bodyPr>
                      </wps:wsp>
                      <wps:wsp>
                        <wps:cNvPr id="75" name="Rectangle 60"/>
                        <wps:cNvSpPr>
                          <a:spLocks noChangeArrowheads="1"/>
                        </wps:cNvSpPr>
                        <wps:spPr bwMode="auto">
                          <a:xfrm>
                            <a:off x="2019300" y="4525645"/>
                            <a:ext cx="2032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26135" w14:textId="77777777" w:rsidR="008E69D0" w:rsidRDefault="008E69D0" w:rsidP="00D537F9">
                              <w:r>
                                <w:rPr>
                                  <w:b/>
                                  <w:bCs/>
                                  <w:color w:val="000000"/>
                                  <w:sz w:val="14"/>
                                  <w:szCs w:val="14"/>
                                  <w:lang w:val="en-US"/>
                                </w:rPr>
                                <w:t xml:space="preserve"> </w:t>
                              </w:r>
                            </w:p>
                          </w:txbxContent>
                        </wps:txbx>
                        <wps:bodyPr rot="0" vert="horz" wrap="none" lIns="0" tIns="0" rIns="0" bIns="0" anchor="t" anchorCtr="0" upright="1">
                          <a:spAutoFit/>
                        </wps:bodyPr>
                      </wps:wsp>
                      <wps:wsp>
                        <wps:cNvPr id="76" name="Rectangle 61"/>
                        <wps:cNvSpPr>
                          <a:spLocks noChangeArrowheads="1"/>
                        </wps:cNvSpPr>
                        <wps:spPr bwMode="auto">
                          <a:xfrm>
                            <a:off x="1324610" y="4625975"/>
                            <a:ext cx="2032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261E9" w14:textId="77777777" w:rsidR="008E69D0" w:rsidRDefault="008E69D0" w:rsidP="00D537F9">
                              <w:r>
                                <w:rPr>
                                  <w:color w:val="000000"/>
                                  <w:sz w:val="14"/>
                                  <w:szCs w:val="14"/>
                                  <w:lang w:val="en-US"/>
                                </w:rPr>
                                <w:t xml:space="preserve"> </w:t>
                              </w:r>
                            </w:p>
                          </w:txbxContent>
                        </wps:txbx>
                        <wps:bodyPr rot="0" vert="horz" wrap="none" lIns="0" tIns="0" rIns="0" bIns="0" anchor="t" anchorCtr="0" upright="1">
                          <a:spAutoFit/>
                        </wps:bodyPr>
                      </wps:wsp>
                      <wps:wsp>
                        <wps:cNvPr id="77" name="Line 62"/>
                        <wps:cNvCnPr>
                          <a:cxnSpLocks noChangeShapeType="1"/>
                        </wps:cNvCnPr>
                        <wps:spPr bwMode="auto">
                          <a:xfrm flipH="1">
                            <a:off x="2658745" y="967740"/>
                            <a:ext cx="635" cy="128905"/>
                          </a:xfrm>
                          <a:prstGeom prst="line">
                            <a:avLst/>
                          </a:prstGeom>
                          <a:noFill/>
                          <a:ln w="25" cap="rnd">
                            <a:solidFill>
                              <a:srgbClr val="000000"/>
                            </a:solidFill>
                            <a:round/>
                            <a:headEnd/>
                            <a:tailEnd/>
                          </a:ln>
                          <a:extLst>
                            <a:ext uri="{909E8E84-426E-40DD-AFC4-6F175D3DCCD1}">
                              <a14:hiddenFill xmlns:a14="http://schemas.microsoft.com/office/drawing/2010/main">
                                <a:noFill/>
                              </a14:hiddenFill>
                            </a:ext>
                          </a:extLst>
                        </wps:spPr>
                        <wps:bodyPr/>
                      </wps:wsp>
                      <wps:wsp>
                        <wps:cNvPr id="78" name="Line 63"/>
                        <wps:cNvCnPr>
                          <a:cxnSpLocks noChangeShapeType="1"/>
                        </wps:cNvCnPr>
                        <wps:spPr bwMode="auto">
                          <a:xfrm flipH="1">
                            <a:off x="2708910" y="1709420"/>
                            <a:ext cx="2540" cy="128905"/>
                          </a:xfrm>
                          <a:prstGeom prst="line">
                            <a:avLst/>
                          </a:prstGeom>
                          <a:noFill/>
                          <a:ln w="25" cap="rnd">
                            <a:solidFill>
                              <a:srgbClr val="000000"/>
                            </a:solidFill>
                            <a:round/>
                            <a:headEnd/>
                            <a:tailEnd/>
                          </a:ln>
                          <a:extLst>
                            <a:ext uri="{909E8E84-426E-40DD-AFC4-6F175D3DCCD1}">
                              <a14:hiddenFill xmlns:a14="http://schemas.microsoft.com/office/drawing/2010/main">
                                <a:noFill/>
                              </a14:hiddenFill>
                            </a:ext>
                          </a:extLst>
                        </wps:spPr>
                        <wps:bodyPr/>
                      </wps:wsp>
                      <wps:wsp>
                        <wps:cNvPr id="79" name="Line 64"/>
                        <wps:cNvCnPr>
                          <a:cxnSpLocks noChangeShapeType="1"/>
                        </wps:cNvCnPr>
                        <wps:spPr bwMode="auto">
                          <a:xfrm flipH="1">
                            <a:off x="2658745" y="2497455"/>
                            <a:ext cx="635" cy="128270"/>
                          </a:xfrm>
                          <a:prstGeom prst="line">
                            <a:avLst/>
                          </a:prstGeom>
                          <a:noFill/>
                          <a:ln w="25" cap="rnd">
                            <a:solidFill>
                              <a:srgbClr val="000000"/>
                            </a:solidFill>
                            <a:round/>
                            <a:headEnd/>
                            <a:tailEnd/>
                          </a:ln>
                          <a:extLst>
                            <a:ext uri="{909E8E84-426E-40DD-AFC4-6F175D3DCCD1}">
                              <a14:hiddenFill xmlns:a14="http://schemas.microsoft.com/office/drawing/2010/main">
                                <a:noFill/>
                              </a14:hiddenFill>
                            </a:ext>
                          </a:extLst>
                        </wps:spPr>
                        <wps:bodyPr/>
                      </wps:wsp>
                      <wps:wsp>
                        <wps:cNvPr id="80" name="Line 65"/>
                        <wps:cNvCnPr>
                          <a:cxnSpLocks noChangeShapeType="1"/>
                        </wps:cNvCnPr>
                        <wps:spPr bwMode="auto">
                          <a:xfrm flipH="1">
                            <a:off x="2814320" y="4151630"/>
                            <a:ext cx="635" cy="132080"/>
                          </a:xfrm>
                          <a:prstGeom prst="line">
                            <a:avLst/>
                          </a:prstGeom>
                          <a:noFill/>
                          <a:ln w="25" cap="rnd">
                            <a:solidFill>
                              <a:srgbClr val="000000"/>
                            </a:solidFill>
                            <a:round/>
                            <a:headEnd/>
                            <a:tailEnd/>
                          </a:ln>
                          <a:extLst>
                            <a:ext uri="{909E8E84-426E-40DD-AFC4-6F175D3DCCD1}">
                              <a14:hiddenFill xmlns:a14="http://schemas.microsoft.com/office/drawing/2010/main">
                                <a:noFill/>
                              </a14:hiddenFill>
                            </a:ext>
                          </a:extLst>
                        </wps:spPr>
                        <wps:bodyPr/>
                      </wps:wsp>
                      <wps:wsp>
                        <wps:cNvPr id="81" name="Line 66"/>
                        <wps:cNvCnPr>
                          <a:cxnSpLocks noChangeShapeType="1"/>
                        </wps:cNvCnPr>
                        <wps:spPr bwMode="auto">
                          <a:xfrm>
                            <a:off x="2658745" y="3261360"/>
                            <a:ext cx="635" cy="254000"/>
                          </a:xfrm>
                          <a:prstGeom prst="line">
                            <a:avLst/>
                          </a:prstGeom>
                          <a:noFill/>
                          <a:ln w="25" cap="rnd">
                            <a:solidFill>
                              <a:srgbClr val="000000"/>
                            </a:solidFill>
                            <a:round/>
                            <a:headEnd/>
                            <a:tailEnd/>
                          </a:ln>
                          <a:extLst>
                            <a:ext uri="{909E8E84-426E-40DD-AFC4-6F175D3DCCD1}">
                              <a14:hiddenFill xmlns:a14="http://schemas.microsoft.com/office/drawing/2010/main">
                                <a:noFill/>
                              </a14:hiddenFill>
                            </a:ext>
                          </a:extLst>
                        </wps:spPr>
                        <wps:bodyPr/>
                      </wps:wsp>
                      <wps:wsp>
                        <wps:cNvPr id="82" name="Line 67"/>
                        <wps:cNvCnPr>
                          <a:cxnSpLocks noChangeShapeType="1"/>
                        </wps:cNvCnPr>
                        <wps:spPr bwMode="auto">
                          <a:xfrm flipH="1">
                            <a:off x="1640205" y="3261360"/>
                            <a:ext cx="509270" cy="254000"/>
                          </a:xfrm>
                          <a:prstGeom prst="line">
                            <a:avLst/>
                          </a:prstGeom>
                          <a:noFill/>
                          <a:ln w="25" cap="rnd">
                            <a:solidFill>
                              <a:srgbClr val="000000"/>
                            </a:solidFill>
                            <a:round/>
                            <a:headEnd/>
                            <a:tailEnd/>
                          </a:ln>
                          <a:extLst>
                            <a:ext uri="{909E8E84-426E-40DD-AFC4-6F175D3DCCD1}">
                              <a14:hiddenFill xmlns:a14="http://schemas.microsoft.com/office/drawing/2010/main">
                                <a:noFill/>
                              </a14:hiddenFill>
                            </a:ext>
                          </a:extLst>
                        </wps:spPr>
                        <wps:bodyPr/>
                      </wps:wsp>
                      <wps:wsp>
                        <wps:cNvPr id="83" name="Line 68"/>
                        <wps:cNvCnPr>
                          <a:cxnSpLocks noChangeShapeType="1"/>
                        </wps:cNvCnPr>
                        <wps:spPr bwMode="auto">
                          <a:xfrm>
                            <a:off x="3507740" y="3261360"/>
                            <a:ext cx="508000" cy="254000"/>
                          </a:xfrm>
                          <a:prstGeom prst="line">
                            <a:avLst/>
                          </a:prstGeom>
                          <a:noFill/>
                          <a:ln w="25" cap="rnd">
                            <a:solidFill>
                              <a:srgbClr val="000000"/>
                            </a:solidFill>
                            <a:round/>
                            <a:headEnd/>
                            <a:tailEnd/>
                          </a:ln>
                          <a:extLst>
                            <a:ext uri="{909E8E84-426E-40DD-AFC4-6F175D3DCCD1}">
                              <a14:hiddenFill xmlns:a14="http://schemas.microsoft.com/office/drawing/2010/main">
                                <a:noFill/>
                              </a14:hiddenFill>
                            </a:ext>
                          </a:extLst>
                        </wps:spPr>
                        <wps:bodyPr/>
                      </wps:wsp>
                      <wps:wsp>
                        <wps:cNvPr id="84" name="Line 69"/>
                        <wps:cNvCnPr>
                          <a:cxnSpLocks noChangeShapeType="1"/>
                        </wps:cNvCnPr>
                        <wps:spPr bwMode="auto">
                          <a:xfrm flipH="1" flipV="1">
                            <a:off x="1640205" y="3898265"/>
                            <a:ext cx="339725" cy="2540"/>
                          </a:xfrm>
                          <a:prstGeom prst="line">
                            <a:avLst/>
                          </a:prstGeom>
                          <a:noFill/>
                          <a:ln w="25" cap="rnd">
                            <a:solidFill>
                              <a:srgbClr val="000000"/>
                            </a:solidFill>
                            <a:round/>
                            <a:headEnd/>
                            <a:tailEnd/>
                          </a:ln>
                          <a:extLst>
                            <a:ext uri="{909E8E84-426E-40DD-AFC4-6F175D3DCCD1}">
                              <a14:hiddenFill xmlns:a14="http://schemas.microsoft.com/office/drawing/2010/main">
                                <a:noFill/>
                              </a14:hiddenFill>
                            </a:ext>
                          </a:extLst>
                        </wps:spPr>
                        <wps:bodyPr/>
                      </wps:wsp>
                      <wps:wsp>
                        <wps:cNvPr id="85" name="Line 70"/>
                        <wps:cNvCnPr>
                          <a:cxnSpLocks noChangeShapeType="1"/>
                        </wps:cNvCnPr>
                        <wps:spPr bwMode="auto">
                          <a:xfrm flipV="1">
                            <a:off x="3677285" y="3898265"/>
                            <a:ext cx="339090" cy="2540"/>
                          </a:xfrm>
                          <a:prstGeom prst="line">
                            <a:avLst/>
                          </a:prstGeom>
                          <a:noFill/>
                          <a:ln w="25" cap="rnd">
                            <a:solidFill>
                              <a:srgbClr val="000000"/>
                            </a:solidFill>
                            <a:round/>
                            <a:headEnd/>
                            <a:tailEnd/>
                          </a:ln>
                          <a:extLst>
                            <a:ext uri="{909E8E84-426E-40DD-AFC4-6F175D3DCCD1}">
                              <a14:hiddenFill xmlns:a14="http://schemas.microsoft.com/office/drawing/2010/main">
                                <a:noFill/>
                              </a14:hiddenFill>
                            </a:ext>
                          </a:extLst>
                        </wps:spPr>
                        <wps:bodyPr/>
                      </wps:wsp>
                      <wps:wsp>
                        <wps:cNvPr id="86" name="Line 71"/>
                        <wps:cNvCnPr>
                          <a:cxnSpLocks noChangeShapeType="1"/>
                        </wps:cNvCnPr>
                        <wps:spPr bwMode="auto">
                          <a:xfrm flipH="1">
                            <a:off x="3585845" y="4151630"/>
                            <a:ext cx="1270" cy="134620"/>
                          </a:xfrm>
                          <a:prstGeom prst="line">
                            <a:avLst/>
                          </a:prstGeom>
                          <a:noFill/>
                          <a:ln w="25" cap="rnd">
                            <a:solidFill>
                              <a:srgbClr val="000000"/>
                            </a:solidFill>
                            <a:round/>
                            <a:headEnd/>
                            <a:tailEnd/>
                          </a:ln>
                          <a:extLst>
                            <a:ext uri="{909E8E84-426E-40DD-AFC4-6F175D3DCCD1}">
                              <a14:hiddenFill xmlns:a14="http://schemas.microsoft.com/office/drawing/2010/main">
                                <a:noFill/>
                              </a14:hiddenFill>
                            </a:ext>
                          </a:extLst>
                        </wps:spPr>
                        <wps:bodyPr/>
                      </wps:wsp>
                      <wps:wsp>
                        <wps:cNvPr id="87" name="Line 72"/>
                        <wps:cNvCnPr>
                          <a:cxnSpLocks noChangeShapeType="1"/>
                        </wps:cNvCnPr>
                        <wps:spPr bwMode="auto">
                          <a:xfrm flipH="1">
                            <a:off x="3677285" y="4916170"/>
                            <a:ext cx="1270" cy="131445"/>
                          </a:xfrm>
                          <a:prstGeom prst="line">
                            <a:avLst/>
                          </a:prstGeom>
                          <a:noFill/>
                          <a:ln w="25" cap="rnd">
                            <a:solidFill>
                              <a:srgbClr val="000000"/>
                            </a:solidFill>
                            <a:round/>
                            <a:headEnd/>
                            <a:tailEnd/>
                          </a:ln>
                          <a:extLst>
                            <a:ext uri="{909E8E84-426E-40DD-AFC4-6F175D3DCCD1}">
                              <a14:hiddenFill xmlns:a14="http://schemas.microsoft.com/office/drawing/2010/main">
                                <a:noFill/>
                              </a14:hiddenFill>
                            </a:ext>
                          </a:extLst>
                        </wps:spPr>
                        <wps:bodyPr/>
                      </wps:wsp>
                      <wps:wsp>
                        <wps:cNvPr id="88" name="Line 73"/>
                        <wps:cNvCnPr>
                          <a:cxnSpLocks noChangeShapeType="1"/>
                        </wps:cNvCnPr>
                        <wps:spPr bwMode="auto">
                          <a:xfrm flipH="1">
                            <a:off x="690880" y="4916170"/>
                            <a:ext cx="1270" cy="131445"/>
                          </a:xfrm>
                          <a:prstGeom prst="line">
                            <a:avLst/>
                          </a:prstGeom>
                          <a:noFill/>
                          <a:ln w="25" cap="rnd">
                            <a:solidFill>
                              <a:srgbClr val="000000"/>
                            </a:solidFill>
                            <a:round/>
                            <a:headEnd/>
                            <a:tailEnd/>
                          </a:ln>
                          <a:extLst>
                            <a:ext uri="{909E8E84-426E-40DD-AFC4-6F175D3DCCD1}">
                              <a14:hiddenFill xmlns:a14="http://schemas.microsoft.com/office/drawing/2010/main">
                                <a:noFill/>
                              </a14:hiddenFill>
                            </a:ext>
                          </a:extLst>
                        </wps:spPr>
                        <wps:bodyPr/>
                      </wps:wsp>
                      <wps:wsp>
                        <wps:cNvPr id="89" name="Line 74"/>
                        <wps:cNvCnPr>
                          <a:cxnSpLocks noChangeShapeType="1"/>
                        </wps:cNvCnPr>
                        <wps:spPr bwMode="auto">
                          <a:xfrm flipH="1">
                            <a:off x="1656080" y="4916170"/>
                            <a:ext cx="1270" cy="131445"/>
                          </a:xfrm>
                          <a:prstGeom prst="line">
                            <a:avLst/>
                          </a:prstGeom>
                          <a:noFill/>
                          <a:ln w="25" cap="rnd">
                            <a:solidFill>
                              <a:srgbClr val="000000"/>
                            </a:solidFill>
                            <a:round/>
                            <a:headEnd/>
                            <a:tailEnd/>
                          </a:ln>
                          <a:extLst>
                            <a:ext uri="{909E8E84-426E-40DD-AFC4-6F175D3DCCD1}">
                              <a14:hiddenFill xmlns:a14="http://schemas.microsoft.com/office/drawing/2010/main">
                                <a:noFill/>
                              </a14:hiddenFill>
                            </a:ext>
                          </a:extLst>
                        </wps:spPr>
                        <wps:bodyPr/>
                      </wps:wsp>
                      <wps:wsp>
                        <wps:cNvPr id="90" name="Line 75"/>
                        <wps:cNvCnPr>
                          <a:cxnSpLocks noChangeShapeType="1"/>
                        </wps:cNvCnPr>
                        <wps:spPr bwMode="auto">
                          <a:xfrm flipH="1">
                            <a:off x="5035550" y="4916170"/>
                            <a:ext cx="1270" cy="131445"/>
                          </a:xfrm>
                          <a:prstGeom prst="line">
                            <a:avLst/>
                          </a:prstGeom>
                          <a:noFill/>
                          <a:ln w="25" cap="rnd">
                            <a:solidFill>
                              <a:srgbClr val="000000"/>
                            </a:solidFill>
                            <a:round/>
                            <a:headEnd/>
                            <a:tailEnd/>
                          </a:ln>
                          <a:extLst>
                            <a:ext uri="{909E8E84-426E-40DD-AFC4-6F175D3DCCD1}">
                              <a14:hiddenFill xmlns:a14="http://schemas.microsoft.com/office/drawing/2010/main">
                                <a:noFill/>
                              </a14:hiddenFill>
                            </a:ext>
                          </a:extLst>
                        </wps:spPr>
                        <wps:bodyPr/>
                      </wps:wsp>
                      <wps:wsp>
                        <wps:cNvPr id="91" name="Freeform 76"/>
                        <wps:cNvSpPr>
                          <a:spLocks/>
                        </wps:cNvSpPr>
                        <wps:spPr bwMode="auto">
                          <a:xfrm>
                            <a:off x="3392805" y="4279900"/>
                            <a:ext cx="909320" cy="640080"/>
                          </a:xfrm>
                          <a:custGeom>
                            <a:avLst/>
                            <a:gdLst>
                              <a:gd name="T0" fmla="*/ 471 w 2827"/>
                              <a:gd name="T1" fmla="*/ 0 h 3014"/>
                              <a:gd name="T2" fmla="*/ 0 w 2827"/>
                              <a:gd name="T3" fmla="*/ 472 h 3014"/>
                              <a:gd name="T4" fmla="*/ 0 w 2827"/>
                              <a:gd name="T5" fmla="*/ 2543 h 3014"/>
                              <a:gd name="T6" fmla="*/ 471 w 2827"/>
                              <a:gd name="T7" fmla="*/ 3014 h 3014"/>
                              <a:gd name="T8" fmla="*/ 2356 w 2827"/>
                              <a:gd name="T9" fmla="*/ 3014 h 3014"/>
                              <a:gd name="T10" fmla="*/ 2827 w 2827"/>
                              <a:gd name="T11" fmla="*/ 2543 h 3014"/>
                              <a:gd name="T12" fmla="*/ 2827 w 2827"/>
                              <a:gd name="T13" fmla="*/ 472 h 3014"/>
                              <a:gd name="T14" fmla="*/ 2356 w 2827"/>
                              <a:gd name="T15" fmla="*/ 0 h 3014"/>
                              <a:gd name="T16" fmla="*/ 471 w 2827"/>
                              <a:gd name="T17" fmla="*/ 0 h 30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827" h="3014">
                                <a:moveTo>
                                  <a:pt x="471" y="0"/>
                                </a:moveTo>
                                <a:cubicBezTo>
                                  <a:pt x="211" y="0"/>
                                  <a:pt x="0" y="211"/>
                                  <a:pt x="0" y="472"/>
                                </a:cubicBezTo>
                                <a:lnTo>
                                  <a:pt x="0" y="2543"/>
                                </a:lnTo>
                                <a:cubicBezTo>
                                  <a:pt x="0" y="2803"/>
                                  <a:pt x="211" y="3014"/>
                                  <a:pt x="471" y="3014"/>
                                </a:cubicBezTo>
                                <a:lnTo>
                                  <a:pt x="2356" y="3014"/>
                                </a:lnTo>
                                <a:cubicBezTo>
                                  <a:pt x="2616" y="3014"/>
                                  <a:pt x="2827" y="2803"/>
                                  <a:pt x="2827" y="2543"/>
                                </a:cubicBezTo>
                                <a:lnTo>
                                  <a:pt x="2827" y="472"/>
                                </a:lnTo>
                                <a:cubicBezTo>
                                  <a:pt x="2827" y="211"/>
                                  <a:pt x="2616" y="0"/>
                                  <a:pt x="2356" y="0"/>
                                </a:cubicBezTo>
                                <a:lnTo>
                                  <a:pt x="471" y="0"/>
                                </a:lnTo>
                                <a:close/>
                              </a:path>
                            </a:pathLst>
                          </a:custGeom>
                          <a:noFill/>
                          <a:ln w="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 name="Rectangle 77"/>
                        <wps:cNvSpPr>
                          <a:spLocks noChangeArrowheads="1"/>
                        </wps:cNvSpPr>
                        <wps:spPr bwMode="auto">
                          <a:xfrm>
                            <a:off x="3848735" y="4316730"/>
                            <a:ext cx="234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BA8BBD" w14:textId="77777777" w:rsidR="008E69D0" w:rsidRDefault="008E69D0" w:rsidP="00D537F9">
                              <w:r>
                                <w:rPr>
                                  <w:b/>
                                  <w:bCs/>
                                  <w:color w:val="000000"/>
                                  <w:sz w:val="16"/>
                                  <w:szCs w:val="16"/>
                                  <w:lang w:val="en-US"/>
                                </w:rPr>
                                <w:t xml:space="preserve"> </w:t>
                              </w:r>
                            </w:p>
                          </w:txbxContent>
                        </wps:txbx>
                        <wps:bodyPr rot="0" vert="horz" wrap="none" lIns="0" tIns="0" rIns="0" bIns="0" anchor="t" anchorCtr="0" upright="1">
                          <a:spAutoFit/>
                        </wps:bodyPr>
                      </wps:wsp>
                      <wps:wsp>
                        <wps:cNvPr id="93" name="Rectangle 78"/>
                        <wps:cNvSpPr>
                          <a:spLocks noChangeArrowheads="1"/>
                        </wps:cNvSpPr>
                        <wps:spPr bwMode="auto">
                          <a:xfrm>
                            <a:off x="3488690" y="4429125"/>
                            <a:ext cx="727075"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ADB673" w14:textId="77777777" w:rsidR="008E69D0" w:rsidRPr="003B4B40" w:rsidRDefault="008E69D0" w:rsidP="00D537F9">
                              <w:pPr>
                                <w:rPr>
                                  <w:sz w:val="16"/>
                                  <w:szCs w:val="16"/>
                                </w:rPr>
                              </w:pPr>
                              <w:r>
                                <w:rPr>
                                  <w:b/>
                                  <w:bCs/>
                                  <w:color w:val="000000"/>
                                  <w:sz w:val="14"/>
                                  <w:szCs w:val="14"/>
                                  <w:lang w:val="en-US"/>
                                </w:rPr>
                                <w:t xml:space="preserve">        </w:t>
                              </w:r>
                              <w:r w:rsidRPr="004E3069">
                                <w:rPr>
                                  <w:rFonts w:ascii="Cambria" w:hAnsi="Cambria"/>
                                  <w:b/>
                                  <w:bCs/>
                                  <w:color w:val="000000"/>
                                  <w:sz w:val="18"/>
                                  <w:szCs w:val="18"/>
                                  <w:lang w:val="en-US"/>
                                </w:rPr>
                                <w:t>Animateur</w:t>
                              </w:r>
                              <w:r w:rsidRPr="003B4B40">
                                <w:rPr>
                                  <w:b/>
                                  <w:bCs/>
                                  <w:color w:val="000000"/>
                                  <w:sz w:val="16"/>
                                  <w:szCs w:val="16"/>
                                  <w:lang w:val="en-US"/>
                                </w:rPr>
                                <w:t xml:space="preserve"> </w:t>
                              </w:r>
                            </w:p>
                          </w:txbxContent>
                        </wps:txbx>
                        <wps:bodyPr rot="0" vert="horz" wrap="none" lIns="0" tIns="0" rIns="0" bIns="0" anchor="t" anchorCtr="0" upright="1">
                          <a:spAutoFit/>
                        </wps:bodyPr>
                      </wps:wsp>
                      <wps:wsp>
                        <wps:cNvPr id="94" name="Rectangle 80"/>
                        <wps:cNvSpPr>
                          <a:spLocks noChangeArrowheads="1"/>
                        </wps:cNvSpPr>
                        <wps:spPr bwMode="auto">
                          <a:xfrm>
                            <a:off x="4142105" y="4525645"/>
                            <a:ext cx="2032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CF309B" w14:textId="77777777" w:rsidR="008E69D0" w:rsidRDefault="008E69D0" w:rsidP="00D537F9">
                              <w:r>
                                <w:rPr>
                                  <w:b/>
                                  <w:bCs/>
                                  <w:color w:val="000000"/>
                                  <w:sz w:val="14"/>
                                  <w:szCs w:val="14"/>
                                  <w:lang w:val="en-US"/>
                                </w:rPr>
                                <w:t xml:space="preserve"> </w:t>
                              </w:r>
                            </w:p>
                          </w:txbxContent>
                        </wps:txbx>
                        <wps:bodyPr rot="0" vert="horz" wrap="none" lIns="0" tIns="0" rIns="0" bIns="0" anchor="t" anchorCtr="0" upright="1">
                          <a:spAutoFit/>
                        </wps:bodyPr>
                      </wps:wsp>
                      <wps:wsp>
                        <wps:cNvPr id="95" name="Rectangle 81"/>
                        <wps:cNvSpPr>
                          <a:spLocks noChangeArrowheads="1"/>
                        </wps:cNvSpPr>
                        <wps:spPr bwMode="auto">
                          <a:xfrm>
                            <a:off x="3447415" y="4627880"/>
                            <a:ext cx="234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68AF58" w14:textId="77777777" w:rsidR="008E69D0" w:rsidRDefault="008E69D0" w:rsidP="00D537F9">
                              <w:r>
                                <w:rPr>
                                  <w:color w:val="000000"/>
                                  <w:sz w:val="16"/>
                                  <w:szCs w:val="16"/>
                                  <w:lang w:val="en-US"/>
                                </w:rPr>
                                <w:t xml:space="preserve"> </w:t>
                              </w:r>
                            </w:p>
                          </w:txbxContent>
                        </wps:txbx>
                        <wps:bodyPr rot="0" vert="horz" wrap="none" lIns="0" tIns="0" rIns="0" bIns="0" anchor="t" anchorCtr="0" upright="1">
                          <a:spAutoFit/>
                        </wps:bodyPr>
                      </wps:wsp>
                      <wps:wsp>
                        <wps:cNvPr id="96" name="Freeform 82"/>
                        <wps:cNvSpPr>
                          <a:spLocks/>
                        </wps:cNvSpPr>
                        <wps:spPr bwMode="auto">
                          <a:xfrm>
                            <a:off x="3392805" y="5045075"/>
                            <a:ext cx="772160" cy="645795"/>
                          </a:xfrm>
                          <a:custGeom>
                            <a:avLst/>
                            <a:gdLst>
                              <a:gd name="T0" fmla="*/ 400 w 2400"/>
                              <a:gd name="T1" fmla="*/ 0 h 3043"/>
                              <a:gd name="T2" fmla="*/ 0 w 2400"/>
                              <a:gd name="T3" fmla="*/ 400 h 3043"/>
                              <a:gd name="T4" fmla="*/ 0 w 2400"/>
                              <a:gd name="T5" fmla="*/ 2643 h 3043"/>
                              <a:gd name="T6" fmla="*/ 400 w 2400"/>
                              <a:gd name="T7" fmla="*/ 3043 h 3043"/>
                              <a:gd name="T8" fmla="*/ 2000 w 2400"/>
                              <a:gd name="T9" fmla="*/ 3043 h 3043"/>
                              <a:gd name="T10" fmla="*/ 2400 w 2400"/>
                              <a:gd name="T11" fmla="*/ 2643 h 3043"/>
                              <a:gd name="T12" fmla="*/ 2400 w 2400"/>
                              <a:gd name="T13" fmla="*/ 400 h 3043"/>
                              <a:gd name="T14" fmla="*/ 2000 w 2400"/>
                              <a:gd name="T15" fmla="*/ 0 h 3043"/>
                              <a:gd name="T16" fmla="*/ 400 w 2400"/>
                              <a:gd name="T17" fmla="*/ 0 h 30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00" h="3043">
                                <a:moveTo>
                                  <a:pt x="400" y="0"/>
                                </a:moveTo>
                                <a:cubicBezTo>
                                  <a:pt x="179" y="0"/>
                                  <a:pt x="0" y="179"/>
                                  <a:pt x="0" y="400"/>
                                </a:cubicBezTo>
                                <a:lnTo>
                                  <a:pt x="0" y="2643"/>
                                </a:lnTo>
                                <a:cubicBezTo>
                                  <a:pt x="0" y="2864"/>
                                  <a:pt x="179" y="3043"/>
                                  <a:pt x="400" y="3043"/>
                                </a:cubicBezTo>
                                <a:lnTo>
                                  <a:pt x="2000" y="3043"/>
                                </a:lnTo>
                                <a:cubicBezTo>
                                  <a:pt x="2221" y="3043"/>
                                  <a:pt x="2400" y="2864"/>
                                  <a:pt x="2400" y="2643"/>
                                </a:cubicBezTo>
                                <a:lnTo>
                                  <a:pt x="2400" y="400"/>
                                </a:lnTo>
                                <a:cubicBezTo>
                                  <a:pt x="2400" y="179"/>
                                  <a:pt x="2221" y="0"/>
                                  <a:pt x="2000" y="0"/>
                                </a:cubicBezTo>
                                <a:lnTo>
                                  <a:pt x="400" y="0"/>
                                </a:lnTo>
                                <a:close/>
                              </a:path>
                            </a:pathLst>
                          </a:custGeom>
                          <a:noFill/>
                          <a:ln w="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 name="Rectangle 83"/>
                        <wps:cNvSpPr>
                          <a:spLocks noChangeArrowheads="1"/>
                        </wps:cNvSpPr>
                        <wps:spPr bwMode="auto">
                          <a:xfrm>
                            <a:off x="3782060" y="5077460"/>
                            <a:ext cx="234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A028BF" w14:textId="77777777" w:rsidR="008E69D0" w:rsidRDefault="008E69D0" w:rsidP="00D537F9">
                              <w:r>
                                <w:rPr>
                                  <w:b/>
                                  <w:bCs/>
                                  <w:color w:val="000000"/>
                                  <w:sz w:val="16"/>
                                  <w:szCs w:val="16"/>
                                  <w:lang w:val="en-US"/>
                                </w:rPr>
                                <w:t xml:space="preserve"> </w:t>
                              </w:r>
                            </w:p>
                          </w:txbxContent>
                        </wps:txbx>
                        <wps:bodyPr rot="0" vert="horz" wrap="none" lIns="0" tIns="0" rIns="0" bIns="0" anchor="t" anchorCtr="0" upright="1">
                          <a:spAutoFit/>
                        </wps:bodyPr>
                      </wps:wsp>
                      <wps:wsp>
                        <wps:cNvPr id="98" name="Rectangle 84"/>
                        <wps:cNvSpPr>
                          <a:spLocks noChangeArrowheads="1"/>
                        </wps:cNvSpPr>
                        <wps:spPr bwMode="auto">
                          <a:xfrm>
                            <a:off x="3782060" y="5191125"/>
                            <a:ext cx="234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0D4C9A" w14:textId="77777777" w:rsidR="008E69D0" w:rsidRDefault="008E69D0" w:rsidP="00D537F9">
                              <w:r>
                                <w:rPr>
                                  <w:b/>
                                  <w:bCs/>
                                  <w:color w:val="000000"/>
                                  <w:sz w:val="16"/>
                                  <w:szCs w:val="16"/>
                                  <w:lang w:val="en-US"/>
                                </w:rPr>
                                <w:t xml:space="preserve"> </w:t>
                              </w:r>
                            </w:p>
                          </w:txbxContent>
                        </wps:txbx>
                        <wps:bodyPr rot="0" vert="horz" wrap="none" lIns="0" tIns="0" rIns="0" bIns="0" anchor="t" anchorCtr="0" upright="1">
                          <a:spAutoFit/>
                        </wps:bodyPr>
                      </wps:wsp>
                      <wps:wsp>
                        <wps:cNvPr id="99" name="Rectangle 85"/>
                        <wps:cNvSpPr>
                          <a:spLocks noChangeArrowheads="1"/>
                        </wps:cNvSpPr>
                        <wps:spPr bwMode="auto">
                          <a:xfrm>
                            <a:off x="3447415" y="5172710"/>
                            <a:ext cx="683260"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6EFBE" w14:textId="77777777" w:rsidR="008E69D0" w:rsidRDefault="008E69D0" w:rsidP="00D537F9">
                              <w:pPr>
                                <w:rPr>
                                  <w:b/>
                                  <w:bCs/>
                                  <w:color w:val="000000"/>
                                  <w:sz w:val="16"/>
                                  <w:szCs w:val="16"/>
                                  <w:lang w:val="en-US"/>
                                </w:rPr>
                              </w:pPr>
                              <w:proofErr w:type="spellStart"/>
                              <w:r w:rsidRPr="004E3069">
                                <w:rPr>
                                  <w:rFonts w:ascii="Cambria" w:hAnsi="Cambria"/>
                                  <w:b/>
                                  <w:bCs/>
                                  <w:color w:val="000000"/>
                                  <w:sz w:val="18"/>
                                  <w:szCs w:val="18"/>
                                  <w:lang w:val="en-US"/>
                                </w:rPr>
                                <w:t>Organisation</w:t>
                              </w:r>
                              <w:proofErr w:type="spellEnd"/>
                            </w:p>
                            <w:p w14:paraId="64D827A9" w14:textId="77777777" w:rsidR="008E69D0" w:rsidRDefault="008E69D0" w:rsidP="00D537F9">
                              <w:proofErr w:type="spellStart"/>
                              <w:r>
                                <w:rPr>
                                  <w:b/>
                                  <w:bCs/>
                                  <w:color w:val="000000"/>
                                  <w:sz w:val="16"/>
                                  <w:szCs w:val="16"/>
                                  <w:lang w:val="en-US"/>
                                </w:rPr>
                                <w:t>Paysanne</w:t>
                              </w:r>
                              <w:proofErr w:type="spellEnd"/>
                            </w:p>
                          </w:txbxContent>
                        </wps:txbx>
                        <wps:bodyPr rot="0" vert="horz" wrap="none" lIns="0" tIns="0" rIns="0" bIns="0" anchor="t" anchorCtr="0" upright="1">
                          <a:noAutofit/>
                        </wps:bodyPr>
                      </wps:wsp>
                      <wps:wsp>
                        <wps:cNvPr id="100" name="Rectangle 86"/>
                        <wps:cNvSpPr>
                          <a:spLocks noChangeArrowheads="1"/>
                        </wps:cNvSpPr>
                        <wps:spPr bwMode="auto">
                          <a:xfrm>
                            <a:off x="4036695" y="5308600"/>
                            <a:ext cx="234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FB5DC4" w14:textId="77777777" w:rsidR="008E69D0" w:rsidRDefault="008E69D0" w:rsidP="00D537F9">
                              <w:r>
                                <w:rPr>
                                  <w:color w:val="000000"/>
                                  <w:sz w:val="16"/>
                                  <w:szCs w:val="16"/>
                                  <w:lang w:val="en-US"/>
                                </w:rPr>
                                <w:t xml:space="preserve"> </w:t>
                              </w:r>
                            </w:p>
                          </w:txbxContent>
                        </wps:txbx>
                        <wps:bodyPr rot="0" vert="horz" wrap="none" lIns="0" tIns="0" rIns="0" bIns="0" anchor="t" anchorCtr="0" upright="1">
                          <a:spAutoFit/>
                        </wps:bodyPr>
                      </wps:wsp>
                      <wps:wsp>
                        <wps:cNvPr id="101" name="Freeform 87"/>
                        <wps:cNvSpPr>
                          <a:spLocks/>
                        </wps:cNvSpPr>
                        <wps:spPr bwMode="auto">
                          <a:xfrm>
                            <a:off x="112395" y="5045075"/>
                            <a:ext cx="964565" cy="641985"/>
                          </a:xfrm>
                          <a:custGeom>
                            <a:avLst/>
                            <a:gdLst>
                              <a:gd name="T0" fmla="*/ 500 w 3000"/>
                              <a:gd name="T1" fmla="*/ 0 h 3026"/>
                              <a:gd name="T2" fmla="*/ 0 w 3000"/>
                              <a:gd name="T3" fmla="*/ 500 h 3026"/>
                              <a:gd name="T4" fmla="*/ 0 w 3000"/>
                              <a:gd name="T5" fmla="*/ 2526 h 3026"/>
                              <a:gd name="T6" fmla="*/ 500 w 3000"/>
                              <a:gd name="T7" fmla="*/ 3026 h 3026"/>
                              <a:gd name="T8" fmla="*/ 2500 w 3000"/>
                              <a:gd name="T9" fmla="*/ 3026 h 3026"/>
                              <a:gd name="T10" fmla="*/ 3000 w 3000"/>
                              <a:gd name="T11" fmla="*/ 2526 h 3026"/>
                              <a:gd name="T12" fmla="*/ 3000 w 3000"/>
                              <a:gd name="T13" fmla="*/ 500 h 3026"/>
                              <a:gd name="T14" fmla="*/ 2500 w 3000"/>
                              <a:gd name="T15" fmla="*/ 0 h 3026"/>
                              <a:gd name="T16" fmla="*/ 500 w 3000"/>
                              <a:gd name="T17" fmla="*/ 0 h 30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00" h="3026">
                                <a:moveTo>
                                  <a:pt x="500" y="0"/>
                                </a:moveTo>
                                <a:cubicBezTo>
                                  <a:pt x="224" y="0"/>
                                  <a:pt x="0" y="224"/>
                                  <a:pt x="0" y="500"/>
                                </a:cubicBezTo>
                                <a:lnTo>
                                  <a:pt x="0" y="2526"/>
                                </a:lnTo>
                                <a:cubicBezTo>
                                  <a:pt x="0" y="2803"/>
                                  <a:pt x="224" y="3026"/>
                                  <a:pt x="500" y="3026"/>
                                </a:cubicBezTo>
                                <a:lnTo>
                                  <a:pt x="2500" y="3026"/>
                                </a:lnTo>
                                <a:cubicBezTo>
                                  <a:pt x="2776" y="3026"/>
                                  <a:pt x="3000" y="2803"/>
                                  <a:pt x="3000" y="2526"/>
                                </a:cubicBezTo>
                                <a:lnTo>
                                  <a:pt x="3000" y="500"/>
                                </a:lnTo>
                                <a:cubicBezTo>
                                  <a:pt x="3000" y="224"/>
                                  <a:pt x="2776" y="0"/>
                                  <a:pt x="2500" y="0"/>
                                </a:cubicBezTo>
                                <a:lnTo>
                                  <a:pt x="500" y="0"/>
                                </a:lnTo>
                                <a:close/>
                              </a:path>
                            </a:pathLst>
                          </a:custGeom>
                          <a:noFill/>
                          <a:ln w="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 name="Rectangle 88"/>
                        <wps:cNvSpPr>
                          <a:spLocks noChangeArrowheads="1"/>
                        </wps:cNvSpPr>
                        <wps:spPr bwMode="auto">
                          <a:xfrm>
                            <a:off x="596265" y="5082540"/>
                            <a:ext cx="234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B53FA" w14:textId="77777777" w:rsidR="008E69D0" w:rsidRDefault="008E69D0" w:rsidP="00D537F9">
                              <w:r>
                                <w:rPr>
                                  <w:b/>
                                  <w:bCs/>
                                  <w:color w:val="000000"/>
                                  <w:sz w:val="16"/>
                                  <w:szCs w:val="16"/>
                                  <w:lang w:val="en-US"/>
                                </w:rPr>
                                <w:t xml:space="preserve"> </w:t>
                              </w:r>
                            </w:p>
                          </w:txbxContent>
                        </wps:txbx>
                        <wps:bodyPr rot="0" vert="horz" wrap="none" lIns="0" tIns="0" rIns="0" bIns="0" anchor="t" anchorCtr="0" upright="1">
                          <a:spAutoFit/>
                        </wps:bodyPr>
                      </wps:wsp>
                      <wps:wsp>
                        <wps:cNvPr id="103" name="Rectangle 89"/>
                        <wps:cNvSpPr>
                          <a:spLocks noChangeArrowheads="1"/>
                        </wps:cNvSpPr>
                        <wps:spPr bwMode="auto">
                          <a:xfrm>
                            <a:off x="596265" y="5196205"/>
                            <a:ext cx="234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54EAE" w14:textId="77777777" w:rsidR="008E69D0" w:rsidRDefault="008E69D0" w:rsidP="00D537F9">
                              <w:r>
                                <w:rPr>
                                  <w:b/>
                                  <w:bCs/>
                                  <w:color w:val="000000"/>
                                  <w:sz w:val="16"/>
                                  <w:szCs w:val="16"/>
                                  <w:lang w:val="en-US"/>
                                </w:rPr>
                                <w:t xml:space="preserve"> </w:t>
                              </w:r>
                            </w:p>
                          </w:txbxContent>
                        </wps:txbx>
                        <wps:bodyPr rot="0" vert="horz" wrap="none" lIns="0" tIns="0" rIns="0" bIns="0" anchor="t" anchorCtr="0" upright="1">
                          <a:spAutoFit/>
                        </wps:bodyPr>
                      </wps:wsp>
                      <wps:wsp>
                        <wps:cNvPr id="104" name="Rectangle 90"/>
                        <wps:cNvSpPr>
                          <a:spLocks noChangeArrowheads="1"/>
                        </wps:cNvSpPr>
                        <wps:spPr bwMode="auto">
                          <a:xfrm>
                            <a:off x="192405" y="5172710"/>
                            <a:ext cx="746760" cy="459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046B7E" w14:textId="77777777" w:rsidR="008E69D0" w:rsidRDefault="008E69D0" w:rsidP="00D537F9">
                              <w:pPr>
                                <w:rPr>
                                  <w:b/>
                                  <w:bCs/>
                                  <w:color w:val="000000"/>
                                  <w:sz w:val="16"/>
                                  <w:szCs w:val="16"/>
                                  <w:lang w:val="en-US"/>
                                </w:rPr>
                              </w:pPr>
                              <w:r>
                                <w:rPr>
                                  <w:b/>
                                  <w:bCs/>
                                  <w:color w:val="000000"/>
                                  <w:sz w:val="16"/>
                                  <w:szCs w:val="16"/>
                                  <w:lang w:val="en-US"/>
                                </w:rPr>
                                <w:t xml:space="preserve"> </w:t>
                              </w:r>
                              <w:proofErr w:type="spellStart"/>
                              <w:r>
                                <w:rPr>
                                  <w:b/>
                                  <w:bCs/>
                                  <w:color w:val="000000"/>
                                  <w:sz w:val="16"/>
                                  <w:szCs w:val="16"/>
                                  <w:lang w:val="en-US"/>
                                </w:rPr>
                                <w:t>Organisatipon</w:t>
                              </w:r>
                              <w:proofErr w:type="spellEnd"/>
                              <w:r>
                                <w:rPr>
                                  <w:b/>
                                  <w:bCs/>
                                  <w:color w:val="000000"/>
                                  <w:sz w:val="16"/>
                                  <w:szCs w:val="16"/>
                                  <w:lang w:val="en-US"/>
                                </w:rPr>
                                <w:t xml:space="preserve"> </w:t>
                              </w:r>
                            </w:p>
                            <w:p w14:paraId="609C9524" w14:textId="77777777" w:rsidR="008E69D0" w:rsidRDefault="008E69D0" w:rsidP="00D537F9">
                              <w:r>
                                <w:rPr>
                                  <w:b/>
                                  <w:bCs/>
                                  <w:color w:val="000000"/>
                                  <w:sz w:val="16"/>
                                  <w:szCs w:val="16"/>
                                  <w:lang w:val="en-US"/>
                                </w:rPr>
                                <w:t xml:space="preserve">    </w:t>
                              </w:r>
                              <w:proofErr w:type="spellStart"/>
                              <w:r w:rsidRPr="004E3069">
                                <w:rPr>
                                  <w:rFonts w:ascii="Cambria" w:hAnsi="Cambria"/>
                                  <w:b/>
                                  <w:bCs/>
                                  <w:color w:val="000000"/>
                                  <w:sz w:val="18"/>
                                  <w:szCs w:val="18"/>
                                  <w:lang w:val="en-US"/>
                                </w:rPr>
                                <w:t>Paysanne</w:t>
                              </w:r>
                              <w:proofErr w:type="spellEnd"/>
                            </w:p>
                          </w:txbxContent>
                        </wps:txbx>
                        <wps:bodyPr rot="0" vert="horz" wrap="square" lIns="0" tIns="0" rIns="0" bIns="0" anchor="t" anchorCtr="0" upright="1">
                          <a:noAutofit/>
                        </wps:bodyPr>
                      </wps:wsp>
                      <wps:wsp>
                        <wps:cNvPr id="105" name="Rectangle 91"/>
                        <wps:cNvSpPr>
                          <a:spLocks noChangeArrowheads="1"/>
                        </wps:cNvSpPr>
                        <wps:spPr bwMode="auto">
                          <a:xfrm>
                            <a:off x="889635" y="5309870"/>
                            <a:ext cx="234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FEA920" w14:textId="77777777" w:rsidR="008E69D0" w:rsidRDefault="008E69D0" w:rsidP="00D537F9">
                              <w:r>
                                <w:rPr>
                                  <w:b/>
                                  <w:bCs/>
                                  <w:color w:val="000000"/>
                                  <w:sz w:val="16"/>
                                  <w:szCs w:val="16"/>
                                  <w:lang w:val="en-US"/>
                                </w:rPr>
                                <w:t xml:space="preserve"> </w:t>
                              </w:r>
                            </w:p>
                          </w:txbxContent>
                        </wps:txbx>
                        <wps:bodyPr rot="0" vert="horz" wrap="none" lIns="0" tIns="0" rIns="0" bIns="0" anchor="t" anchorCtr="0" upright="1">
                          <a:spAutoFit/>
                        </wps:bodyPr>
                      </wps:wsp>
                      <wps:wsp>
                        <wps:cNvPr id="106" name="Rectangle 92"/>
                        <wps:cNvSpPr>
                          <a:spLocks noChangeArrowheads="1"/>
                        </wps:cNvSpPr>
                        <wps:spPr bwMode="auto">
                          <a:xfrm>
                            <a:off x="168910" y="5426075"/>
                            <a:ext cx="234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649EF" w14:textId="77777777" w:rsidR="008E69D0" w:rsidRDefault="008E69D0" w:rsidP="00D537F9">
                              <w:r>
                                <w:rPr>
                                  <w:color w:val="000000"/>
                                  <w:sz w:val="16"/>
                                  <w:szCs w:val="16"/>
                                  <w:lang w:val="en-US"/>
                                </w:rPr>
                                <w:t xml:space="preserve"> </w:t>
                              </w:r>
                            </w:p>
                          </w:txbxContent>
                        </wps:txbx>
                        <wps:bodyPr rot="0" vert="horz" wrap="none" lIns="0" tIns="0" rIns="0" bIns="0" anchor="t" anchorCtr="0" upright="1">
                          <a:spAutoFit/>
                        </wps:bodyPr>
                      </wps:wsp>
                      <wps:wsp>
                        <wps:cNvPr id="107" name="Freeform 93"/>
                        <wps:cNvSpPr>
                          <a:spLocks/>
                        </wps:cNvSpPr>
                        <wps:spPr bwMode="auto">
                          <a:xfrm>
                            <a:off x="1270000" y="5045075"/>
                            <a:ext cx="772160" cy="641985"/>
                          </a:xfrm>
                          <a:custGeom>
                            <a:avLst/>
                            <a:gdLst>
                              <a:gd name="T0" fmla="*/ 400 w 2400"/>
                              <a:gd name="T1" fmla="*/ 0 h 3026"/>
                              <a:gd name="T2" fmla="*/ 0 w 2400"/>
                              <a:gd name="T3" fmla="*/ 400 h 3026"/>
                              <a:gd name="T4" fmla="*/ 0 w 2400"/>
                              <a:gd name="T5" fmla="*/ 2626 h 3026"/>
                              <a:gd name="T6" fmla="*/ 400 w 2400"/>
                              <a:gd name="T7" fmla="*/ 3026 h 3026"/>
                              <a:gd name="T8" fmla="*/ 2000 w 2400"/>
                              <a:gd name="T9" fmla="*/ 3026 h 3026"/>
                              <a:gd name="T10" fmla="*/ 2400 w 2400"/>
                              <a:gd name="T11" fmla="*/ 2626 h 3026"/>
                              <a:gd name="T12" fmla="*/ 2400 w 2400"/>
                              <a:gd name="T13" fmla="*/ 400 h 3026"/>
                              <a:gd name="T14" fmla="*/ 2000 w 2400"/>
                              <a:gd name="T15" fmla="*/ 0 h 3026"/>
                              <a:gd name="T16" fmla="*/ 400 w 2400"/>
                              <a:gd name="T17" fmla="*/ 0 h 30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00" h="3026">
                                <a:moveTo>
                                  <a:pt x="400" y="0"/>
                                </a:moveTo>
                                <a:cubicBezTo>
                                  <a:pt x="179" y="0"/>
                                  <a:pt x="0" y="179"/>
                                  <a:pt x="0" y="400"/>
                                </a:cubicBezTo>
                                <a:lnTo>
                                  <a:pt x="0" y="2626"/>
                                </a:lnTo>
                                <a:cubicBezTo>
                                  <a:pt x="0" y="2847"/>
                                  <a:pt x="179" y="3026"/>
                                  <a:pt x="400" y="3026"/>
                                </a:cubicBezTo>
                                <a:lnTo>
                                  <a:pt x="2000" y="3026"/>
                                </a:lnTo>
                                <a:cubicBezTo>
                                  <a:pt x="2221" y="3026"/>
                                  <a:pt x="2400" y="2847"/>
                                  <a:pt x="2400" y="2626"/>
                                </a:cubicBezTo>
                                <a:lnTo>
                                  <a:pt x="2400" y="400"/>
                                </a:lnTo>
                                <a:cubicBezTo>
                                  <a:pt x="2400" y="179"/>
                                  <a:pt x="2221" y="0"/>
                                  <a:pt x="2000" y="0"/>
                                </a:cubicBezTo>
                                <a:lnTo>
                                  <a:pt x="400" y="0"/>
                                </a:lnTo>
                                <a:close/>
                              </a:path>
                            </a:pathLst>
                          </a:custGeom>
                          <a:noFill/>
                          <a:ln w="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 name="Rectangle 94"/>
                        <wps:cNvSpPr>
                          <a:spLocks noChangeArrowheads="1"/>
                        </wps:cNvSpPr>
                        <wps:spPr bwMode="auto">
                          <a:xfrm>
                            <a:off x="1659255" y="5077460"/>
                            <a:ext cx="234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69A61F" w14:textId="77777777" w:rsidR="008E69D0" w:rsidRDefault="008E69D0" w:rsidP="00D537F9">
                              <w:r>
                                <w:rPr>
                                  <w:b/>
                                  <w:bCs/>
                                  <w:color w:val="000000"/>
                                  <w:sz w:val="16"/>
                                  <w:szCs w:val="16"/>
                                  <w:lang w:val="en-US"/>
                                </w:rPr>
                                <w:t xml:space="preserve"> </w:t>
                              </w:r>
                            </w:p>
                          </w:txbxContent>
                        </wps:txbx>
                        <wps:bodyPr rot="0" vert="horz" wrap="none" lIns="0" tIns="0" rIns="0" bIns="0" anchor="t" anchorCtr="0" upright="1">
                          <a:spAutoFit/>
                        </wps:bodyPr>
                      </wps:wsp>
                      <wps:wsp>
                        <wps:cNvPr id="109" name="Rectangle 95"/>
                        <wps:cNvSpPr>
                          <a:spLocks noChangeArrowheads="1"/>
                        </wps:cNvSpPr>
                        <wps:spPr bwMode="auto">
                          <a:xfrm>
                            <a:off x="1319530" y="5191125"/>
                            <a:ext cx="234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F2FC38" w14:textId="77777777" w:rsidR="008E69D0" w:rsidRDefault="008E69D0" w:rsidP="00D537F9">
                              <w:r>
                                <w:rPr>
                                  <w:b/>
                                  <w:bCs/>
                                  <w:color w:val="000000"/>
                                  <w:sz w:val="16"/>
                                  <w:szCs w:val="16"/>
                                  <w:lang w:val="en-US"/>
                                </w:rPr>
                                <w:t xml:space="preserve"> </w:t>
                              </w:r>
                            </w:p>
                          </w:txbxContent>
                        </wps:txbx>
                        <wps:bodyPr rot="0" vert="horz" wrap="none" lIns="0" tIns="0" rIns="0" bIns="0" anchor="t" anchorCtr="0" upright="1">
                          <a:spAutoFit/>
                        </wps:bodyPr>
                      </wps:wsp>
                      <wps:wsp>
                        <wps:cNvPr id="110" name="Rectangle 96"/>
                        <wps:cNvSpPr>
                          <a:spLocks noChangeArrowheads="1"/>
                        </wps:cNvSpPr>
                        <wps:spPr bwMode="auto">
                          <a:xfrm>
                            <a:off x="1319530" y="5172710"/>
                            <a:ext cx="683260"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A2CEF8" w14:textId="77777777" w:rsidR="008E69D0" w:rsidRDefault="008E69D0" w:rsidP="00D537F9">
                              <w:pPr>
                                <w:rPr>
                                  <w:b/>
                                  <w:bCs/>
                                  <w:color w:val="000000"/>
                                  <w:sz w:val="16"/>
                                  <w:szCs w:val="16"/>
                                  <w:lang w:val="en-US"/>
                                </w:rPr>
                              </w:pPr>
                              <w:proofErr w:type="spellStart"/>
                              <w:r w:rsidRPr="004E3069">
                                <w:rPr>
                                  <w:rFonts w:ascii="Cambria" w:hAnsi="Cambria"/>
                                  <w:b/>
                                  <w:bCs/>
                                  <w:color w:val="000000"/>
                                  <w:sz w:val="18"/>
                                  <w:szCs w:val="18"/>
                                  <w:lang w:val="en-US"/>
                                </w:rPr>
                                <w:t>Organisation</w:t>
                              </w:r>
                              <w:proofErr w:type="spellEnd"/>
                              <w:r>
                                <w:rPr>
                                  <w:b/>
                                  <w:bCs/>
                                  <w:color w:val="000000"/>
                                  <w:sz w:val="16"/>
                                  <w:szCs w:val="16"/>
                                  <w:lang w:val="en-US"/>
                                </w:rPr>
                                <w:t xml:space="preserve"> </w:t>
                              </w:r>
                            </w:p>
                            <w:p w14:paraId="21EACE65" w14:textId="77777777" w:rsidR="008E69D0" w:rsidRDefault="008E69D0" w:rsidP="00D537F9">
                              <w:proofErr w:type="spellStart"/>
                              <w:r>
                                <w:rPr>
                                  <w:b/>
                                  <w:bCs/>
                                  <w:color w:val="000000"/>
                                  <w:sz w:val="16"/>
                                  <w:szCs w:val="16"/>
                                  <w:lang w:val="en-US"/>
                                </w:rPr>
                                <w:t>Paysanne</w:t>
                              </w:r>
                              <w:proofErr w:type="spellEnd"/>
                            </w:p>
                          </w:txbxContent>
                        </wps:txbx>
                        <wps:bodyPr rot="0" vert="horz" wrap="none" lIns="0" tIns="0" rIns="0" bIns="0" anchor="t" anchorCtr="0" upright="1">
                          <a:noAutofit/>
                        </wps:bodyPr>
                      </wps:wsp>
                      <wps:wsp>
                        <wps:cNvPr id="111" name="Rectangle 98"/>
                        <wps:cNvSpPr>
                          <a:spLocks noChangeArrowheads="1"/>
                        </wps:cNvSpPr>
                        <wps:spPr bwMode="auto">
                          <a:xfrm>
                            <a:off x="1913890" y="5308600"/>
                            <a:ext cx="234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14695D" w14:textId="77777777" w:rsidR="008E69D0" w:rsidRDefault="008E69D0" w:rsidP="00D537F9">
                              <w:r>
                                <w:rPr>
                                  <w:color w:val="000000"/>
                                  <w:sz w:val="16"/>
                                  <w:szCs w:val="16"/>
                                  <w:lang w:val="en-US"/>
                                </w:rPr>
                                <w:t xml:space="preserve"> </w:t>
                              </w:r>
                            </w:p>
                          </w:txbxContent>
                        </wps:txbx>
                        <wps:bodyPr rot="0" vert="horz" wrap="none" lIns="0" tIns="0" rIns="0" bIns="0" anchor="t" anchorCtr="0" upright="1">
                          <a:spAutoFit/>
                        </wps:bodyPr>
                      </wps:wsp>
                      <wps:wsp>
                        <wps:cNvPr id="112" name="Freeform 99"/>
                        <wps:cNvSpPr>
                          <a:spLocks/>
                        </wps:cNvSpPr>
                        <wps:spPr bwMode="auto">
                          <a:xfrm>
                            <a:off x="2235200" y="5045075"/>
                            <a:ext cx="964565" cy="641985"/>
                          </a:xfrm>
                          <a:custGeom>
                            <a:avLst/>
                            <a:gdLst>
                              <a:gd name="T0" fmla="*/ 500 w 3000"/>
                              <a:gd name="T1" fmla="*/ 0 h 3026"/>
                              <a:gd name="T2" fmla="*/ 0 w 3000"/>
                              <a:gd name="T3" fmla="*/ 500 h 3026"/>
                              <a:gd name="T4" fmla="*/ 0 w 3000"/>
                              <a:gd name="T5" fmla="*/ 2526 h 3026"/>
                              <a:gd name="T6" fmla="*/ 500 w 3000"/>
                              <a:gd name="T7" fmla="*/ 3026 h 3026"/>
                              <a:gd name="T8" fmla="*/ 2500 w 3000"/>
                              <a:gd name="T9" fmla="*/ 3026 h 3026"/>
                              <a:gd name="T10" fmla="*/ 3000 w 3000"/>
                              <a:gd name="T11" fmla="*/ 2526 h 3026"/>
                              <a:gd name="T12" fmla="*/ 3000 w 3000"/>
                              <a:gd name="T13" fmla="*/ 500 h 3026"/>
                              <a:gd name="T14" fmla="*/ 2500 w 3000"/>
                              <a:gd name="T15" fmla="*/ 0 h 3026"/>
                              <a:gd name="T16" fmla="*/ 500 w 3000"/>
                              <a:gd name="T17" fmla="*/ 0 h 30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00" h="3026">
                                <a:moveTo>
                                  <a:pt x="500" y="0"/>
                                </a:moveTo>
                                <a:cubicBezTo>
                                  <a:pt x="224" y="0"/>
                                  <a:pt x="0" y="224"/>
                                  <a:pt x="0" y="500"/>
                                </a:cubicBezTo>
                                <a:lnTo>
                                  <a:pt x="0" y="2526"/>
                                </a:lnTo>
                                <a:cubicBezTo>
                                  <a:pt x="0" y="2803"/>
                                  <a:pt x="224" y="3026"/>
                                  <a:pt x="500" y="3026"/>
                                </a:cubicBezTo>
                                <a:lnTo>
                                  <a:pt x="2500" y="3026"/>
                                </a:lnTo>
                                <a:cubicBezTo>
                                  <a:pt x="2776" y="3026"/>
                                  <a:pt x="3000" y="2803"/>
                                  <a:pt x="3000" y="2526"/>
                                </a:cubicBezTo>
                                <a:lnTo>
                                  <a:pt x="3000" y="500"/>
                                </a:lnTo>
                                <a:cubicBezTo>
                                  <a:pt x="3000" y="224"/>
                                  <a:pt x="2776" y="0"/>
                                  <a:pt x="2500" y="0"/>
                                </a:cubicBezTo>
                                <a:lnTo>
                                  <a:pt x="500" y="0"/>
                                </a:lnTo>
                                <a:close/>
                              </a:path>
                            </a:pathLst>
                          </a:custGeom>
                          <a:noFill/>
                          <a:ln w="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 name="Rectangle 100"/>
                        <wps:cNvSpPr>
                          <a:spLocks noChangeArrowheads="1"/>
                        </wps:cNvSpPr>
                        <wps:spPr bwMode="auto">
                          <a:xfrm>
                            <a:off x="2719070" y="5082540"/>
                            <a:ext cx="234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5DD4FE" w14:textId="77777777" w:rsidR="008E69D0" w:rsidRDefault="008E69D0" w:rsidP="00D537F9">
                              <w:r>
                                <w:rPr>
                                  <w:b/>
                                  <w:bCs/>
                                  <w:color w:val="000000"/>
                                  <w:sz w:val="16"/>
                                  <w:szCs w:val="16"/>
                                  <w:lang w:val="en-US"/>
                                </w:rPr>
                                <w:t xml:space="preserve"> </w:t>
                              </w:r>
                            </w:p>
                          </w:txbxContent>
                        </wps:txbx>
                        <wps:bodyPr rot="0" vert="horz" wrap="none" lIns="0" tIns="0" rIns="0" bIns="0" anchor="t" anchorCtr="0" upright="1">
                          <a:spAutoFit/>
                        </wps:bodyPr>
                      </wps:wsp>
                      <wps:wsp>
                        <wps:cNvPr id="114" name="Rectangle 101"/>
                        <wps:cNvSpPr>
                          <a:spLocks noChangeArrowheads="1"/>
                        </wps:cNvSpPr>
                        <wps:spPr bwMode="auto">
                          <a:xfrm>
                            <a:off x="2719070" y="5196205"/>
                            <a:ext cx="234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83E8CC" w14:textId="77777777" w:rsidR="008E69D0" w:rsidRDefault="008E69D0" w:rsidP="00D537F9">
                              <w:r>
                                <w:rPr>
                                  <w:b/>
                                  <w:bCs/>
                                  <w:color w:val="000000"/>
                                  <w:sz w:val="16"/>
                                  <w:szCs w:val="16"/>
                                  <w:lang w:val="en-US"/>
                                </w:rPr>
                                <w:t xml:space="preserve"> </w:t>
                              </w:r>
                            </w:p>
                          </w:txbxContent>
                        </wps:txbx>
                        <wps:bodyPr rot="0" vert="horz" wrap="none" lIns="0" tIns="0" rIns="0" bIns="0" anchor="t" anchorCtr="0" upright="1">
                          <a:spAutoFit/>
                        </wps:bodyPr>
                      </wps:wsp>
                      <wps:wsp>
                        <wps:cNvPr id="115" name="Rectangle 102"/>
                        <wps:cNvSpPr>
                          <a:spLocks noChangeArrowheads="1"/>
                        </wps:cNvSpPr>
                        <wps:spPr bwMode="auto">
                          <a:xfrm>
                            <a:off x="2446655" y="5172710"/>
                            <a:ext cx="542925"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D71ECF" w14:textId="77777777" w:rsidR="008E69D0" w:rsidRDefault="008E69D0" w:rsidP="00D537F9">
                              <w:pPr>
                                <w:rPr>
                                  <w:b/>
                                  <w:bCs/>
                                  <w:color w:val="000000"/>
                                  <w:sz w:val="16"/>
                                  <w:szCs w:val="16"/>
                                  <w:lang w:val="en-US"/>
                                </w:rPr>
                              </w:pPr>
                              <w:proofErr w:type="spellStart"/>
                              <w:r>
                                <w:rPr>
                                  <w:b/>
                                  <w:bCs/>
                                  <w:color w:val="000000"/>
                                  <w:sz w:val="16"/>
                                  <w:szCs w:val="16"/>
                                  <w:lang w:val="en-US"/>
                                </w:rPr>
                                <w:t>Organisation</w:t>
                              </w:r>
                              <w:proofErr w:type="spellEnd"/>
                              <w:r>
                                <w:rPr>
                                  <w:b/>
                                  <w:bCs/>
                                  <w:color w:val="000000"/>
                                  <w:sz w:val="16"/>
                                  <w:szCs w:val="16"/>
                                  <w:lang w:val="en-US"/>
                                </w:rPr>
                                <w:t xml:space="preserve"> </w:t>
                              </w:r>
                            </w:p>
                            <w:p w14:paraId="12C5EEED" w14:textId="77777777" w:rsidR="008E69D0" w:rsidRPr="004E3069" w:rsidRDefault="008E69D0" w:rsidP="00D537F9">
                              <w:pPr>
                                <w:rPr>
                                  <w:rFonts w:ascii="Cambria" w:hAnsi="Cambria"/>
                                  <w:sz w:val="18"/>
                                  <w:szCs w:val="18"/>
                                </w:rPr>
                              </w:pPr>
                              <w:proofErr w:type="spellStart"/>
                              <w:r>
                                <w:rPr>
                                  <w:b/>
                                  <w:bCs/>
                                  <w:color w:val="000000"/>
                                  <w:sz w:val="16"/>
                                  <w:szCs w:val="16"/>
                                  <w:lang w:val="en-US"/>
                                </w:rPr>
                                <w:t>Paysanne</w:t>
                              </w:r>
                              <w:proofErr w:type="spellEnd"/>
                            </w:p>
                          </w:txbxContent>
                        </wps:txbx>
                        <wps:bodyPr rot="0" vert="horz" wrap="none" lIns="0" tIns="0" rIns="0" bIns="0" anchor="t" anchorCtr="0" upright="1">
                          <a:noAutofit/>
                        </wps:bodyPr>
                      </wps:wsp>
                      <wps:wsp>
                        <wps:cNvPr id="116" name="Rectangle 103"/>
                        <wps:cNvSpPr>
                          <a:spLocks noChangeArrowheads="1"/>
                        </wps:cNvSpPr>
                        <wps:spPr bwMode="auto">
                          <a:xfrm>
                            <a:off x="2994660" y="5313680"/>
                            <a:ext cx="234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19C5A" w14:textId="77777777" w:rsidR="008E69D0" w:rsidRDefault="008E69D0" w:rsidP="00D537F9">
                              <w:r>
                                <w:rPr>
                                  <w:color w:val="000000"/>
                                  <w:sz w:val="16"/>
                                  <w:szCs w:val="16"/>
                                  <w:lang w:val="en-US"/>
                                </w:rPr>
                                <w:t xml:space="preserve"> </w:t>
                              </w:r>
                            </w:p>
                          </w:txbxContent>
                        </wps:txbx>
                        <wps:bodyPr rot="0" vert="horz" wrap="none" lIns="0" tIns="0" rIns="0" bIns="0" anchor="t" anchorCtr="0" upright="1">
                          <a:spAutoFit/>
                        </wps:bodyPr>
                      </wps:wsp>
                      <wps:wsp>
                        <wps:cNvPr id="117" name="Freeform 104"/>
                        <wps:cNvSpPr>
                          <a:spLocks/>
                        </wps:cNvSpPr>
                        <wps:spPr bwMode="auto">
                          <a:xfrm>
                            <a:off x="4551045" y="4279900"/>
                            <a:ext cx="908050" cy="642620"/>
                          </a:xfrm>
                          <a:custGeom>
                            <a:avLst/>
                            <a:gdLst>
                              <a:gd name="T0" fmla="*/ 471 w 2823"/>
                              <a:gd name="T1" fmla="*/ 0 h 3027"/>
                              <a:gd name="T2" fmla="*/ 0 w 2823"/>
                              <a:gd name="T3" fmla="*/ 471 h 3027"/>
                              <a:gd name="T4" fmla="*/ 0 w 2823"/>
                              <a:gd name="T5" fmla="*/ 2557 h 3027"/>
                              <a:gd name="T6" fmla="*/ 471 w 2823"/>
                              <a:gd name="T7" fmla="*/ 3027 h 3027"/>
                              <a:gd name="T8" fmla="*/ 2353 w 2823"/>
                              <a:gd name="T9" fmla="*/ 3027 h 3027"/>
                              <a:gd name="T10" fmla="*/ 2823 w 2823"/>
                              <a:gd name="T11" fmla="*/ 2557 h 3027"/>
                              <a:gd name="T12" fmla="*/ 2823 w 2823"/>
                              <a:gd name="T13" fmla="*/ 471 h 3027"/>
                              <a:gd name="T14" fmla="*/ 2353 w 2823"/>
                              <a:gd name="T15" fmla="*/ 0 h 3027"/>
                              <a:gd name="T16" fmla="*/ 471 w 2823"/>
                              <a:gd name="T17" fmla="*/ 0 h 30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823" h="3027">
                                <a:moveTo>
                                  <a:pt x="471" y="0"/>
                                </a:moveTo>
                                <a:cubicBezTo>
                                  <a:pt x="211" y="0"/>
                                  <a:pt x="0" y="211"/>
                                  <a:pt x="0" y="471"/>
                                </a:cubicBezTo>
                                <a:lnTo>
                                  <a:pt x="0" y="2557"/>
                                </a:lnTo>
                                <a:cubicBezTo>
                                  <a:pt x="0" y="2816"/>
                                  <a:pt x="211" y="3027"/>
                                  <a:pt x="471" y="3027"/>
                                </a:cubicBezTo>
                                <a:lnTo>
                                  <a:pt x="2353" y="3027"/>
                                </a:lnTo>
                                <a:cubicBezTo>
                                  <a:pt x="2613" y="3027"/>
                                  <a:pt x="2823" y="2816"/>
                                  <a:pt x="2823" y="2557"/>
                                </a:cubicBezTo>
                                <a:lnTo>
                                  <a:pt x="2823" y="471"/>
                                </a:lnTo>
                                <a:cubicBezTo>
                                  <a:pt x="2823" y="211"/>
                                  <a:pt x="2613" y="0"/>
                                  <a:pt x="2353" y="0"/>
                                </a:cubicBezTo>
                                <a:lnTo>
                                  <a:pt x="471" y="0"/>
                                </a:lnTo>
                                <a:close/>
                              </a:path>
                            </a:pathLst>
                          </a:custGeom>
                          <a:noFill/>
                          <a:ln w="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 name="Rectangle 105"/>
                        <wps:cNvSpPr>
                          <a:spLocks noChangeArrowheads="1"/>
                        </wps:cNvSpPr>
                        <wps:spPr bwMode="auto">
                          <a:xfrm>
                            <a:off x="5006975" y="4316730"/>
                            <a:ext cx="234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20198A" w14:textId="77777777" w:rsidR="008E69D0" w:rsidRDefault="008E69D0" w:rsidP="00D537F9">
                              <w:r>
                                <w:rPr>
                                  <w:b/>
                                  <w:bCs/>
                                  <w:color w:val="000000"/>
                                  <w:sz w:val="16"/>
                                  <w:szCs w:val="16"/>
                                  <w:lang w:val="en-US"/>
                                </w:rPr>
                                <w:t xml:space="preserve"> </w:t>
                              </w:r>
                            </w:p>
                          </w:txbxContent>
                        </wps:txbx>
                        <wps:bodyPr rot="0" vert="horz" wrap="none" lIns="0" tIns="0" rIns="0" bIns="0" anchor="t" anchorCtr="0" upright="1">
                          <a:spAutoFit/>
                        </wps:bodyPr>
                      </wps:wsp>
                      <wps:wsp>
                        <wps:cNvPr id="119" name="Rectangle 107"/>
                        <wps:cNvSpPr>
                          <a:spLocks noChangeArrowheads="1"/>
                        </wps:cNvSpPr>
                        <wps:spPr bwMode="auto">
                          <a:xfrm>
                            <a:off x="4629151" y="4525645"/>
                            <a:ext cx="628650"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898260" w14:textId="77777777" w:rsidR="008E69D0" w:rsidRPr="003B4B40" w:rsidRDefault="008E69D0" w:rsidP="00D537F9">
                              <w:pPr>
                                <w:rPr>
                                  <w:sz w:val="16"/>
                                  <w:szCs w:val="16"/>
                                </w:rPr>
                              </w:pPr>
                              <w:r>
                                <w:rPr>
                                  <w:b/>
                                  <w:bCs/>
                                  <w:color w:val="000000"/>
                                  <w:sz w:val="14"/>
                                  <w:szCs w:val="14"/>
                                  <w:lang w:val="en-US"/>
                                </w:rPr>
                                <w:t xml:space="preserve">   </w:t>
                              </w:r>
                              <w:r w:rsidRPr="004E3069">
                                <w:rPr>
                                  <w:rFonts w:ascii="Cambria" w:hAnsi="Cambria"/>
                                  <w:b/>
                                  <w:bCs/>
                                  <w:color w:val="000000"/>
                                  <w:sz w:val="18"/>
                                  <w:szCs w:val="18"/>
                                  <w:lang w:val="en-US"/>
                                </w:rPr>
                                <w:t>Animateur</w:t>
                              </w:r>
                              <w:r w:rsidRPr="003B4B40">
                                <w:rPr>
                                  <w:b/>
                                  <w:bCs/>
                                  <w:color w:val="000000"/>
                                  <w:sz w:val="16"/>
                                  <w:szCs w:val="16"/>
                                  <w:lang w:val="en-US"/>
                                </w:rPr>
                                <w:t xml:space="preserve"> </w:t>
                              </w:r>
                            </w:p>
                          </w:txbxContent>
                        </wps:txbx>
                        <wps:bodyPr rot="0" vert="horz" wrap="square" lIns="0" tIns="0" rIns="0" bIns="0" anchor="t" anchorCtr="0" upright="1">
                          <a:spAutoFit/>
                        </wps:bodyPr>
                      </wps:wsp>
                      <wps:wsp>
                        <wps:cNvPr id="120" name="Rectangle 108"/>
                        <wps:cNvSpPr>
                          <a:spLocks noChangeArrowheads="1"/>
                        </wps:cNvSpPr>
                        <wps:spPr bwMode="auto">
                          <a:xfrm>
                            <a:off x="5300345" y="4525645"/>
                            <a:ext cx="2032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1F428C" w14:textId="77777777" w:rsidR="008E69D0" w:rsidRDefault="008E69D0" w:rsidP="00D537F9">
                              <w:r>
                                <w:rPr>
                                  <w:b/>
                                  <w:bCs/>
                                  <w:color w:val="000000"/>
                                  <w:sz w:val="14"/>
                                  <w:szCs w:val="14"/>
                                  <w:lang w:val="en-US"/>
                                </w:rPr>
                                <w:t xml:space="preserve"> </w:t>
                              </w:r>
                            </w:p>
                          </w:txbxContent>
                        </wps:txbx>
                        <wps:bodyPr rot="0" vert="horz" wrap="none" lIns="0" tIns="0" rIns="0" bIns="0" anchor="t" anchorCtr="0" upright="1">
                          <a:spAutoFit/>
                        </wps:bodyPr>
                      </wps:wsp>
                      <wps:wsp>
                        <wps:cNvPr id="121" name="Rectangle 109"/>
                        <wps:cNvSpPr>
                          <a:spLocks noChangeArrowheads="1"/>
                        </wps:cNvSpPr>
                        <wps:spPr bwMode="auto">
                          <a:xfrm>
                            <a:off x="4605655" y="4627880"/>
                            <a:ext cx="234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08D52" w14:textId="77777777" w:rsidR="008E69D0" w:rsidRDefault="008E69D0" w:rsidP="00D537F9">
                              <w:r>
                                <w:rPr>
                                  <w:color w:val="000000"/>
                                  <w:sz w:val="16"/>
                                  <w:szCs w:val="16"/>
                                  <w:lang w:val="en-US"/>
                                </w:rPr>
                                <w:t xml:space="preserve"> </w:t>
                              </w:r>
                            </w:p>
                          </w:txbxContent>
                        </wps:txbx>
                        <wps:bodyPr rot="0" vert="horz" wrap="none" lIns="0" tIns="0" rIns="0" bIns="0" anchor="t" anchorCtr="0" upright="1">
                          <a:spAutoFit/>
                        </wps:bodyPr>
                      </wps:wsp>
                      <wps:wsp>
                        <wps:cNvPr id="122" name="Freeform 110"/>
                        <wps:cNvSpPr>
                          <a:spLocks/>
                        </wps:cNvSpPr>
                        <wps:spPr bwMode="auto">
                          <a:xfrm>
                            <a:off x="4358005" y="5021580"/>
                            <a:ext cx="965200" cy="643255"/>
                          </a:xfrm>
                          <a:custGeom>
                            <a:avLst/>
                            <a:gdLst>
                              <a:gd name="T0" fmla="*/ 500 w 3000"/>
                              <a:gd name="T1" fmla="*/ 0 h 3030"/>
                              <a:gd name="T2" fmla="*/ 0 w 3000"/>
                              <a:gd name="T3" fmla="*/ 500 h 3030"/>
                              <a:gd name="T4" fmla="*/ 0 w 3000"/>
                              <a:gd name="T5" fmla="*/ 2530 h 3030"/>
                              <a:gd name="T6" fmla="*/ 500 w 3000"/>
                              <a:gd name="T7" fmla="*/ 3030 h 3030"/>
                              <a:gd name="T8" fmla="*/ 2500 w 3000"/>
                              <a:gd name="T9" fmla="*/ 3030 h 3030"/>
                              <a:gd name="T10" fmla="*/ 3000 w 3000"/>
                              <a:gd name="T11" fmla="*/ 2530 h 3030"/>
                              <a:gd name="T12" fmla="*/ 3000 w 3000"/>
                              <a:gd name="T13" fmla="*/ 500 h 3030"/>
                              <a:gd name="T14" fmla="*/ 2500 w 3000"/>
                              <a:gd name="T15" fmla="*/ 0 h 3030"/>
                              <a:gd name="T16" fmla="*/ 500 w 3000"/>
                              <a:gd name="T17" fmla="*/ 0 h 30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00" h="3030">
                                <a:moveTo>
                                  <a:pt x="500" y="0"/>
                                </a:moveTo>
                                <a:cubicBezTo>
                                  <a:pt x="224" y="0"/>
                                  <a:pt x="0" y="224"/>
                                  <a:pt x="0" y="500"/>
                                </a:cubicBezTo>
                                <a:lnTo>
                                  <a:pt x="0" y="2530"/>
                                </a:lnTo>
                                <a:cubicBezTo>
                                  <a:pt x="0" y="2806"/>
                                  <a:pt x="224" y="3030"/>
                                  <a:pt x="500" y="3030"/>
                                </a:cubicBezTo>
                                <a:lnTo>
                                  <a:pt x="2500" y="3030"/>
                                </a:lnTo>
                                <a:cubicBezTo>
                                  <a:pt x="2776" y="3030"/>
                                  <a:pt x="3000" y="2806"/>
                                  <a:pt x="3000" y="2530"/>
                                </a:cubicBezTo>
                                <a:lnTo>
                                  <a:pt x="3000" y="500"/>
                                </a:lnTo>
                                <a:cubicBezTo>
                                  <a:pt x="3000" y="224"/>
                                  <a:pt x="2776" y="0"/>
                                  <a:pt x="2500" y="0"/>
                                </a:cubicBezTo>
                                <a:lnTo>
                                  <a:pt x="500" y="0"/>
                                </a:lnTo>
                                <a:close/>
                              </a:path>
                            </a:pathLst>
                          </a:custGeom>
                          <a:noFill/>
                          <a:ln w="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 name="Rectangle 111"/>
                        <wps:cNvSpPr>
                          <a:spLocks noChangeArrowheads="1"/>
                        </wps:cNvSpPr>
                        <wps:spPr bwMode="auto">
                          <a:xfrm>
                            <a:off x="4841875" y="5059045"/>
                            <a:ext cx="234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0FFE6" w14:textId="77777777" w:rsidR="008E69D0" w:rsidRDefault="008E69D0" w:rsidP="00D537F9">
                              <w:r>
                                <w:rPr>
                                  <w:b/>
                                  <w:bCs/>
                                  <w:color w:val="000000"/>
                                  <w:sz w:val="16"/>
                                  <w:szCs w:val="16"/>
                                  <w:lang w:val="en-US"/>
                                </w:rPr>
                                <w:t xml:space="preserve"> </w:t>
                              </w:r>
                            </w:p>
                          </w:txbxContent>
                        </wps:txbx>
                        <wps:bodyPr rot="0" vert="horz" wrap="none" lIns="0" tIns="0" rIns="0" bIns="0" anchor="t" anchorCtr="0" upright="1">
                          <a:spAutoFit/>
                        </wps:bodyPr>
                      </wps:wsp>
                      <wps:wsp>
                        <wps:cNvPr id="124" name="Rectangle 112"/>
                        <wps:cNvSpPr>
                          <a:spLocks noChangeArrowheads="1"/>
                        </wps:cNvSpPr>
                        <wps:spPr bwMode="auto">
                          <a:xfrm>
                            <a:off x="4841875" y="5172710"/>
                            <a:ext cx="234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32231" w14:textId="77777777" w:rsidR="008E69D0" w:rsidRDefault="008E69D0" w:rsidP="00D537F9">
                              <w:r>
                                <w:rPr>
                                  <w:b/>
                                  <w:bCs/>
                                  <w:color w:val="000000"/>
                                  <w:sz w:val="16"/>
                                  <w:szCs w:val="16"/>
                                  <w:lang w:val="en-US"/>
                                </w:rPr>
                                <w:t xml:space="preserve"> </w:t>
                              </w:r>
                            </w:p>
                          </w:txbxContent>
                        </wps:txbx>
                        <wps:bodyPr rot="0" vert="horz" wrap="none" lIns="0" tIns="0" rIns="0" bIns="0" anchor="t" anchorCtr="0" upright="1">
                          <a:spAutoFit/>
                        </wps:bodyPr>
                      </wps:wsp>
                      <wps:wsp>
                        <wps:cNvPr id="125" name="Rectangle 113"/>
                        <wps:cNvSpPr>
                          <a:spLocks noChangeArrowheads="1"/>
                        </wps:cNvSpPr>
                        <wps:spPr bwMode="auto">
                          <a:xfrm>
                            <a:off x="4587240" y="5196205"/>
                            <a:ext cx="683260" cy="632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611A2A" w14:textId="77777777" w:rsidR="008E69D0" w:rsidRDefault="008E69D0" w:rsidP="00D537F9">
                              <w:pPr>
                                <w:rPr>
                                  <w:b/>
                                  <w:bCs/>
                                  <w:color w:val="000000"/>
                                  <w:sz w:val="16"/>
                                  <w:szCs w:val="16"/>
                                  <w:lang w:val="en-US"/>
                                </w:rPr>
                              </w:pPr>
                              <w:proofErr w:type="spellStart"/>
                              <w:r w:rsidRPr="004E3069">
                                <w:rPr>
                                  <w:rFonts w:ascii="Cambria" w:hAnsi="Cambria"/>
                                  <w:b/>
                                  <w:bCs/>
                                  <w:color w:val="000000"/>
                                  <w:sz w:val="18"/>
                                  <w:szCs w:val="18"/>
                                  <w:lang w:val="en-US"/>
                                </w:rPr>
                                <w:t>Organisation</w:t>
                              </w:r>
                              <w:proofErr w:type="spellEnd"/>
                            </w:p>
                            <w:p w14:paraId="1B35881E" w14:textId="77777777" w:rsidR="008E69D0" w:rsidRDefault="008E69D0" w:rsidP="00D537F9">
                              <w:proofErr w:type="spellStart"/>
                              <w:r>
                                <w:rPr>
                                  <w:b/>
                                  <w:bCs/>
                                  <w:color w:val="000000"/>
                                  <w:sz w:val="16"/>
                                  <w:szCs w:val="16"/>
                                  <w:lang w:val="en-US"/>
                                </w:rPr>
                                <w:t>Paysanne</w:t>
                              </w:r>
                              <w:proofErr w:type="spellEnd"/>
                            </w:p>
                          </w:txbxContent>
                        </wps:txbx>
                        <wps:bodyPr rot="0" vert="horz" wrap="none" lIns="0" tIns="0" rIns="0" bIns="0" anchor="t" anchorCtr="0" upright="1">
                          <a:noAutofit/>
                        </wps:bodyPr>
                      </wps:wsp>
                      <wps:wsp>
                        <wps:cNvPr id="126" name="Rectangle 115"/>
                        <wps:cNvSpPr>
                          <a:spLocks noChangeArrowheads="1"/>
                        </wps:cNvSpPr>
                        <wps:spPr bwMode="auto">
                          <a:xfrm>
                            <a:off x="5097145" y="5291455"/>
                            <a:ext cx="234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8C62AA" w14:textId="77777777" w:rsidR="008E69D0" w:rsidRDefault="008E69D0" w:rsidP="00D537F9">
                              <w:r>
                                <w:rPr>
                                  <w:color w:val="000000"/>
                                  <w:sz w:val="16"/>
                                  <w:szCs w:val="16"/>
                                  <w:lang w:val="en-US"/>
                                </w:rPr>
                                <w:t xml:space="preserve"> </w:t>
                              </w:r>
                            </w:p>
                          </w:txbxContent>
                        </wps:txbx>
                        <wps:bodyPr rot="0" vert="horz" wrap="none" lIns="0" tIns="0" rIns="0" bIns="0" anchor="t" anchorCtr="0" upright="1">
                          <a:spAutoFit/>
                        </wps:bodyPr>
                      </wps:wsp>
                      <wps:wsp>
                        <wps:cNvPr id="127" name="Line 116"/>
                        <wps:cNvCnPr>
                          <a:cxnSpLocks noChangeShapeType="1"/>
                        </wps:cNvCnPr>
                        <wps:spPr bwMode="auto">
                          <a:xfrm flipH="1">
                            <a:off x="2783840" y="4892675"/>
                            <a:ext cx="1270" cy="132715"/>
                          </a:xfrm>
                          <a:prstGeom prst="line">
                            <a:avLst/>
                          </a:prstGeom>
                          <a:noFill/>
                          <a:ln w="25" cap="rnd">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0B4D152D" id="Zone de dessin 4" o:spid="_x0000_s1028" editas="canvas" style="width:449.25pt;height:470.5pt;mso-position-horizontal-relative:char;mso-position-vertical-relative:line" coordsize="57054,59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57054;height:59753;visibility:visible;mso-wrap-style:square">
                  <v:fill o:detectmouseclick="t"/>
                  <v:path o:connecttype="none"/>
                </v:shape>
                <v:rect id="Rectangle 6" o:spid="_x0000_s1030" style="position:absolute;left:1047;top:3289;width:375;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14:paraId="55651EF5" w14:textId="77777777" w:rsidR="008E69D0" w:rsidRDefault="008E69D0" w:rsidP="00D537F9">
                        <w:r>
                          <w:rPr>
                            <w:color w:val="000000"/>
                            <w:sz w:val="26"/>
                            <w:szCs w:val="26"/>
                            <w:lang w:val="en-US"/>
                          </w:rPr>
                          <w:t xml:space="preserve"> </w:t>
                        </w:r>
                      </w:p>
                    </w:txbxContent>
                  </v:textbox>
                </v:rect>
                <v:shape id="Freeform 7" o:spid="_x0000_s1031" style="position:absolute;left:15608;top:3321;width:25355;height:6356;visibility:visible;mso-wrap-style:square;v-text-anchor:top" coordsize="15767,5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" path="m999,c448,,,447,,999l,4994v,552,448,999,999,999l14768,5993v552,,999,-447,999,-999l15767,999c15767,447,15320,,14768,l999,xe" filled="f" strokeweight="69e-5mm">
                  <v:stroke endcap="round"/>
                  <v:path arrowok="t" o:connecttype="custom" o:connectlocs="160653,0;0,105957;0,529678;160653,635635;2374902,635635;2535555,529678;2535555,105957;2374902,0;160653,0" o:connectangles="0,0,0,0,0,0,0,0,0"/>
                </v:shape>
                <v:rect id="Rectangle 8" o:spid="_x0000_s1032" style="position:absolute;left:28295;top:3676;width:260;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" filled="f" stroked="f">
                  <v:textbox style="mso-fit-shape-to-text:t" inset="0,0,0,0">
                    <w:txbxContent>
                      <w:p w14:paraId="70354A51" w14:textId="77777777" w:rsidR="008E69D0" w:rsidRDefault="008E69D0" w:rsidP="00D537F9">
                        <w:r>
                          <w:rPr>
                            <w:b/>
                            <w:bCs/>
                            <w:color w:val="000000"/>
                            <w:sz w:val="18"/>
                            <w:szCs w:val="18"/>
                            <w:lang w:val="en-US"/>
                          </w:rPr>
                          <w:t xml:space="preserve"> </w:t>
                        </w:r>
                      </w:p>
                    </w:txbxContent>
                  </v:textbox>
                </v:rect>
                <v:rect id="Rectangle 9" o:spid="_x0000_s1033" style="position:absolute;left:28295;top:4984;width:260;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" filled="f" stroked="f">
                  <v:textbox style="mso-fit-shape-to-text:t" inset="0,0,0,0">
                    <w:txbxContent>
                      <w:p w14:paraId="51881622" w14:textId="77777777" w:rsidR="008E69D0" w:rsidRDefault="008E69D0" w:rsidP="00D537F9">
                        <w:r>
                          <w:rPr>
                            <w:b/>
                            <w:bCs/>
                            <w:color w:val="000000"/>
                            <w:sz w:val="18"/>
                            <w:szCs w:val="18"/>
                            <w:lang w:val="en-US"/>
                          </w:rPr>
                          <w:t xml:space="preserve"> </w:t>
                        </w:r>
                      </w:p>
                    </w:txbxContent>
                  </v:textbox>
                </v:rect>
                <v:rect id="Rectangle 11" o:spid="_x0000_s1034" style="position:absolute;left:20193;top:4984;width:13735;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03E0D3D8" w14:textId="77777777" w:rsidR="008E69D0" w:rsidRDefault="008E69D0" w:rsidP="00D537F9">
                        <w:r>
                          <w:rPr>
                            <w:b/>
                            <w:bCs/>
                            <w:color w:val="000000"/>
                            <w:sz w:val="18"/>
                            <w:szCs w:val="18"/>
                            <w:lang w:val="en-US"/>
                          </w:rPr>
                          <w:t xml:space="preserve">         </w:t>
                        </w:r>
                        <w:r w:rsidRPr="00B06701">
                          <w:rPr>
                            <w:rFonts w:ascii="Cambria" w:hAnsi="Cambria"/>
                            <w:b/>
                            <w:bCs/>
                            <w:color w:val="000000"/>
                            <w:sz w:val="18"/>
                            <w:szCs w:val="18"/>
                            <w:lang w:val="en-US"/>
                          </w:rPr>
                          <w:t>Assemblée</w:t>
                        </w:r>
                        <w:r>
                          <w:rPr>
                            <w:b/>
                            <w:bCs/>
                            <w:color w:val="000000"/>
                            <w:sz w:val="18"/>
                            <w:szCs w:val="18"/>
                            <w:lang w:val="en-US"/>
                          </w:rPr>
                          <w:t xml:space="preserve"> </w:t>
                        </w:r>
                        <w:proofErr w:type="spellStart"/>
                        <w:r w:rsidRPr="00AD1FEA">
                          <w:rPr>
                            <w:b/>
                            <w:bCs/>
                            <w:color w:val="000000"/>
                            <w:sz w:val="18"/>
                            <w:szCs w:val="18"/>
                          </w:rPr>
                          <w:t>Generale</w:t>
                        </w:r>
                        <w:proofErr w:type="spellEnd"/>
                        <w:r>
                          <w:rPr>
                            <w:b/>
                            <w:bCs/>
                            <w:color w:val="000000"/>
                            <w:sz w:val="18"/>
                            <w:szCs w:val="18"/>
                            <w:lang w:val="en-US"/>
                          </w:rPr>
                          <w:t xml:space="preserve"> </w:t>
                        </w:r>
                      </w:p>
                    </w:txbxContent>
                  </v:textbox>
                </v:rect>
                <v:rect id="Rectangle 12" o:spid="_x0000_s1035" style="position:absolute;left:36144;top:6324;width:260;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95wAAAANsAAAAPAAAAZHJzL2Rvd25yZXYueG1sRI/NigIx&#10;EITvC75DaMHbmtGF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cM/vecAAAADbAAAADwAAAAAA&#10;AAAAAAAAAAAHAgAAZHJzL2Rvd25yZXYueG1sUEsFBgAAAAADAAMAtwAAAPQCAAAAAA==&#10;" filled="f" stroked="f">
                  <v:textbox style="mso-fit-shape-to-text:t" inset="0,0,0,0">
                    <w:txbxContent>
                      <w:p w14:paraId="1DD63F6F" w14:textId="77777777" w:rsidR="008E69D0" w:rsidRDefault="008E69D0" w:rsidP="00D537F9">
                        <w:r>
                          <w:rPr>
                            <w:b/>
                            <w:bCs/>
                            <w:color w:val="000000"/>
                            <w:sz w:val="18"/>
                            <w:szCs w:val="18"/>
                            <w:lang w:val="en-US"/>
                          </w:rPr>
                          <w:t xml:space="preserve"> </w:t>
                        </w:r>
                      </w:p>
                    </w:txbxContent>
                  </v:textbox>
                </v:rect>
                <v:shape id="Freeform 13" o:spid="_x0000_s1036" style="position:absolute;left:18103;top:18611;width:19235;height:6427;visibility:visible;mso-wrap-style:square;v-text-anchor:top" coordsize="11960,6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" path="m1009,c452,,,452,,1009l,5045v,557,452,1008,1009,1008l10951,6053v557,,1009,-451,1009,-1008l11960,1009c11960,452,11508,,10951,l1009,xe" filled="f" strokeweight="69e-5mm">
                  <v:stroke endcap="round"/>
                  <v:path arrowok="t" o:connecttype="custom" o:connectlocs="162268,0;0,107121;0,535605;162268,642620;1761147,642620;1923415,535605;1923415,107121;1761147,0;162268,0" o:connectangles="0,0,0,0,0,0,0,0,0"/>
                </v:shape>
                <v:rect id="Rectangle 14" o:spid="_x0000_s1037" style="position:absolute;left:27730;top:19011;width:235;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dSVwAAAANsAAAAPAAAAZHJzL2Rvd25yZXYueG1sRI/NigIx&#10;EITvC75DaMHbmlFh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71HUlcAAAADbAAAADwAAAAAA&#10;AAAAAAAAAAAHAgAAZHJzL2Rvd25yZXYueG1sUEsFBgAAAAADAAMAtwAAAPQCAAAAAA==&#10;" filled="f" stroked="f">
                  <v:textbox style="mso-fit-shape-to-text:t" inset="0,0,0,0">
                    <w:txbxContent>
                      <w:p w14:paraId="6ED7AC58" w14:textId="77777777" w:rsidR="008E69D0" w:rsidRDefault="008E69D0" w:rsidP="00D537F9">
                        <w:r>
                          <w:rPr>
                            <w:color w:val="000000"/>
                            <w:sz w:val="16"/>
                            <w:szCs w:val="16"/>
                            <w:lang w:val="en-US"/>
                          </w:rPr>
                          <w:t xml:space="preserve"> </w:t>
                        </w:r>
                      </w:p>
                    </w:txbxContent>
                  </v:textbox>
                </v:rect>
                <v:rect id="Rectangle 15" o:spid="_x0000_s1038" style="position:absolute;left:27730;top:20148;width:235;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EzhwQAAANsAAAAPAAAAZHJzL2Rvd25yZXYueG1sRI/NigIx&#10;EITvgu8QWvCmGXVZ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GC4TOHBAAAA2wAAAA8AAAAA&#10;AAAAAAAAAAAABwIAAGRycy9kb3ducmV2LnhtbFBLBQYAAAAAAwADALcAAAD1AgAAAAA=&#10;" filled="f" stroked="f">
                  <v:textbox style="mso-fit-shape-to-text:t" inset="0,0,0,0">
                    <w:txbxContent>
                      <w:p w14:paraId="6803D407" w14:textId="77777777" w:rsidR="008E69D0" w:rsidRDefault="008E69D0" w:rsidP="00D537F9">
                        <w:r>
                          <w:rPr>
                            <w:b/>
                            <w:bCs/>
                            <w:color w:val="000000"/>
                            <w:sz w:val="16"/>
                            <w:szCs w:val="16"/>
                            <w:lang w:val="en-US"/>
                          </w:rPr>
                          <w:t xml:space="preserve"> </w:t>
                        </w:r>
                      </w:p>
                    </w:txbxContent>
                  </v:textbox>
                </v:rect>
                <v:rect id="Rectangle 16" o:spid="_x0000_s1039" style="position:absolute;left:22510;top:21297;width:3861;height:24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Ol6wQAAANsAAAAPAAAAZHJzL2Rvd25yZXYueG1sRI/NigIx&#10;EITvgu8QWvCmGZ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A/06XrBAAAA2wAAAA8AAAAA&#10;AAAAAAAAAAAABwIAAGRycy9kb3ducmV2LnhtbFBLBQYAAAAAAwADALcAAAD1AgAAAAA=&#10;" filled="f" stroked="f">
                  <v:textbox style="mso-fit-shape-to-text:t" inset="0,0,0,0">
                    <w:txbxContent>
                      <w:p w14:paraId="2D6C39C3" w14:textId="77777777" w:rsidR="008E69D0" w:rsidRDefault="008E69D0" w:rsidP="00D537F9">
                        <w:r w:rsidRPr="00B06701">
                          <w:rPr>
                            <w:rFonts w:ascii="Cambria" w:hAnsi="Cambria"/>
                            <w:b/>
                            <w:bCs/>
                            <w:color w:val="000000"/>
                            <w:sz w:val="18"/>
                            <w:szCs w:val="18"/>
                            <w:lang w:val="en-US"/>
                          </w:rPr>
                          <w:t>Bureau</w:t>
                        </w:r>
                        <w:r>
                          <w:rPr>
                            <w:b/>
                            <w:bCs/>
                            <w:color w:val="000000"/>
                            <w:sz w:val="16"/>
                            <w:szCs w:val="16"/>
                            <w:lang w:val="en-US"/>
                          </w:rPr>
                          <w:t xml:space="preserve"> </w:t>
                        </w:r>
                      </w:p>
                    </w:txbxContent>
                  </v:textbox>
                </v:rect>
                <v:rect id="Rectangle 17" o:spid="_x0000_s1040" style="position:absolute;left:26587;top:21297;width:7048;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4C54D079" w14:textId="77777777" w:rsidR="008E69D0" w:rsidRDefault="008E69D0" w:rsidP="00D537F9">
                        <w:proofErr w:type="spellStart"/>
                        <w:r w:rsidRPr="00B06701">
                          <w:rPr>
                            <w:rFonts w:ascii="Cambria" w:hAnsi="Cambria"/>
                            <w:b/>
                            <w:bCs/>
                            <w:color w:val="000000"/>
                            <w:sz w:val="18"/>
                            <w:szCs w:val="18"/>
                            <w:lang w:val="en-US"/>
                          </w:rPr>
                          <w:t>Exécutif</w:t>
                        </w:r>
                        <w:proofErr w:type="spellEnd"/>
                        <w:r>
                          <w:rPr>
                            <w:b/>
                            <w:bCs/>
                            <w:color w:val="000000"/>
                            <w:sz w:val="16"/>
                            <w:szCs w:val="16"/>
                            <w:lang w:val="en-US"/>
                          </w:rPr>
                          <w:t xml:space="preserve"> </w:t>
                        </w:r>
                      </w:p>
                    </w:txbxContent>
                  </v:textbox>
                </v:rect>
                <v:rect id="Rectangle 18" o:spid="_x0000_s1041" style="position:absolute;left:33343;top:21297;width:235;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tKWwQAAANsAAAAPAAAAZHJzL2Rvd25yZXYueG1sRI/NigIx&#10;EITvgu8QWvCmGR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JBq0pbBAAAA2wAAAA8AAAAA&#10;AAAAAAAAAAAABwIAAGRycy9kb3ducmV2LnhtbFBLBQYAAAAAAwADALcAAAD1AgAAAAA=&#10;" filled="f" stroked="f">
                  <v:textbox style="mso-fit-shape-to-text:t" inset="0,0,0,0">
                    <w:txbxContent>
                      <w:p w14:paraId="4B2C1EE7" w14:textId="77777777" w:rsidR="008E69D0" w:rsidRDefault="008E69D0" w:rsidP="00D537F9">
                        <w:r>
                          <w:rPr>
                            <w:b/>
                            <w:bCs/>
                            <w:color w:val="000000"/>
                            <w:sz w:val="16"/>
                            <w:szCs w:val="16"/>
                            <w:lang w:val="en-US"/>
                          </w:rPr>
                          <w:t xml:space="preserve"> </w:t>
                        </w:r>
                      </w:p>
                    </w:txbxContent>
                  </v:textbox>
                </v:rect>
                <v:shape id="Freeform 19" o:spid="_x0000_s1042" style="position:absolute;left:21043;top:26225;width:14485;height:6458;visibility:visible;mso-wrap-style:square;v-text-anchor:top" coordsize="9007,6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" path="m1015,c455,,,455,,1015l,5073v,560,455,1014,1015,1014l7993,6087v560,,1014,-454,1014,-1014l9007,1015c9007,455,8553,,7993,l1015,xe" filled="f" strokeweight="69e-5mm">
                  <v:stroke endcap="round"/>
                  <v:path arrowok="t" o:connecttype="custom" o:connectlocs="163224,0;0,107686;0,538216;163224,645795;1285371,645795;1448435,538216;1448435,107686;1285371,0;163224,0" o:connectangles="0,0,0,0,0,0,0,0,0"/>
                </v:shape>
                <v:rect id="Rectangle 20" o:spid="_x0000_s1043" style="position:absolute;left:28295;top:26619;width:235;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eN/wQAAANsAAAAPAAAAZHJzL2Rvd25yZXYueG1sRI/NigIx&#10;EITvC75DaMHbmlFh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I6543/BAAAA2wAAAA8AAAAA&#10;AAAAAAAAAAAABwIAAGRycy9kb3ducmV2LnhtbFBLBQYAAAAAAwADALcAAAD1AgAAAAA=&#10;" filled="f" stroked="f">
                  <v:textbox style="mso-fit-shape-to-text:t" inset="0,0,0,0">
                    <w:txbxContent>
                      <w:p w14:paraId="7F82BCAA" w14:textId="77777777" w:rsidR="008E69D0" w:rsidRDefault="008E69D0" w:rsidP="00D537F9">
                        <w:r>
                          <w:rPr>
                            <w:color w:val="000000"/>
                            <w:sz w:val="16"/>
                            <w:szCs w:val="16"/>
                            <w:lang w:val="en-US"/>
                          </w:rPr>
                          <w:t xml:space="preserve"> </w:t>
                        </w:r>
                      </w:p>
                    </w:txbxContent>
                  </v:textbox>
                </v:rect>
                <v:rect id="Rectangle 21" o:spid="_x0000_s1044" style="position:absolute;left:28295;top:27749;width:235;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TmfvwAAANsAAAAPAAAAZHJzL2Rvd25yZXYueG1sRE9LasMw&#10;EN0XcgcxhexquS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BHhTmfvwAAANsAAAAPAAAAAAAA&#10;AAAAAAAAAAcCAABkcnMvZG93bnJldi54bWxQSwUGAAAAAAMAAwC3AAAA8wIAAAAA&#10;" filled="f" stroked="f">
                  <v:textbox style="mso-fit-shape-to-text:t" inset="0,0,0,0">
                    <w:txbxContent>
                      <w:p w14:paraId="13E6C7E0" w14:textId="77777777" w:rsidR="008E69D0" w:rsidRDefault="008E69D0" w:rsidP="00D537F9">
                        <w:r>
                          <w:rPr>
                            <w:b/>
                            <w:bCs/>
                            <w:color w:val="000000"/>
                            <w:sz w:val="16"/>
                            <w:szCs w:val="16"/>
                            <w:lang w:val="en-US"/>
                          </w:rPr>
                          <w:t xml:space="preserve"> </w:t>
                        </w:r>
                      </w:p>
                    </w:txbxContent>
                  </v:textbox>
                </v:rect>
                <v:rect id="Rectangle 22" o:spid="_x0000_s1045" style="position:absolute;left:23329;top:28905;width:11145;height:24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ZwEwAAAANsAAAAPAAAAZHJzL2Rvd25yZXYueG1sRI/NigIx&#10;EITvC75DaMHbmlGW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KMmcBMAAAADbAAAADwAAAAAA&#10;AAAAAAAAAAAHAgAAZHJzL2Rvd25yZXYueG1sUEsFBgAAAAADAAMAtwAAAPQCAAAAAA==&#10;" filled="f" stroked="f">
                  <v:textbox style="mso-fit-shape-to-text:t" inset="0,0,0,0">
                    <w:txbxContent>
                      <w:p w14:paraId="56BAE721" w14:textId="77777777" w:rsidR="008E69D0" w:rsidRDefault="008E69D0" w:rsidP="00D537F9">
                        <w:proofErr w:type="spellStart"/>
                        <w:r>
                          <w:rPr>
                            <w:b/>
                            <w:bCs/>
                            <w:color w:val="000000"/>
                            <w:sz w:val="16"/>
                            <w:szCs w:val="16"/>
                            <w:lang w:val="en-US"/>
                          </w:rPr>
                          <w:t>Coordonnateur</w:t>
                        </w:r>
                        <w:proofErr w:type="spellEnd"/>
                        <w:r>
                          <w:rPr>
                            <w:b/>
                            <w:bCs/>
                            <w:color w:val="000000"/>
                            <w:sz w:val="16"/>
                            <w:szCs w:val="16"/>
                            <w:lang w:val="en-US"/>
                          </w:rPr>
                          <w:t xml:space="preserve"> </w:t>
                        </w:r>
                        <w:r w:rsidRPr="00B06701">
                          <w:rPr>
                            <w:rFonts w:ascii="Cambria" w:hAnsi="Cambria"/>
                            <w:b/>
                            <w:bCs/>
                            <w:color w:val="000000"/>
                            <w:sz w:val="18"/>
                            <w:szCs w:val="18"/>
                            <w:lang w:val="en-US"/>
                          </w:rPr>
                          <w:t>National</w:t>
                        </w:r>
                        <w:r>
                          <w:rPr>
                            <w:b/>
                            <w:bCs/>
                            <w:color w:val="000000"/>
                            <w:sz w:val="16"/>
                            <w:szCs w:val="16"/>
                            <w:lang w:val="en-US"/>
                          </w:rPr>
                          <w:t xml:space="preserve"> </w:t>
                        </w:r>
                      </w:p>
                    </w:txbxContent>
                  </v:textbox>
                </v:rect>
                <v:rect id="Rectangle 23" o:spid="_x0000_s1046" style="position:absolute;left:33623;top:28905;width:235;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wJzwQAAANsAAAAPAAAAZHJzL2Rvd25yZXYueG1sRI/disIw&#10;FITvBd8hHGHvNLXI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NgbAnPBAAAA2wAAAA8AAAAA&#10;AAAAAAAAAAAABwIAAGRycy9kb3ducmV2LnhtbFBLBQYAAAAAAwADALcAAAD1AgAAAAA=&#10;" filled="f" stroked="f">
                  <v:textbox style="mso-fit-shape-to-text:t" inset="0,0,0,0">
                    <w:txbxContent>
                      <w:p w14:paraId="03ED0ABC" w14:textId="77777777" w:rsidR="008E69D0" w:rsidRDefault="008E69D0" w:rsidP="00D537F9">
                        <w:r>
                          <w:rPr>
                            <w:b/>
                            <w:bCs/>
                            <w:color w:val="000000"/>
                            <w:sz w:val="16"/>
                            <w:szCs w:val="16"/>
                            <w:lang w:val="en-US"/>
                          </w:rPr>
                          <w:t xml:space="preserve"> </w:t>
                        </w:r>
                      </w:p>
                    </w:txbxContent>
                  </v:textbox>
                </v:rect>
                <v:shape id="Freeform 24" o:spid="_x0000_s1047" style="position:absolute;left:19227;top:35153;width:18111;height:6433;visibility:visible;mso-wrap-style:square;v-text-anchor:top" coordsize="5630,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" path="m505,c226,,,226,,505l,2525v,279,226,505,505,505l5125,3030v279,,505,-226,505,-505l5630,505c5630,226,5404,,5125,l505,xe" filled="f" strokeweight="69e-5mm">
                  <v:stroke endcap="round"/>
                  <v:path arrowok="t" o:connecttype="custom" o:connectlocs="162445,0;0,107209;0,536046;162445,643255;1648575,643255;1811020,536046;1811020,107209;1648575,0;162445,0" o:connectangles="0,0,0,0,0,0,0,0,0"/>
                </v:shape>
                <v:rect id="Rectangle 25" o:spid="_x0000_s1048" style="position:absolute;left:28295;top:35547;width:235;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j+cwAAAANsAAAAPAAAAZHJzL2Rvd25yZXYueG1sRI/NigIx&#10;EITvC75DaMHbmlFk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OL4/nMAAAADbAAAADwAAAAAA&#10;AAAAAAAAAAAHAgAAZHJzL2Rvd25yZXYueG1sUEsFBgAAAAADAAMAtwAAAPQCAAAAAA==&#10;" filled="f" stroked="f">
                  <v:textbox style="mso-fit-shape-to-text:t" inset="0,0,0,0">
                    <w:txbxContent>
                      <w:p w14:paraId="13FB8D5B" w14:textId="77777777" w:rsidR="008E69D0" w:rsidRDefault="008E69D0" w:rsidP="00D537F9">
                        <w:r>
                          <w:rPr>
                            <w:color w:val="000000"/>
                            <w:sz w:val="16"/>
                            <w:szCs w:val="16"/>
                            <w:lang w:val="en-US"/>
                          </w:rPr>
                          <w:t xml:space="preserve"> </w:t>
                        </w:r>
                      </w:p>
                    </w:txbxContent>
                  </v:textbox>
                </v:rect>
                <v:rect id="Rectangle 26" o:spid="_x0000_s1049" style="position:absolute;left:28295;top:36683;width:235;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poHwQAAANsAAAAPAAAAZHJzL2Rvd25yZXYueG1sRI/NigIx&#10;EITvgu8QWvCmGc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FfymgfBAAAA2wAAAA8AAAAA&#10;AAAAAAAAAAAABwIAAGRycy9kb3ducmV2LnhtbFBLBQYAAAAAAwADALcAAAD1AgAAAAA=&#10;" filled="f" stroked="f">
                  <v:textbox style="mso-fit-shape-to-text:t" inset="0,0,0,0">
                    <w:txbxContent>
                      <w:p w14:paraId="7A500710" w14:textId="77777777" w:rsidR="008E69D0" w:rsidRDefault="008E69D0" w:rsidP="00D537F9">
                        <w:r>
                          <w:rPr>
                            <w:b/>
                            <w:bCs/>
                            <w:color w:val="000000"/>
                            <w:sz w:val="16"/>
                            <w:szCs w:val="16"/>
                            <w:lang w:val="en-US"/>
                          </w:rPr>
                          <w:t xml:space="preserve"> </w:t>
                        </w:r>
                      </w:p>
                    </w:txbxContent>
                  </v:textbox>
                </v:rect>
                <v:rect id="Rectangle 27" o:spid="_x0000_s1050" style="position:absolute;left:22612;top:37839;width:9138;height:24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ARwwAAAANsAAAAPAAAAZHJzL2Rvd25yZXYueG1sRI/NigIx&#10;EITvC75DaMHbmlFE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pyAEcMAAAADbAAAADwAAAAAA&#10;AAAAAAAAAAAHAgAAZHJzL2Rvd25yZXYueG1sUEsFBgAAAAADAAMAtwAAAPQCAAAAAA==&#10;" filled="f" stroked="f">
                  <v:textbox style="mso-fit-shape-to-text:t" inset="0,0,0,0">
                    <w:txbxContent>
                      <w:p w14:paraId="0F769C07" w14:textId="77777777" w:rsidR="008E69D0" w:rsidRDefault="008E69D0" w:rsidP="00D537F9">
                        <w:proofErr w:type="spellStart"/>
                        <w:r w:rsidRPr="00B06701">
                          <w:rPr>
                            <w:rFonts w:ascii="Cambria" w:hAnsi="Cambria"/>
                            <w:b/>
                            <w:bCs/>
                            <w:color w:val="000000"/>
                            <w:sz w:val="18"/>
                            <w:szCs w:val="18"/>
                            <w:lang w:val="en-US"/>
                          </w:rPr>
                          <w:t>Suivi</w:t>
                        </w:r>
                        <w:proofErr w:type="spellEnd"/>
                        <w:r>
                          <w:rPr>
                            <w:b/>
                            <w:bCs/>
                            <w:color w:val="000000"/>
                            <w:sz w:val="16"/>
                            <w:szCs w:val="16"/>
                            <w:lang w:val="en-US"/>
                          </w:rPr>
                          <w:t xml:space="preserve"> / </w:t>
                        </w:r>
                        <w:r w:rsidRPr="00B06701">
                          <w:rPr>
                            <w:rFonts w:ascii="Cambria" w:hAnsi="Cambria"/>
                            <w:b/>
                            <w:bCs/>
                            <w:color w:val="000000"/>
                            <w:sz w:val="18"/>
                            <w:szCs w:val="18"/>
                            <w:lang w:val="en-US"/>
                          </w:rPr>
                          <w:t>Evaluation</w:t>
                        </w:r>
                        <w:r>
                          <w:rPr>
                            <w:b/>
                            <w:bCs/>
                            <w:color w:val="000000"/>
                            <w:sz w:val="16"/>
                            <w:szCs w:val="16"/>
                            <w:lang w:val="en-US"/>
                          </w:rPr>
                          <w:t xml:space="preserve">  </w:t>
                        </w:r>
                      </w:p>
                    </w:txbxContent>
                  </v:textbox>
                </v:rect>
                <v:rect id="Rectangle 28" o:spid="_x0000_s1051" style="position:absolute;left:34785;top:37839;width:235;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KHrwQAAANsAAAAPAAAAZHJzL2Rvd25yZXYueG1sRI/NigIx&#10;EITvgu8QWvCmGU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MhsoevBAAAA2wAAAA8AAAAA&#10;AAAAAAAAAAAABwIAAGRycy9kb3ducmV2LnhtbFBLBQYAAAAAAwADALcAAAD1AgAAAAA=&#10;" filled="f" stroked="f">
                  <v:textbox style="mso-fit-shape-to-text:t" inset="0,0,0,0">
                    <w:txbxContent>
                      <w:p w14:paraId="158AAE74" w14:textId="77777777" w:rsidR="008E69D0" w:rsidRDefault="008E69D0" w:rsidP="00D537F9">
                        <w:r>
                          <w:rPr>
                            <w:b/>
                            <w:bCs/>
                            <w:color w:val="000000"/>
                            <w:sz w:val="16"/>
                            <w:szCs w:val="16"/>
                            <w:lang w:val="en-US"/>
                          </w:rPr>
                          <w:t xml:space="preserve"> </w:t>
                        </w:r>
                      </w:p>
                    </w:txbxContent>
                  </v:textbox>
                </v:rect>
                <v:shape id="Freeform 29" o:spid="_x0000_s1052" style="position:absolute;left:40182;top:35153;width:14980;height:6433;visibility:visible;mso-wrap-style:square;v-text-anchor:top" coordsize="4657,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" path="m505,c227,,,226,,505l,2525v,279,227,505,505,505l4152,3030v279,,505,-226,505,-505l4657,505c4657,226,4431,,4152,l505,xe" filled="f" strokeweight="69e-5mm">
                  <v:stroke endcap="round"/>
                  <v:path arrowok="t" o:connecttype="custom" o:connectlocs="162438,0;0,107209;0,536046;162438,643255;1335527,643255;1497965,536046;1497965,107209;1335527,0;162438,0" o:connectangles="0,0,0,0,0,0,0,0,0"/>
                </v:shape>
                <v:rect id="Rectangle 30" o:spid="_x0000_s1053" style="position:absolute;left:47701;top:35547;width:235;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5ACwQAAANsAAAAPAAAAZHJzL2Rvd25yZXYueG1sRI/NigIx&#10;EITvC75DaMHbmlFk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Na/kALBAAAA2wAAAA8AAAAA&#10;AAAAAAAAAAAABwIAAGRycy9kb3ducmV2LnhtbFBLBQYAAAAAAwADALcAAAD1AgAAAAA=&#10;" filled="f" stroked="f">
                  <v:textbox style="mso-fit-shape-to-text:t" inset="0,0,0,0">
                    <w:txbxContent>
                      <w:p w14:paraId="0BB9705E" w14:textId="77777777" w:rsidR="008E69D0" w:rsidRDefault="008E69D0" w:rsidP="00D537F9">
                        <w:r>
                          <w:rPr>
                            <w:color w:val="000000"/>
                            <w:sz w:val="16"/>
                            <w:szCs w:val="16"/>
                            <w:lang w:val="en-US"/>
                          </w:rPr>
                          <w:t xml:space="preserve"> </w:t>
                        </w:r>
                      </w:p>
                    </w:txbxContent>
                  </v:textbox>
                </v:rect>
                <v:rect id="Rectangle 31" o:spid="_x0000_s1054" style="position:absolute;left:47701;top:36683;width:235;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K9CvwAAANsAAAAPAAAAZHJzL2Rvd25yZXYueG1sRE9LasMw&#10;EN0XcgcxhexquY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DCXK9CvwAAANsAAAAPAAAAAAAA&#10;AAAAAAAAAAcCAABkcnMvZG93bnJldi54bWxQSwUGAAAAAAMAAwC3AAAA8wIAAAAA&#10;" filled="f" stroked="f">
                  <v:textbox style="mso-fit-shape-to-text:t" inset="0,0,0,0">
                    <w:txbxContent>
                      <w:p w14:paraId="17B45B2F" w14:textId="77777777" w:rsidR="008E69D0" w:rsidRDefault="008E69D0" w:rsidP="00D537F9">
                        <w:r>
                          <w:rPr>
                            <w:b/>
                            <w:bCs/>
                            <w:color w:val="000000"/>
                            <w:sz w:val="16"/>
                            <w:szCs w:val="16"/>
                            <w:lang w:val="en-US"/>
                          </w:rPr>
                          <w:t xml:space="preserve"> </w:t>
                        </w:r>
                      </w:p>
                    </w:txbxContent>
                  </v:textbox>
                </v:rect>
                <v:rect id="Rectangle 32" o:spid="_x0000_s1055" style="position:absolute;left:43586;top:37839;width:7385;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07BCB25D" w14:textId="77777777" w:rsidR="008E69D0" w:rsidRPr="00B06701" w:rsidRDefault="008E69D0" w:rsidP="00D537F9">
                        <w:pPr>
                          <w:rPr>
                            <w:rFonts w:ascii="Cambria" w:hAnsi="Cambria"/>
                            <w:sz w:val="18"/>
                            <w:szCs w:val="18"/>
                          </w:rPr>
                        </w:pPr>
                        <w:proofErr w:type="spellStart"/>
                        <w:r w:rsidRPr="00B06701">
                          <w:rPr>
                            <w:rFonts w:ascii="Cambria" w:hAnsi="Cambria"/>
                            <w:b/>
                            <w:bCs/>
                            <w:color w:val="000000"/>
                            <w:sz w:val="18"/>
                            <w:szCs w:val="18"/>
                            <w:lang w:val="en-US"/>
                          </w:rPr>
                          <w:t>Gestionnaire</w:t>
                        </w:r>
                        <w:proofErr w:type="spellEnd"/>
                      </w:p>
                    </w:txbxContent>
                  </v:textbox>
                </v:rect>
                <v:rect id="Rectangle 33" o:spid="_x0000_s1056" style="position:absolute;left:51816;top:37858;width:234;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SuwQAAANsAAAAPAAAAZHJzL2Rvd25yZXYueG1sRI/disIw&#10;FITvBd8hHGHvNLXg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F3ClK7BAAAA2wAAAA8AAAAA&#10;AAAAAAAAAAAABwIAAGRycy9kb3ducmV2LnhtbFBLBQYAAAAAAwADALcAAAD1AgAAAAA=&#10;" filled="f" stroked="f">
                  <v:textbox style="mso-fit-shape-to-text:t" inset="0,0,0,0">
                    <w:txbxContent>
                      <w:p w14:paraId="1A98BD38" w14:textId="77777777" w:rsidR="008E69D0" w:rsidRDefault="008E69D0" w:rsidP="00D537F9">
                        <w:r>
                          <w:rPr>
                            <w:color w:val="000000"/>
                            <w:sz w:val="16"/>
                            <w:szCs w:val="16"/>
                            <w:lang w:val="en-US"/>
                          </w:rPr>
                          <w:t xml:space="preserve"> </w:t>
                        </w:r>
                      </w:p>
                    </w:txbxContent>
                  </v:textbox>
                </v:rect>
                <v:shape id="Freeform 34" o:spid="_x0000_s1057" style="position:absolute;left:1123;top:42799;width:9646;height:6464;visibility:visible;mso-wrap-style:square;v-text-anchor:top" coordsize="3000,3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" path="m500,c224,,,224,,500l,2544v,276,224,500,500,500l2500,3044v276,,500,-224,500,-500l3000,500c3000,224,2776,,2500,l500,xe" filled="f" strokeweight="69e-5mm">
                  <v:stroke endcap="round"/>
                  <v:path arrowok="t" o:connecttype="custom" o:connectlocs="160761,0;0,106181;0,540249;160761,646430;803804,646430;964565,540249;964565,106181;803804,0;160761,0" o:connectangles="0,0,0,0,0,0,0,0,0"/>
                </v:shape>
                <v:rect id="Rectangle 35" o:spid="_x0000_s1058" style="position:absolute;left:5962;top:43186;width:235;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lBwQAAANsAAAAPAAAAZHJzL2Rvd25yZXYueG1sRI/NigIx&#10;EITvgu8QWvCmGc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1nqUHBAAAA2wAAAA8AAAAA&#10;AAAAAAAAAAAABwIAAGRycy9kb3ducmV2LnhtbFBLBQYAAAAAAwADALcAAAD1AgAAAAA=&#10;" filled="f" stroked="f">
                  <v:textbox style="mso-fit-shape-to-text:t" inset="0,0,0,0">
                    <w:txbxContent>
                      <w:p w14:paraId="3D027AF6" w14:textId="77777777" w:rsidR="008E69D0" w:rsidRDefault="008E69D0" w:rsidP="00D537F9">
                        <w:r>
                          <w:rPr>
                            <w:color w:val="000000"/>
                            <w:sz w:val="16"/>
                            <w:szCs w:val="16"/>
                            <w:lang w:val="en-US"/>
                          </w:rPr>
                          <w:t xml:space="preserve"> </w:t>
                        </w:r>
                      </w:p>
                    </w:txbxContent>
                  </v:textbox>
                </v:rect>
                <v:rect id="Rectangle 36" o:spid="_x0000_s1059" style="position:absolute;left:1765;top:44323;width:7728;height:24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wzawAAAANsAAAAPAAAAZHJzL2Rvd25yZXYueG1sRI/NigIx&#10;EITvC75DaMHbmlFw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0isM2sAAAADbAAAADwAAAAAA&#10;AAAAAAAAAAAHAgAAZHJzL2Rvd25yZXYueG1sUEsFBgAAAAADAAMAtwAAAPQCAAAAAA==&#10;" filled="f" stroked="f">
                  <v:textbox style="mso-fit-shape-to-text:t" inset="0,0,0,0">
                    <w:txbxContent>
                      <w:p w14:paraId="1BA026F7" w14:textId="77777777" w:rsidR="008E69D0" w:rsidRDefault="008E69D0" w:rsidP="00D537F9">
                        <w:r>
                          <w:rPr>
                            <w:b/>
                            <w:bCs/>
                            <w:color w:val="000000"/>
                            <w:sz w:val="16"/>
                            <w:szCs w:val="16"/>
                            <w:lang w:val="en-US"/>
                          </w:rPr>
                          <w:t xml:space="preserve">         </w:t>
                        </w:r>
                        <w:r w:rsidRPr="00B06701">
                          <w:rPr>
                            <w:rFonts w:ascii="Cambria" w:hAnsi="Cambria"/>
                            <w:b/>
                            <w:bCs/>
                            <w:color w:val="000000"/>
                            <w:sz w:val="18"/>
                            <w:szCs w:val="18"/>
                            <w:lang w:val="en-US"/>
                          </w:rPr>
                          <w:t>Animateur</w:t>
                        </w:r>
                      </w:p>
                    </w:txbxContent>
                  </v:textbox>
                </v:rect>
                <v:rect id="Rectangle 38" o:spid="_x0000_s1060" style="position:absolute;left:9385;top:45478;width:235;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KtwAAAANsAAAAPAAAAZHJzL2Rvd25yZXYueG1sRI/NigIx&#10;EITvC75DaMHbmlFQ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IvmSrcAAAADbAAAADwAAAAAA&#10;AAAAAAAAAAAHAgAAZHJzL2Rvd25yZXYueG1sUEsFBgAAAAADAAMAtwAAAPQCAAAAAA==&#10;" filled="f" stroked="f">
                  <v:textbox style="mso-fit-shape-to-text:t" inset="0,0,0,0">
                    <w:txbxContent>
                      <w:p w14:paraId="2886A0F9" w14:textId="77777777" w:rsidR="008E69D0" w:rsidRDefault="008E69D0" w:rsidP="00D537F9">
                        <w:r>
                          <w:rPr>
                            <w:b/>
                            <w:bCs/>
                            <w:color w:val="000000"/>
                            <w:sz w:val="16"/>
                            <w:szCs w:val="16"/>
                            <w:lang w:val="en-US"/>
                          </w:rPr>
                          <w:t xml:space="preserve"> </w:t>
                        </w:r>
                      </w:p>
                    </w:txbxContent>
                  </v:textbox>
                </v:rect>
                <v:shape id="Freeform 39" o:spid="_x0000_s1061" style="position:absolute;left:22352;top:42799;width:9645;height:6426;visibility:visible;mso-wrap-style:square;v-text-anchor:top" coordsize="3000,3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" path="m500,c224,,,224,,500l,2527v,276,224,500,500,500l2500,3027v276,,500,-224,500,-500l3000,500c3000,224,2776,,2500,l500,xe" filled="f" strokeweight="69e-5mm">
                  <v:stroke endcap="round"/>
                  <v:path arrowok="t" o:connecttype="custom" o:connectlocs="160761,0;0,106148;0,536472;160761,642620;803804,642620;964565,536472;964565,106148;803804,0;160761,0" o:connectangles="0,0,0,0,0,0,0,0,0"/>
                </v:shape>
                <v:rect id="Rectangle 40" o:spid="_x0000_s1062" style="position:absolute;left:27190;top:43186;width:235;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qNEvwAAANsAAAAPAAAAZHJzL2Rvd25yZXYueG1sRE9LasMw&#10;EN0XcgcxhexquY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A8KqNEvwAAANsAAAAPAAAAAAAA&#10;AAAAAAAAAAcCAABkcnMvZG93bnJldi54bWxQSwUGAAAAAAMAAwC3AAAA8wIAAAAA&#10;" filled="f" stroked="f">
                  <v:textbox style="mso-fit-shape-to-text:t" inset="0,0,0,0">
                    <w:txbxContent>
                      <w:p w14:paraId="0272AD88" w14:textId="77777777" w:rsidR="008E69D0" w:rsidRDefault="008E69D0" w:rsidP="00D537F9">
                        <w:r>
                          <w:rPr>
                            <w:b/>
                            <w:bCs/>
                            <w:color w:val="000000"/>
                            <w:sz w:val="16"/>
                            <w:szCs w:val="16"/>
                            <w:lang w:val="en-US"/>
                          </w:rPr>
                          <w:t xml:space="preserve"> </w:t>
                        </w:r>
                      </w:p>
                    </w:txbxContent>
                  </v:textbox>
                </v:rect>
                <v:rect id="Rectangle 41" o:spid="_x0000_s1063" style="position:absolute;left:22999;top:44323;width:7957;height:24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gbfwQAAANsAAAAPAAAAZHJzL2Rvd25yZXYueG1sRI/NigIx&#10;EITvC75DaMHbmlFw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FNmBt/BAAAA2wAAAA8AAAAA&#10;AAAAAAAAAAAABwIAAGRycy9kb3ducmV2LnhtbFBLBQYAAAAAAwADALcAAAD1AgAAAAA=&#10;" filled="f" stroked="f">
                  <v:textbox style="mso-fit-shape-to-text:t" inset="0,0,0,0">
                    <w:txbxContent>
                      <w:p w14:paraId="04DA2C37" w14:textId="77777777" w:rsidR="008E69D0" w:rsidRDefault="008E69D0" w:rsidP="00D537F9">
                        <w:r>
                          <w:rPr>
                            <w:b/>
                            <w:bCs/>
                            <w:color w:val="000000"/>
                            <w:sz w:val="16"/>
                            <w:szCs w:val="16"/>
                            <w:lang w:val="en-US"/>
                          </w:rPr>
                          <w:t xml:space="preserve">          </w:t>
                        </w:r>
                        <w:r w:rsidRPr="00B06701">
                          <w:rPr>
                            <w:rFonts w:ascii="Cambria" w:hAnsi="Cambria"/>
                            <w:b/>
                            <w:bCs/>
                            <w:color w:val="000000"/>
                            <w:sz w:val="18"/>
                            <w:szCs w:val="18"/>
                            <w:lang w:val="en-US"/>
                          </w:rPr>
                          <w:t>Animateur</w:t>
                        </w:r>
                        <w:r>
                          <w:rPr>
                            <w:b/>
                            <w:bCs/>
                            <w:color w:val="000000"/>
                            <w:sz w:val="16"/>
                            <w:szCs w:val="16"/>
                            <w:lang w:val="en-US"/>
                          </w:rPr>
                          <w:t xml:space="preserve"> </w:t>
                        </w:r>
                      </w:p>
                    </w:txbxContent>
                  </v:textbox>
                </v:rect>
                <v:rect id="Rectangle 43" o:spid="_x0000_s1064" style="position:absolute;left:30613;top:45459;width:235;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" filled="f" stroked="f">
                  <v:textbox style="mso-fit-shape-to-text:t" inset="0,0,0,0">
                    <w:txbxContent>
                      <w:p w14:paraId="4367B5C5" w14:textId="77777777" w:rsidR="008E69D0" w:rsidRDefault="008E69D0" w:rsidP="00D537F9">
                        <w:r>
                          <w:rPr>
                            <w:b/>
                            <w:bCs/>
                            <w:color w:val="000000"/>
                            <w:sz w:val="16"/>
                            <w:szCs w:val="16"/>
                            <w:lang w:val="en-US"/>
                          </w:rPr>
                          <w:t xml:space="preserve"> </w:t>
                        </w:r>
                      </w:p>
                    </w:txbxContent>
                  </v:textbox>
                </v:rect>
                <v:rect id="Rectangle 44" o:spid="_x0000_s1065" style="position:absolute;left:22917;top:46615;width:235;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" filled="f" stroked="f">
                  <v:textbox style="mso-fit-shape-to-text:t" inset="0,0,0,0">
                    <w:txbxContent>
                      <w:p w14:paraId="4B588B13" w14:textId="77777777" w:rsidR="008E69D0" w:rsidRDefault="008E69D0" w:rsidP="00D537F9">
                        <w:r>
                          <w:rPr>
                            <w:color w:val="000000"/>
                            <w:sz w:val="16"/>
                            <w:szCs w:val="16"/>
                            <w:lang w:val="en-US"/>
                          </w:rPr>
                          <w:t xml:space="preserve"> </w:t>
                        </w:r>
                      </w:p>
                    </w:txbxContent>
                  </v:textbox>
                </v:rect>
                <v:shape id="Freeform 45" o:spid="_x0000_s1066" style="position:absolute;left:16402;top:10966;width:23755;height:6363;visibility:visible;mso-wrap-style:square;v-text-anchor:top" coordsize="14773,5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" path="m999,c447,,,448,,999l,4995v,552,447,999,999,999l13774,5994v552,,999,-447,999,-999l14773,999c14773,448,14326,,13774,l999,xe" filled="f" strokeweight="69e-5mm">
                  <v:stroke endcap="round"/>
                  <v:path arrowok="t" o:connecttype="custom" o:connectlocs="160642,0;0,106045;0,530225;160642,636270;2214893,636270;2375535,530225;2375535,106045;2214893,0;160642,0" o:connectangles="0,0,0,0,0,0,0,0,0"/>
                </v:shape>
                <v:rect id="Rectangle 46" o:spid="_x0000_s1067" style="position:absolute;left:28295;top:11347;width:235;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vuIwAAAANsAAAAPAAAAZHJzL2Rvd25yZXYueG1sRI/NigIx&#10;EITvC75DaMHbmlFB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OL7iMAAAADbAAAADwAAAAAA&#10;AAAAAAAAAAAHAgAAZHJzL2Rvd25yZXYueG1sUEsFBgAAAAADAAMAtwAAAPQCAAAAAA==&#10;" filled="f" stroked="f">
                  <v:textbox style="mso-fit-shape-to-text:t" inset="0,0,0,0">
                    <w:txbxContent>
                      <w:p w14:paraId="006D17B3" w14:textId="77777777" w:rsidR="008E69D0" w:rsidRDefault="008E69D0" w:rsidP="00D537F9">
                        <w:r>
                          <w:rPr>
                            <w:b/>
                            <w:bCs/>
                            <w:color w:val="000000"/>
                            <w:sz w:val="16"/>
                            <w:szCs w:val="16"/>
                            <w:lang w:val="en-US"/>
                          </w:rPr>
                          <w:t xml:space="preserve"> </w:t>
                        </w:r>
                      </w:p>
                    </w:txbxContent>
                  </v:textbox>
                </v:rect>
                <v:rect id="Rectangle 47" o:spid="_x0000_s1068" style="position:absolute;left:28295;top:12490;width:235;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2P8wAAAANsAAAAPAAAAZHJzL2Rvd25yZXYueG1sRI/NigIx&#10;EITvC75DaMHbmlFE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cwtj/MAAAADbAAAADwAAAAAA&#10;AAAAAAAAAAAHAgAAZHJzL2Rvd25yZXYueG1sUEsFBgAAAAADAAMAtwAAAPQCAAAAAA==&#10;" filled="f" stroked="f">
                  <v:textbox style="mso-fit-shape-to-text:t" inset="0,0,0,0">
                    <w:txbxContent>
                      <w:p w14:paraId="5EF0A450" w14:textId="77777777" w:rsidR="008E69D0" w:rsidRDefault="008E69D0" w:rsidP="00D537F9">
                        <w:r>
                          <w:rPr>
                            <w:b/>
                            <w:bCs/>
                            <w:color w:val="000000"/>
                            <w:sz w:val="16"/>
                            <w:szCs w:val="16"/>
                            <w:lang w:val="en-US"/>
                          </w:rPr>
                          <w:t xml:space="preserve"> </w:t>
                        </w:r>
                      </w:p>
                    </w:txbxContent>
                  </v:textbox>
                </v:rect>
                <v:rect id="Rectangle 48" o:spid="_x0000_s1069" style="position:absolute;left:17621;top:13639;width:17399;height:2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" filled="f" stroked="f">
                  <v:textbox style="mso-fit-shape-to-text:t" inset="0,0,0,0">
                    <w:txbxContent>
                      <w:p w14:paraId="329C35FD" w14:textId="77777777" w:rsidR="008E69D0" w:rsidRDefault="008E69D0" w:rsidP="00D537F9">
                        <w:r>
                          <w:rPr>
                            <w:b/>
                            <w:bCs/>
                            <w:color w:val="000000"/>
                            <w:sz w:val="16"/>
                            <w:szCs w:val="16"/>
                            <w:lang w:val="en-US"/>
                          </w:rPr>
                          <w:t xml:space="preserve">              </w:t>
                        </w:r>
                        <w:r w:rsidRPr="00B06701">
                          <w:rPr>
                            <w:rFonts w:ascii="Cambria" w:hAnsi="Cambria"/>
                            <w:b/>
                            <w:bCs/>
                            <w:color w:val="000000"/>
                            <w:sz w:val="16"/>
                            <w:szCs w:val="16"/>
                            <w:lang w:val="en-US"/>
                          </w:rPr>
                          <w:t>Conseil</w:t>
                        </w:r>
                        <w:r>
                          <w:rPr>
                            <w:b/>
                            <w:bCs/>
                            <w:color w:val="000000"/>
                            <w:sz w:val="16"/>
                            <w:szCs w:val="16"/>
                            <w:lang w:val="en-US"/>
                          </w:rPr>
                          <w:t xml:space="preserve"> </w:t>
                        </w:r>
                        <w:r w:rsidRPr="00B06701">
                          <w:rPr>
                            <w:rFonts w:ascii="Cambria" w:hAnsi="Cambria"/>
                            <w:bCs/>
                            <w:color w:val="000000"/>
                            <w:sz w:val="18"/>
                            <w:szCs w:val="18"/>
                          </w:rPr>
                          <w:t>d’administration</w:t>
                        </w:r>
                      </w:p>
                    </w:txbxContent>
                  </v:textbox>
                </v:rect>
                <v:rect id="Rectangle 49" o:spid="_x0000_s1070" style="position:absolute;left:39001;top:13639;width:235;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" filled="f" stroked="f">
                  <v:textbox style="mso-fit-shape-to-text:t" inset="0,0,0,0">
                    <w:txbxContent>
                      <w:p w14:paraId="1E422338" w14:textId="77777777" w:rsidR="008E69D0" w:rsidRDefault="008E69D0" w:rsidP="00D537F9">
                        <w:r>
                          <w:rPr>
                            <w:b/>
                            <w:bCs/>
                            <w:color w:val="000000"/>
                            <w:sz w:val="16"/>
                            <w:szCs w:val="16"/>
                            <w:lang w:val="en-US"/>
                          </w:rPr>
                          <w:t xml:space="preserve"> </w:t>
                        </w:r>
                      </w:p>
                    </w:txbxContent>
                  </v:textbox>
                </v:rect>
                <v:shape id="Freeform 50" o:spid="_x0000_s1071" style="position:absolute;left:1123;top:35153;width:15279;height:6433;visibility:visible;mso-wrap-style:square;v-text-anchor:top" coordsize="4750,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" path="m505,c226,,,226,,505l,2525v,279,226,505,505,505l4245,3030v279,,505,-226,505,-505l4750,505c4750,226,4524,,4245,l505,xe" filled="f" strokeweight="69e-5mm">
                  <v:stroke endcap="round"/>
                  <v:path arrowok="t" o:connecttype="custom" o:connectlocs="162430,0;0,107209;0,536046;162430,643255;1365380,643255;1527810,536046;1527810,107209;1365380,0;162430,0" o:connectangles="0,0,0,0,0,0,0,0,0"/>
                </v:shape>
                <v:rect id="Rectangle 51" o:spid="_x0000_s1072" style="position:absolute;left:8769;top:35547;width:235;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" filled="f" stroked="f">
                  <v:textbox style="mso-fit-shape-to-text:t" inset="0,0,0,0">
                    <w:txbxContent>
                      <w:p w14:paraId="4A59AE0A" w14:textId="77777777" w:rsidR="008E69D0" w:rsidRDefault="008E69D0" w:rsidP="00D537F9">
                        <w:r>
                          <w:rPr>
                            <w:color w:val="000000"/>
                            <w:sz w:val="16"/>
                            <w:szCs w:val="16"/>
                            <w:lang w:val="en-US"/>
                          </w:rPr>
                          <w:t xml:space="preserve"> </w:t>
                        </w:r>
                      </w:p>
                    </w:txbxContent>
                  </v:textbox>
                </v:rect>
                <v:rect id="Rectangle 52" o:spid="_x0000_s1073" style="position:absolute;left:8769;top:36683;width:235;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sxiwAAAANsAAAAPAAAAZHJzL2Rvd25yZXYueG1sRI/NigIx&#10;EITvC75DaMHbmtGDuK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nQrMYsAAAADbAAAADwAAAAAA&#10;AAAAAAAAAAAHAgAAZHJzL2Rvd25yZXYueG1sUEsFBgAAAAADAAMAtwAAAPQCAAAAAA==&#10;" filled="f" stroked="f">
                  <v:textbox style="mso-fit-shape-to-text:t" inset="0,0,0,0">
                    <w:txbxContent>
                      <w:p w14:paraId="7B6D43F7" w14:textId="77777777" w:rsidR="008E69D0" w:rsidRDefault="008E69D0" w:rsidP="00D537F9">
                        <w:r>
                          <w:rPr>
                            <w:b/>
                            <w:bCs/>
                            <w:color w:val="000000"/>
                            <w:sz w:val="16"/>
                            <w:szCs w:val="16"/>
                            <w:lang w:val="en-US"/>
                          </w:rPr>
                          <w:t xml:space="preserve"> </w:t>
                        </w:r>
                      </w:p>
                    </w:txbxContent>
                  </v:textbox>
                </v:rect>
                <v:rect id="Rectangle 53" o:spid="_x0000_s1074" style="position:absolute;left:5524;top:37839;width:6483;height:2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" filled="f" stroked="f">
                  <v:textbox inset="0,0,0,0">
                    <w:txbxContent>
                      <w:p w14:paraId="7A39471E" w14:textId="77777777" w:rsidR="008E69D0" w:rsidRPr="00B06701" w:rsidRDefault="008E69D0" w:rsidP="00D537F9">
                        <w:pPr>
                          <w:rPr>
                            <w:rFonts w:ascii="Cambria" w:hAnsi="Cambria"/>
                            <w:sz w:val="18"/>
                            <w:szCs w:val="18"/>
                          </w:rPr>
                        </w:pPr>
                        <w:proofErr w:type="spellStart"/>
                        <w:r w:rsidRPr="00B06701">
                          <w:rPr>
                            <w:rFonts w:ascii="Cambria" w:hAnsi="Cambria"/>
                            <w:b/>
                            <w:bCs/>
                            <w:color w:val="000000"/>
                            <w:sz w:val="18"/>
                            <w:szCs w:val="18"/>
                            <w:lang w:val="en-US"/>
                          </w:rPr>
                          <w:t>Secrétaire</w:t>
                        </w:r>
                        <w:proofErr w:type="spellEnd"/>
                      </w:p>
                    </w:txbxContent>
                  </v:textbox>
                </v:rect>
                <v:rect id="Rectangle 54" o:spid="_x0000_s1075" style="position:absolute;left:12007;top:37858;width:235;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Va5wAAAANsAAAAPAAAAZHJzL2Rvd25yZXYueG1sRI/NigIx&#10;EITvC75DaMHbmtHDrox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5qVWucAAAADbAAAADwAAAAAA&#10;AAAAAAAAAAAHAgAAZHJzL2Rvd25yZXYueG1sUEsFBgAAAAADAAMAtwAAAPQCAAAAAA==&#10;" filled="f" stroked="f">
                  <v:textbox style="mso-fit-shape-to-text:t" inset="0,0,0,0">
                    <w:txbxContent>
                      <w:p w14:paraId="42A6B966" w14:textId="77777777" w:rsidR="008E69D0" w:rsidRDefault="008E69D0" w:rsidP="00D537F9">
                        <w:r>
                          <w:rPr>
                            <w:color w:val="000000"/>
                            <w:sz w:val="16"/>
                            <w:szCs w:val="16"/>
                            <w:lang w:val="en-US"/>
                          </w:rPr>
                          <w:t xml:space="preserve"> </w:t>
                        </w:r>
                      </w:p>
                    </w:txbxContent>
                  </v:textbox>
                </v:rect>
                <v:shape id="Freeform 55" o:spid="_x0000_s1076" style="position:absolute;left:12700;top:42799;width:9080;height:6426;visibility:visible;mso-wrap-style:square;v-text-anchor:top" coordsize="2823,3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" path="m471,c211,,,211,,471l,2557v,259,211,470,471,470l2353,3027v260,,470,-211,470,-470l2823,471c2823,211,2613,,2353,l471,xe" filled="f" strokeweight="69e-5mm">
                  <v:stroke endcap="round"/>
                  <v:path arrowok="t" o:connecttype="custom" o:connectlocs="151502,0;0,99991;0,542841;151502,642620;756869,642620;908050,542841;908050,99991;756869,0;151502,0" o:connectangles="0,0,0,0,0,0,0,0,0"/>
                </v:shape>
                <v:rect id="Rectangle 56" o:spid="_x0000_s1077" style="position:absolute;left:17259;top:43167;width:235;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21VwQAAANsAAAAPAAAAZHJzL2Rvd25yZXYueG1sRI/NigIx&#10;EITvgu8QWvCmGR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Hk7bVXBAAAA2wAAAA8AAAAA&#10;AAAAAAAAAAAABwIAAGRycy9kb3ducmV2LnhtbFBLBQYAAAAAAwADALcAAAD1AgAAAAA=&#10;" filled="f" stroked="f">
                  <v:textbox style="mso-fit-shape-to-text:t" inset="0,0,0,0">
                    <w:txbxContent>
                      <w:p w14:paraId="10D398B1" w14:textId="77777777" w:rsidR="008E69D0" w:rsidRDefault="008E69D0" w:rsidP="00D537F9">
                        <w:r>
                          <w:rPr>
                            <w:b/>
                            <w:bCs/>
                            <w:color w:val="000000"/>
                            <w:sz w:val="16"/>
                            <w:szCs w:val="16"/>
                            <w:lang w:val="en-US"/>
                          </w:rPr>
                          <w:t xml:space="preserve"> </w:t>
                        </w:r>
                      </w:p>
                    </w:txbxContent>
                  </v:textbox>
                </v:rect>
                <v:rect id="Rectangle 57" o:spid="_x0000_s1078" style="position:absolute;left:13658;top:44291;width:7468;height:24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vUhwQAAANsAAAAPAAAAZHJzL2Rvd25yZXYueG1sRI/NigIx&#10;EITvgu8QWvCmGU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PbS9SHBAAAA2wAAAA8AAAAA&#10;AAAAAAAAAAAABwIAAGRycy9kb3ducmV2LnhtbFBLBQYAAAAAAwADALcAAAD1AgAAAAA=&#10;" filled="f" stroked="f">
                  <v:textbox style="mso-fit-shape-to-text:t" inset="0,0,0,0">
                    <w:txbxContent>
                      <w:p w14:paraId="23260F58" w14:textId="77777777" w:rsidR="008E69D0" w:rsidRDefault="008E69D0" w:rsidP="00D537F9">
                        <w:r>
                          <w:rPr>
                            <w:b/>
                            <w:bCs/>
                            <w:color w:val="000000"/>
                            <w:sz w:val="14"/>
                            <w:szCs w:val="14"/>
                            <w:lang w:val="en-US"/>
                          </w:rPr>
                          <w:t xml:space="preserve">         </w:t>
                        </w:r>
                        <w:r w:rsidRPr="00B06701">
                          <w:rPr>
                            <w:rFonts w:ascii="Cambria" w:hAnsi="Cambria"/>
                            <w:b/>
                            <w:bCs/>
                            <w:color w:val="000000"/>
                            <w:sz w:val="18"/>
                            <w:szCs w:val="18"/>
                            <w:lang w:val="en-US"/>
                          </w:rPr>
                          <w:t>Animateur</w:t>
                        </w:r>
                      </w:p>
                    </w:txbxContent>
                  </v:textbox>
                </v:rect>
                <v:rect id="Rectangle 60" o:spid="_x0000_s1079" style="position:absolute;left:20193;top:45256;width:203;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lC6wQAAANsAAAAPAAAAZHJzL2Rvd25yZXYueG1sRI/NigIx&#10;EITvgu8QWvCmGQV3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JmeULrBAAAA2wAAAA8AAAAA&#10;AAAAAAAAAAAABwIAAGRycy9kb3ducmV2LnhtbFBLBQYAAAAAAwADALcAAAD1AgAAAAA=&#10;" filled="f" stroked="f">
                  <v:textbox style="mso-fit-shape-to-text:t" inset="0,0,0,0">
                    <w:txbxContent>
                      <w:p w14:paraId="2E826135" w14:textId="77777777" w:rsidR="008E69D0" w:rsidRDefault="008E69D0" w:rsidP="00D537F9">
                        <w:r>
                          <w:rPr>
                            <w:b/>
                            <w:bCs/>
                            <w:color w:val="000000"/>
                            <w:sz w:val="14"/>
                            <w:szCs w:val="14"/>
                            <w:lang w:val="en-US"/>
                          </w:rPr>
                          <w:t xml:space="preserve"> </w:t>
                        </w:r>
                      </w:p>
                    </w:txbxContent>
                  </v:textbox>
                </v:rect>
                <v:rect id="Rectangle 61" o:spid="_x0000_s1080" style="position:absolute;left:13246;top:46259;width:203;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M7NwAAAANsAAAAPAAAAZHJzL2Rvd25yZXYueG1sRI/NigIx&#10;EITvC75DaMHbmtGDK6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aUzOzcAAAADbAAAADwAAAAAA&#10;AAAAAAAAAAAHAgAAZHJzL2Rvd25yZXYueG1sUEsFBgAAAAADAAMAtwAAAPQCAAAAAA==&#10;" filled="f" stroked="f">
                  <v:textbox style="mso-fit-shape-to-text:t" inset="0,0,0,0">
                    <w:txbxContent>
                      <w:p w14:paraId="2B6261E9" w14:textId="77777777" w:rsidR="008E69D0" w:rsidRDefault="008E69D0" w:rsidP="00D537F9">
                        <w:r>
                          <w:rPr>
                            <w:color w:val="000000"/>
                            <w:sz w:val="14"/>
                            <w:szCs w:val="14"/>
                            <w:lang w:val="en-US"/>
                          </w:rPr>
                          <w:t xml:space="preserve"> </w:t>
                        </w:r>
                      </w:p>
                    </w:txbxContent>
                  </v:textbox>
                </v:rect>
                <v:line id="Line 62" o:spid="_x0000_s1081" style="position:absolute;flip:x;visibility:visible;mso-wrap-style:square" from="26587,9677" to="26593,109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" strokeweight="69e-5mm">
                  <v:stroke endcap="round"/>
                </v:line>
                <v:line id="Line 63" o:spid="_x0000_s1082" style="position:absolute;flip:x;visibility:visible;mso-wrap-style:square" from="27089,17094" to="27114,18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" strokeweight="69e-5mm">
                  <v:stroke endcap="round"/>
                </v:line>
                <v:line id="Line 64" o:spid="_x0000_s1083" style="position:absolute;flip:x;visibility:visible;mso-wrap-style:square" from="26587,24974" to="26593,26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" strokeweight="69e-5mm">
                  <v:stroke endcap="round"/>
                </v:line>
                <v:line id="Line 65" o:spid="_x0000_s1084" style="position:absolute;flip:x;visibility:visible;mso-wrap-style:square" from="28143,41516" to="28149,42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" strokeweight="69e-5mm">
                  <v:stroke endcap="round"/>
                </v:line>
                <v:line id="Line 66" o:spid="_x0000_s1085" style="position:absolute;visibility:visible;mso-wrap-style:square" from="26587,32613" to="26593,35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" strokeweight="69e-5mm">
                  <v:stroke endcap="round"/>
                </v:line>
                <v:line id="Line 67" o:spid="_x0000_s1086" style="position:absolute;flip:x;visibility:visible;mso-wrap-style:square" from="16402,32613" to="21494,35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" strokeweight="69e-5mm">
                  <v:stroke endcap="round"/>
                </v:line>
                <v:line id="Line 68" o:spid="_x0000_s1087" style="position:absolute;visibility:visible;mso-wrap-style:square" from="35077,32613" to="40157,35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" strokeweight="69e-5mm">
                  <v:stroke endcap="round"/>
                </v:line>
                <v:line id="Line 69" o:spid="_x0000_s1088" style="position:absolute;flip:x y;visibility:visible;mso-wrap-style:square" from="16402,38982" to="19799,39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" strokeweight="69e-5mm">
                  <v:stroke endcap="round"/>
                </v:line>
                <v:line id="Line 70" o:spid="_x0000_s1089" style="position:absolute;flip:y;visibility:visible;mso-wrap-style:square" from="36772,38982" to="40163,39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" strokeweight="69e-5mm">
                  <v:stroke endcap="round"/>
                </v:line>
                <v:line id="Line 71" o:spid="_x0000_s1090" style="position:absolute;flip:x;visibility:visible;mso-wrap-style:square" from="35858,41516" to="35871,42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" strokeweight="69e-5mm">
                  <v:stroke endcap="round"/>
                </v:line>
                <v:line id="Line 72" o:spid="_x0000_s1091" style="position:absolute;flip:x;visibility:visible;mso-wrap-style:square" from="36772,49161" to="36785,50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" strokeweight="69e-5mm">
                  <v:stroke endcap="round"/>
                </v:line>
                <v:line id="Line 73" o:spid="_x0000_s1092" style="position:absolute;flip:x;visibility:visible;mso-wrap-style:square" from="6908,49161" to="6921,50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" strokeweight="69e-5mm">
                  <v:stroke endcap="round"/>
                </v:line>
                <v:line id="Line 74" o:spid="_x0000_s1093" style="position:absolute;flip:x;visibility:visible;mso-wrap-style:square" from="16560,49161" to="16573,50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" strokeweight="69e-5mm">
                  <v:stroke endcap="round"/>
                </v:line>
                <v:line id="Line 75" o:spid="_x0000_s1094" style="position:absolute;flip:x;visibility:visible;mso-wrap-style:square" from="50355,49161" to="50368,50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" strokeweight="69e-5mm">
                  <v:stroke endcap="round"/>
                </v:line>
                <v:shape id="Freeform 76" o:spid="_x0000_s1095" style="position:absolute;left:33928;top:42799;width:9093;height:6400;visibility:visible;mso-wrap-style:square;v-text-anchor:top" coordsize="2827,3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" path="m471,c211,,,211,,472l,2543v,260,211,471,471,471l2356,3014v260,,471,-211,471,-471l2827,472c2827,211,2616,,2356,l471,xe" filled="f" strokeweight="69e-5mm">
                  <v:stroke endcap="round"/>
                  <v:path arrowok="t" o:connecttype="custom" o:connectlocs="151500,0;0,100238;0,540054;151500,640080;757820,640080;909320,540054;909320,100238;757820,0;151500,0" o:connectangles="0,0,0,0,0,0,0,0,0"/>
                </v:shape>
                <v:rect id="Rectangle 77" o:spid="_x0000_s1096" style="position:absolute;left:38487;top:43167;width:235;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" filled="f" stroked="f">
                  <v:textbox style="mso-fit-shape-to-text:t" inset="0,0,0,0">
                    <w:txbxContent>
                      <w:p w14:paraId="22BA8BBD" w14:textId="77777777" w:rsidR="008E69D0" w:rsidRDefault="008E69D0" w:rsidP="00D537F9">
                        <w:r>
                          <w:rPr>
                            <w:b/>
                            <w:bCs/>
                            <w:color w:val="000000"/>
                            <w:sz w:val="16"/>
                            <w:szCs w:val="16"/>
                            <w:lang w:val="en-US"/>
                          </w:rPr>
                          <w:t xml:space="preserve"> </w:t>
                        </w:r>
                      </w:p>
                    </w:txbxContent>
                  </v:textbox>
                </v:rect>
                <v:rect id="Rectangle 78" o:spid="_x0000_s1097" style="position:absolute;left:34886;top:44291;width:7271;height:24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4uvwQAAANsAAAAPAAAAZHJzL2Rvd25yZXYueG1sRI/NigIx&#10;EITvC75DaMHbmlFh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Mk3i6/BAAAA2wAAAA8AAAAA&#10;AAAAAAAAAAAABwIAAGRycy9kb3ducmV2LnhtbFBLBQYAAAAAAwADALcAAAD1AgAAAAA=&#10;" filled="f" stroked="f">
                  <v:textbox style="mso-fit-shape-to-text:t" inset="0,0,0,0">
                    <w:txbxContent>
                      <w:p w14:paraId="45ADB673" w14:textId="77777777" w:rsidR="008E69D0" w:rsidRPr="003B4B40" w:rsidRDefault="008E69D0" w:rsidP="00D537F9">
                        <w:pPr>
                          <w:rPr>
                            <w:sz w:val="16"/>
                            <w:szCs w:val="16"/>
                          </w:rPr>
                        </w:pPr>
                        <w:r>
                          <w:rPr>
                            <w:b/>
                            <w:bCs/>
                            <w:color w:val="000000"/>
                            <w:sz w:val="14"/>
                            <w:szCs w:val="14"/>
                            <w:lang w:val="en-US"/>
                          </w:rPr>
                          <w:t xml:space="preserve">        </w:t>
                        </w:r>
                        <w:r w:rsidRPr="004E3069">
                          <w:rPr>
                            <w:rFonts w:ascii="Cambria" w:hAnsi="Cambria"/>
                            <w:b/>
                            <w:bCs/>
                            <w:color w:val="000000"/>
                            <w:sz w:val="18"/>
                            <w:szCs w:val="18"/>
                            <w:lang w:val="en-US"/>
                          </w:rPr>
                          <w:t>Animateur</w:t>
                        </w:r>
                        <w:r w:rsidRPr="003B4B40">
                          <w:rPr>
                            <w:b/>
                            <w:bCs/>
                            <w:color w:val="000000"/>
                            <w:sz w:val="16"/>
                            <w:szCs w:val="16"/>
                            <w:lang w:val="en-US"/>
                          </w:rPr>
                          <w:t xml:space="preserve"> </w:t>
                        </w:r>
                      </w:p>
                    </w:txbxContent>
                  </v:textbox>
                </v:rect>
                <v:rect id="Rectangle 80" o:spid="_x0000_s1098" style="position:absolute;left:41421;top:45256;width:203;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hPbwQAAANsAAAAPAAAAZHJzL2Rvd25yZXYueG1sRI/NigIx&#10;EITvC75DaMHbmlFk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EbeE9vBAAAA2wAAAA8AAAAA&#10;AAAAAAAAAAAABwIAAGRycy9kb3ducmV2LnhtbFBLBQYAAAAAAwADALcAAAD1AgAAAAA=&#10;" filled="f" stroked="f">
                  <v:textbox style="mso-fit-shape-to-text:t" inset="0,0,0,0">
                    <w:txbxContent>
                      <w:p w14:paraId="2CCF309B" w14:textId="77777777" w:rsidR="008E69D0" w:rsidRDefault="008E69D0" w:rsidP="00D537F9">
                        <w:r>
                          <w:rPr>
                            <w:b/>
                            <w:bCs/>
                            <w:color w:val="000000"/>
                            <w:sz w:val="14"/>
                            <w:szCs w:val="14"/>
                            <w:lang w:val="en-US"/>
                          </w:rPr>
                          <w:t xml:space="preserve"> </w:t>
                        </w:r>
                      </w:p>
                    </w:txbxContent>
                  </v:textbox>
                </v:rect>
                <v:rect id="Rectangle 81" o:spid="_x0000_s1099" style="position:absolute;left:34474;top:46278;width:235;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rZAwQAAANsAAAAPAAAAZHJzL2Rvd25yZXYueG1sRI/NigIx&#10;EITvC75DaMHbmlFw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CmStkDBAAAA2wAAAA8AAAAA&#10;AAAAAAAAAAAABwIAAGRycy9kb3ducmV2LnhtbFBLBQYAAAAAAwADALcAAAD1AgAAAAA=&#10;" filled="f" stroked="f">
                  <v:textbox style="mso-fit-shape-to-text:t" inset="0,0,0,0">
                    <w:txbxContent>
                      <w:p w14:paraId="4268AF58" w14:textId="77777777" w:rsidR="008E69D0" w:rsidRDefault="008E69D0" w:rsidP="00D537F9">
                        <w:r>
                          <w:rPr>
                            <w:color w:val="000000"/>
                            <w:sz w:val="16"/>
                            <w:szCs w:val="16"/>
                            <w:lang w:val="en-US"/>
                          </w:rPr>
                          <w:t xml:space="preserve"> </w:t>
                        </w:r>
                      </w:p>
                    </w:txbxContent>
                  </v:textbox>
                </v:rect>
                <v:shape id="Freeform 82" o:spid="_x0000_s1100" style="position:absolute;left:33928;top:50450;width:7721;height:6458;visibility:visible;mso-wrap-style:square;v-text-anchor:top" coordsize="2400,3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" path="m400,c179,,,179,,400l,2643v,221,179,400,400,400l2000,3043v221,,400,-179,400,-400l2400,400c2400,179,2221,,2000,l400,xe" filled="f" strokeweight="69e-5mm">
                  <v:stroke endcap="round"/>
                  <v:path arrowok="t" o:connecttype="custom" o:connectlocs="128693,0;0,84889;0,560906;128693,645795;643467,645795;772160,560906;772160,84889;643467,0;128693,0" o:connectangles="0,0,0,0,0,0,0,0,0"/>
                </v:shape>
                <v:rect id="Rectangle 83" o:spid="_x0000_s1101" style="position:absolute;left:37820;top:50774;width:235;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" filled="f" stroked="f">
                  <v:textbox style="mso-fit-shape-to-text:t" inset="0,0,0,0">
                    <w:txbxContent>
                      <w:p w14:paraId="51A028BF" w14:textId="77777777" w:rsidR="008E69D0" w:rsidRDefault="008E69D0" w:rsidP="00D537F9">
                        <w:r>
                          <w:rPr>
                            <w:b/>
                            <w:bCs/>
                            <w:color w:val="000000"/>
                            <w:sz w:val="16"/>
                            <w:szCs w:val="16"/>
                            <w:lang w:val="en-US"/>
                          </w:rPr>
                          <w:t xml:space="preserve"> </w:t>
                        </w:r>
                      </w:p>
                    </w:txbxContent>
                  </v:textbox>
                </v:rect>
                <v:rect id="Rectangle 84" o:spid="_x0000_s1102" style="position:absolute;left:37820;top:51911;width:235;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xnevwAAANsAAAAPAAAAZHJzL2Rvd25yZXYueG1sRE9LasMw&#10;EN0XcgcxhexquV6E1L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DHkxnevwAAANsAAAAPAAAAAAAA&#10;AAAAAAAAAAcCAABkcnMvZG93bnJldi54bWxQSwUGAAAAAAMAAwC3AAAA8wIAAAAA&#10;" filled="f" stroked="f">
                  <v:textbox style="mso-fit-shape-to-text:t" inset="0,0,0,0">
                    <w:txbxContent>
                      <w:p w14:paraId="4F0D4C9A" w14:textId="77777777" w:rsidR="008E69D0" w:rsidRDefault="008E69D0" w:rsidP="00D537F9">
                        <w:r>
                          <w:rPr>
                            <w:b/>
                            <w:bCs/>
                            <w:color w:val="000000"/>
                            <w:sz w:val="16"/>
                            <w:szCs w:val="16"/>
                            <w:lang w:val="en-US"/>
                          </w:rPr>
                          <w:t xml:space="preserve"> </w:t>
                        </w:r>
                      </w:p>
                    </w:txbxContent>
                  </v:textbox>
                </v:rect>
                <v:rect id="Rectangle 85" o:spid="_x0000_s1103" style="position:absolute;left:34474;top:51727;width:6832;height:51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" filled="f" stroked="f">
                  <v:textbox inset="0,0,0,0">
                    <w:txbxContent>
                      <w:p w14:paraId="6376EFBE" w14:textId="77777777" w:rsidR="008E69D0" w:rsidRDefault="008E69D0" w:rsidP="00D537F9">
                        <w:pPr>
                          <w:rPr>
                            <w:b/>
                            <w:bCs/>
                            <w:color w:val="000000"/>
                            <w:sz w:val="16"/>
                            <w:szCs w:val="16"/>
                            <w:lang w:val="en-US"/>
                          </w:rPr>
                        </w:pPr>
                        <w:proofErr w:type="spellStart"/>
                        <w:r w:rsidRPr="004E3069">
                          <w:rPr>
                            <w:rFonts w:ascii="Cambria" w:hAnsi="Cambria"/>
                            <w:b/>
                            <w:bCs/>
                            <w:color w:val="000000"/>
                            <w:sz w:val="18"/>
                            <w:szCs w:val="18"/>
                            <w:lang w:val="en-US"/>
                          </w:rPr>
                          <w:t>Organisation</w:t>
                        </w:r>
                        <w:proofErr w:type="spellEnd"/>
                      </w:p>
                      <w:p w14:paraId="64D827A9" w14:textId="77777777" w:rsidR="008E69D0" w:rsidRDefault="008E69D0" w:rsidP="00D537F9">
                        <w:proofErr w:type="spellStart"/>
                        <w:r>
                          <w:rPr>
                            <w:b/>
                            <w:bCs/>
                            <w:color w:val="000000"/>
                            <w:sz w:val="16"/>
                            <w:szCs w:val="16"/>
                            <w:lang w:val="en-US"/>
                          </w:rPr>
                          <w:t>Paysanne</w:t>
                        </w:r>
                        <w:proofErr w:type="spellEnd"/>
                      </w:p>
                    </w:txbxContent>
                  </v:textbox>
                </v:rect>
                <v:rect id="Rectangle 86" o:spid="_x0000_s1104" style="position:absolute;left:40366;top:53086;width:235;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" filled="f" stroked="f">
                  <v:textbox style="mso-fit-shape-to-text:t" inset="0,0,0,0">
                    <w:txbxContent>
                      <w:p w14:paraId="7EFB5DC4" w14:textId="77777777" w:rsidR="008E69D0" w:rsidRDefault="008E69D0" w:rsidP="00D537F9">
                        <w:r>
                          <w:rPr>
                            <w:color w:val="000000"/>
                            <w:sz w:val="16"/>
                            <w:szCs w:val="16"/>
                            <w:lang w:val="en-US"/>
                          </w:rPr>
                          <w:t xml:space="preserve"> </w:t>
                        </w:r>
                      </w:p>
                    </w:txbxContent>
                  </v:textbox>
                </v:rect>
                <v:shape id="Freeform 87" o:spid="_x0000_s1105" style="position:absolute;left:1123;top:50450;width:9646;height:6420;visibility:visible;mso-wrap-style:square;v-text-anchor:top" coordsize="3000,3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" path="m500,c224,,,224,,500l,2526v,277,224,500,500,500l2500,3026v276,,500,-223,500,-500l3000,500c3000,224,2776,,2500,l500,xe" filled="f" strokeweight="69e-5mm">
                  <v:stroke endcap="round"/>
                  <v:path arrowok="t" o:connecttype="custom" o:connectlocs="160761,0;0,106078;0,535907;160761,641985;803804,641985;964565,535907;964565,106078;803804,0;160761,0" o:connectangles="0,0,0,0,0,0,0,0,0"/>
                </v:shape>
                <v:rect id="Rectangle 88" o:spid="_x0000_s1106" style="position:absolute;left:5962;top:50825;width:235;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" filled="f" stroked="f">
                  <v:textbox style="mso-fit-shape-to-text:t" inset="0,0,0,0">
                    <w:txbxContent>
                      <w:p w14:paraId="6D3B53FA" w14:textId="77777777" w:rsidR="008E69D0" w:rsidRDefault="008E69D0" w:rsidP="00D537F9">
                        <w:r>
                          <w:rPr>
                            <w:b/>
                            <w:bCs/>
                            <w:color w:val="000000"/>
                            <w:sz w:val="16"/>
                            <w:szCs w:val="16"/>
                            <w:lang w:val="en-US"/>
                          </w:rPr>
                          <w:t xml:space="preserve"> </w:t>
                        </w:r>
                      </w:p>
                    </w:txbxContent>
                  </v:textbox>
                </v:rect>
                <v:rect id="Rectangle 89" o:spid="_x0000_s1107" style="position:absolute;left:5962;top:51962;width:235;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SGZvwAAANwAAAAPAAAAZHJzL2Rvd25yZXYueG1sRE/bagIx&#10;EH0X+g9hCn1zEy2I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CYySGZvwAAANwAAAAPAAAAAAAA&#10;AAAAAAAAAAcCAABkcnMvZG93bnJldi54bWxQSwUGAAAAAAMAAwC3AAAA8wIAAAAA&#10;" filled="f" stroked="f">
                  <v:textbox style="mso-fit-shape-to-text:t" inset="0,0,0,0">
                    <w:txbxContent>
                      <w:p w14:paraId="75754EAE" w14:textId="77777777" w:rsidR="008E69D0" w:rsidRDefault="008E69D0" w:rsidP="00D537F9">
                        <w:r>
                          <w:rPr>
                            <w:b/>
                            <w:bCs/>
                            <w:color w:val="000000"/>
                            <w:sz w:val="16"/>
                            <w:szCs w:val="16"/>
                            <w:lang w:val="en-US"/>
                          </w:rPr>
                          <w:t xml:space="preserve"> </w:t>
                        </w:r>
                      </w:p>
                    </w:txbxContent>
                  </v:textbox>
                </v:rect>
                <v:rect id="Rectangle 90" o:spid="_x0000_s1108" style="position:absolute;left:1924;top:51727;width:7467;height:4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OpJwQAAANwAAAAPAAAAZHJzL2Rvd25yZXYueG1sRE9Li8Iw&#10;EL4L/ocwwt40VWT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LAA6knBAAAA3AAAAA8AAAAA&#10;AAAAAAAAAAAABwIAAGRycy9kb3ducmV2LnhtbFBLBQYAAAAAAwADALcAAAD1AgAAAAA=&#10;" filled="f" stroked="f">
                  <v:textbox inset="0,0,0,0">
                    <w:txbxContent>
                      <w:p w14:paraId="4C046B7E" w14:textId="77777777" w:rsidR="008E69D0" w:rsidRDefault="008E69D0" w:rsidP="00D537F9">
                        <w:pPr>
                          <w:rPr>
                            <w:b/>
                            <w:bCs/>
                            <w:color w:val="000000"/>
                            <w:sz w:val="16"/>
                            <w:szCs w:val="16"/>
                            <w:lang w:val="en-US"/>
                          </w:rPr>
                        </w:pPr>
                        <w:r>
                          <w:rPr>
                            <w:b/>
                            <w:bCs/>
                            <w:color w:val="000000"/>
                            <w:sz w:val="16"/>
                            <w:szCs w:val="16"/>
                            <w:lang w:val="en-US"/>
                          </w:rPr>
                          <w:t xml:space="preserve"> </w:t>
                        </w:r>
                        <w:proofErr w:type="spellStart"/>
                        <w:r>
                          <w:rPr>
                            <w:b/>
                            <w:bCs/>
                            <w:color w:val="000000"/>
                            <w:sz w:val="16"/>
                            <w:szCs w:val="16"/>
                            <w:lang w:val="en-US"/>
                          </w:rPr>
                          <w:t>Organisatipon</w:t>
                        </w:r>
                        <w:proofErr w:type="spellEnd"/>
                        <w:r>
                          <w:rPr>
                            <w:b/>
                            <w:bCs/>
                            <w:color w:val="000000"/>
                            <w:sz w:val="16"/>
                            <w:szCs w:val="16"/>
                            <w:lang w:val="en-US"/>
                          </w:rPr>
                          <w:t xml:space="preserve"> </w:t>
                        </w:r>
                      </w:p>
                      <w:p w14:paraId="609C9524" w14:textId="77777777" w:rsidR="008E69D0" w:rsidRDefault="008E69D0" w:rsidP="00D537F9">
                        <w:r>
                          <w:rPr>
                            <w:b/>
                            <w:bCs/>
                            <w:color w:val="000000"/>
                            <w:sz w:val="16"/>
                            <w:szCs w:val="16"/>
                            <w:lang w:val="en-US"/>
                          </w:rPr>
                          <w:t xml:space="preserve">    </w:t>
                        </w:r>
                        <w:proofErr w:type="spellStart"/>
                        <w:r w:rsidRPr="004E3069">
                          <w:rPr>
                            <w:rFonts w:ascii="Cambria" w:hAnsi="Cambria"/>
                            <w:b/>
                            <w:bCs/>
                            <w:color w:val="000000"/>
                            <w:sz w:val="18"/>
                            <w:szCs w:val="18"/>
                            <w:lang w:val="en-US"/>
                          </w:rPr>
                          <w:t>Paysanne</w:t>
                        </w:r>
                        <w:proofErr w:type="spellEnd"/>
                      </w:p>
                    </w:txbxContent>
                  </v:textbox>
                </v:rect>
                <v:rect id="Rectangle 91" o:spid="_x0000_s1109" style="position:absolute;left:8896;top:53098;width:235;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Bx2vwAAANwAAAAPAAAAZHJzL2Rvd25yZXYueG1sRE/bagIx&#10;EH0X+g9hCn1zE4WK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B4bBx2vwAAANwAAAAPAAAAAAAA&#10;AAAAAAAAAAcCAABkcnMvZG93bnJldi54bWxQSwUGAAAAAAMAAwC3AAAA8wIAAAAA&#10;" filled="f" stroked="f">
                  <v:textbox style="mso-fit-shape-to-text:t" inset="0,0,0,0">
                    <w:txbxContent>
                      <w:p w14:paraId="48FEA920" w14:textId="77777777" w:rsidR="008E69D0" w:rsidRDefault="008E69D0" w:rsidP="00D537F9">
                        <w:r>
                          <w:rPr>
                            <w:b/>
                            <w:bCs/>
                            <w:color w:val="000000"/>
                            <w:sz w:val="16"/>
                            <w:szCs w:val="16"/>
                            <w:lang w:val="en-US"/>
                          </w:rPr>
                          <w:t xml:space="preserve"> </w:t>
                        </w:r>
                      </w:p>
                    </w:txbxContent>
                  </v:textbox>
                </v:rect>
                <v:rect id="Rectangle 92" o:spid="_x0000_s1110" style="position:absolute;left:1689;top:54260;width:235;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" filled="f" stroked="f">
                  <v:textbox style="mso-fit-shape-to-text:t" inset="0,0,0,0">
                    <w:txbxContent>
                      <w:p w14:paraId="78A649EF" w14:textId="77777777" w:rsidR="008E69D0" w:rsidRDefault="008E69D0" w:rsidP="00D537F9">
                        <w:r>
                          <w:rPr>
                            <w:color w:val="000000"/>
                            <w:sz w:val="16"/>
                            <w:szCs w:val="16"/>
                            <w:lang w:val="en-US"/>
                          </w:rPr>
                          <w:t xml:space="preserve"> </w:t>
                        </w:r>
                      </w:p>
                    </w:txbxContent>
                  </v:textbox>
                </v:rect>
                <v:shape id="Freeform 93" o:spid="_x0000_s1111" style="position:absolute;left:12700;top:50450;width:7721;height:6420;visibility:visible;mso-wrap-style:square;v-text-anchor:top" coordsize="2400,3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" path="m400,c179,,,179,,400l,2626v,221,179,400,400,400l2000,3026v221,,400,-179,400,-400l2400,400c2400,179,2221,,2000,l400,xe" filled="f" strokeweight="69e-5mm">
                  <v:stroke endcap="round"/>
                  <v:path arrowok="t" o:connecttype="custom" o:connectlocs="128693,0;0,84863;0,557122;128693,641985;643467,641985;772160,557122;772160,84863;643467,0;128693,0" o:connectangles="0,0,0,0,0,0,0,0,0"/>
                </v:shape>
                <v:rect id="Rectangle 94" o:spid="_x0000_s1112" style="position:absolute;left:16592;top:50774;width:235;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" filled="f" stroked="f">
                  <v:textbox style="mso-fit-shape-to-text:t" inset="0,0,0,0">
                    <w:txbxContent>
                      <w:p w14:paraId="2F69A61F" w14:textId="77777777" w:rsidR="008E69D0" w:rsidRDefault="008E69D0" w:rsidP="00D537F9">
                        <w:r>
                          <w:rPr>
                            <w:b/>
                            <w:bCs/>
                            <w:color w:val="000000"/>
                            <w:sz w:val="16"/>
                            <w:szCs w:val="16"/>
                            <w:lang w:val="en-US"/>
                          </w:rPr>
                          <w:t xml:space="preserve"> </w:t>
                        </w:r>
                      </w:p>
                    </w:txbxContent>
                  </v:textbox>
                </v:rect>
                <v:rect id="Rectangle 95" o:spid="_x0000_s1113" style="position:absolute;left:13195;top:51911;width:235;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" filled="f" stroked="f">
                  <v:textbox style="mso-fit-shape-to-text:t" inset="0,0,0,0">
                    <w:txbxContent>
                      <w:p w14:paraId="18F2FC38" w14:textId="77777777" w:rsidR="008E69D0" w:rsidRDefault="008E69D0" w:rsidP="00D537F9">
                        <w:r>
                          <w:rPr>
                            <w:b/>
                            <w:bCs/>
                            <w:color w:val="000000"/>
                            <w:sz w:val="16"/>
                            <w:szCs w:val="16"/>
                            <w:lang w:val="en-US"/>
                          </w:rPr>
                          <w:t xml:space="preserve"> </w:t>
                        </w:r>
                      </w:p>
                    </w:txbxContent>
                  </v:textbox>
                </v:rect>
                <v:rect id="Rectangle 96" o:spid="_x0000_s1114" style="position:absolute;left:13195;top:51727;width:6832;height:51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" filled="f" stroked="f">
                  <v:textbox inset="0,0,0,0">
                    <w:txbxContent>
                      <w:p w14:paraId="15A2CEF8" w14:textId="77777777" w:rsidR="008E69D0" w:rsidRDefault="008E69D0" w:rsidP="00D537F9">
                        <w:pPr>
                          <w:rPr>
                            <w:b/>
                            <w:bCs/>
                            <w:color w:val="000000"/>
                            <w:sz w:val="16"/>
                            <w:szCs w:val="16"/>
                            <w:lang w:val="en-US"/>
                          </w:rPr>
                        </w:pPr>
                        <w:proofErr w:type="spellStart"/>
                        <w:r w:rsidRPr="004E3069">
                          <w:rPr>
                            <w:rFonts w:ascii="Cambria" w:hAnsi="Cambria"/>
                            <w:b/>
                            <w:bCs/>
                            <w:color w:val="000000"/>
                            <w:sz w:val="18"/>
                            <w:szCs w:val="18"/>
                            <w:lang w:val="en-US"/>
                          </w:rPr>
                          <w:t>Organisation</w:t>
                        </w:r>
                        <w:proofErr w:type="spellEnd"/>
                        <w:r>
                          <w:rPr>
                            <w:b/>
                            <w:bCs/>
                            <w:color w:val="000000"/>
                            <w:sz w:val="16"/>
                            <w:szCs w:val="16"/>
                            <w:lang w:val="en-US"/>
                          </w:rPr>
                          <w:t xml:space="preserve"> </w:t>
                        </w:r>
                      </w:p>
                      <w:p w14:paraId="21EACE65" w14:textId="77777777" w:rsidR="008E69D0" w:rsidRDefault="008E69D0" w:rsidP="00D537F9">
                        <w:proofErr w:type="spellStart"/>
                        <w:r>
                          <w:rPr>
                            <w:b/>
                            <w:bCs/>
                            <w:color w:val="000000"/>
                            <w:sz w:val="16"/>
                            <w:szCs w:val="16"/>
                            <w:lang w:val="en-US"/>
                          </w:rPr>
                          <w:t>Paysanne</w:t>
                        </w:r>
                        <w:proofErr w:type="spellEnd"/>
                      </w:p>
                    </w:txbxContent>
                  </v:textbox>
                </v:rect>
                <v:rect id="Rectangle 98" o:spid="_x0000_s1115" style="position:absolute;left:19138;top:53086;width:235;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" filled="f" stroked="f">
                  <v:textbox style="mso-fit-shape-to-text:t" inset="0,0,0,0">
                    <w:txbxContent>
                      <w:p w14:paraId="4814695D" w14:textId="77777777" w:rsidR="008E69D0" w:rsidRDefault="008E69D0" w:rsidP="00D537F9">
                        <w:r>
                          <w:rPr>
                            <w:color w:val="000000"/>
                            <w:sz w:val="16"/>
                            <w:szCs w:val="16"/>
                            <w:lang w:val="en-US"/>
                          </w:rPr>
                          <w:t xml:space="preserve"> </w:t>
                        </w:r>
                      </w:p>
                    </w:txbxContent>
                  </v:textbox>
                </v:rect>
                <v:shape id="Freeform 99" o:spid="_x0000_s1116" style="position:absolute;left:22352;top:50450;width:9645;height:6420;visibility:visible;mso-wrap-style:square;v-text-anchor:top" coordsize="3000,3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" path="m500,c224,,,224,,500l,2526v,277,224,500,500,500l2500,3026v276,,500,-223,500,-500l3000,500c3000,224,2776,,2500,l500,xe" filled="f" strokeweight="69e-5mm">
                  <v:stroke endcap="round"/>
                  <v:path arrowok="t" o:connecttype="custom" o:connectlocs="160761,0;0,106078;0,535907;160761,641985;803804,641985;964565,535907;964565,106078;803804,0;160761,0" o:connectangles="0,0,0,0,0,0,0,0,0"/>
                </v:shape>
                <v:rect id="Rectangle 100" o:spid="_x0000_s1117" style="position:absolute;left:27190;top:50825;width:235;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" filled="f" stroked="f">
                  <v:textbox style="mso-fit-shape-to-text:t" inset="0,0,0,0">
                    <w:txbxContent>
                      <w:p w14:paraId="6F5DD4FE" w14:textId="77777777" w:rsidR="008E69D0" w:rsidRDefault="008E69D0" w:rsidP="00D537F9">
                        <w:r>
                          <w:rPr>
                            <w:b/>
                            <w:bCs/>
                            <w:color w:val="000000"/>
                            <w:sz w:val="16"/>
                            <w:szCs w:val="16"/>
                            <w:lang w:val="en-US"/>
                          </w:rPr>
                          <w:t xml:space="preserve"> </w:t>
                        </w:r>
                      </w:p>
                    </w:txbxContent>
                  </v:textbox>
                </v:rect>
                <v:rect id="Rectangle 101" o:spid="_x0000_s1118" style="position:absolute;left:27190;top:51962;width:235;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" filled="f" stroked="f">
                  <v:textbox style="mso-fit-shape-to-text:t" inset="0,0,0,0">
                    <w:txbxContent>
                      <w:p w14:paraId="6F83E8CC" w14:textId="77777777" w:rsidR="008E69D0" w:rsidRDefault="008E69D0" w:rsidP="00D537F9">
                        <w:r>
                          <w:rPr>
                            <w:b/>
                            <w:bCs/>
                            <w:color w:val="000000"/>
                            <w:sz w:val="16"/>
                            <w:szCs w:val="16"/>
                            <w:lang w:val="en-US"/>
                          </w:rPr>
                          <w:t xml:space="preserve"> </w:t>
                        </w:r>
                      </w:p>
                    </w:txbxContent>
                  </v:textbox>
                </v:rect>
                <v:rect id="Rectangle 102" o:spid="_x0000_s1119" style="position:absolute;left:24466;top:51727;width:5429;height:51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" filled="f" stroked="f">
                  <v:textbox inset="0,0,0,0">
                    <w:txbxContent>
                      <w:p w14:paraId="77D71ECF" w14:textId="77777777" w:rsidR="008E69D0" w:rsidRDefault="008E69D0" w:rsidP="00D537F9">
                        <w:pPr>
                          <w:rPr>
                            <w:b/>
                            <w:bCs/>
                            <w:color w:val="000000"/>
                            <w:sz w:val="16"/>
                            <w:szCs w:val="16"/>
                            <w:lang w:val="en-US"/>
                          </w:rPr>
                        </w:pPr>
                        <w:proofErr w:type="spellStart"/>
                        <w:r>
                          <w:rPr>
                            <w:b/>
                            <w:bCs/>
                            <w:color w:val="000000"/>
                            <w:sz w:val="16"/>
                            <w:szCs w:val="16"/>
                            <w:lang w:val="en-US"/>
                          </w:rPr>
                          <w:t>Organisation</w:t>
                        </w:r>
                        <w:proofErr w:type="spellEnd"/>
                        <w:r>
                          <w:rPr>
                            <w:b/>
                            <w:bCs/>
                            <w:color w:val="000000"/>
                            <w:sz w:val="16"/>
                            <w:szCs w:val="16"/>
                            <w:lang w:val="en-US"/>
                          </w:rPr>
                          <w:t xml:space="preserve"> </w:t>
                        </w:r>
                      </w:p>
                      <w:p w14:paraId="12C5EEED" w14:textId="77777777" w:rsidR="008E69D0" w:rsidRPr="004E3069" w:rsidRDefault="008E69D0" w:rsidP="00D537F9">
                        <w:pPr>
                          <w:rPr>
                            <w:rFonts w:ascii="Cambria" w:hAnsi="Cambria"/>
                            <w:sz w:val="18"/>
                            <w:szCs w:val="18"/>
                          </w:rPr>
                        </w:pPr>
                        <w:proofErr w:type="spellStart"/>
                        <w:r>
                          <w:rPr>
                            <w:b/>
                            <w:bCs/>
                            <w:color w:val="000000"/>
                            <w:sz w:val="16"/>
                            <w:szCs w:val="16"/>
                            <w:lang w:val="en-US"/>
                          </w:rPr>
                          <w:t>Paysanne</w:t>
                        </w:r>
                        <w:proofErr w:type="spellEnd"/>
                      </w:p>
                    </w:txbxContent>
                  </v:textbox>
                </v:rect>
                <v:rect id="Rectangle 103" o:spid="_x0000_s1120" style="position:absolute;left:29946;top:53136;width:235;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" filled="f" stroked="f">
                  <v:textbox style="mso-fit-shape-to-text:t" inset="0,0,0,0">
                    <w:txbxContent>
                      <w:p w14:paraId="15D19C5A" w14:textId="77777777" w:rsidR="008E69D0" w:rsidRDefault="008E69D0" w:rsidP="00D537F9">
                        <w:r>
                          <w:rPr>
                            <w:color w:val="000000"/>
                            <w:sz w:val="16"/>
                            <w:szCs w:val="16"/>
                            <w:lang w:val="en-US"/>
                          </w:rPr>
                          <w:t xml:space="preserve"> </w:t>
                        </w:r>
                      </w:p>
                    </w:txbxContent>
                  </v:textbox>
                </v:rect>
                <v:shape id="Freeform 104" o:spid="_x0000_s1121" style="position:absolute;left:45510;top:42799;width:9080;height:6426;visibility:visible;mso-wrap-style:square;v-text-anchor:top" coordsize="2823,3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" path="m471,c211,,,211,,471l,2557v,259,211,470,471,470l2353,3027v260,,470,-211,470,-470l2823,471c2823,211,2613,,2353,l471,xe" filled="f" strokeweight="69e-5mm">
                  <v:stroke endcap="round"/>
                  <v:path arrowok="t" o:connecttype="custom" o:connectlocs="151502,0;0,99991;0,542841;151502,642620;756869,642620;908050,542841;908050,99991;756869,0;151502,0" o:connectangles="0,0,0,0,0,0,0,0,0"/>
                </v:shape>
                <v:rect id="Rectangle 105" o:spid="_x0000_s1122" style="position:absolute;left:50069;top:43167;width:235;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" filled="f" stroked="f">
                  <v:textbox style="mso-fit-shape-to-text:t" inset="0,0,0,0">
                    <w:txbxContent>
                      <w:p w14:paraId="1C20198A" w14:textId="77777777" w:rsidR="008E69D0" w:rsidRDefault="008E69D0" w:rsidP="00D537F9">
                        <w:r>
                          <w:rPr>
                            <w:b/>
                            <w:bCs/>
                            <w:color w:val="000000"/>
                            <w:sz w:val="16"/>
                            <w:szCs w:val="16"/>
                            <w:lang w:val="en-US"/>
                          </w:rPr>
                          <w:t xml:space="preserve"> </w:t>
                        </w:r>
                      </w:p>
                    </w:txbxContent>
                  </v:textbox>
                </v:rect>
                <v:rect id="Rectangle 107" o:spid="_x0000_s1123" style="position:absolute;left:46291;top:45256;width:6287;height:2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" filled="f" stroked="f">
                  <v:textbox style="mso-fit-shape-to-text:t" inset="0,0,0,0">
                    <w:txbxContent>
                      <w:p w14:paraId="5A898260" w14:textId="77777777" w:rsidR="008E69D0" w:rsidRPr="003B4B40" w:rsidRDefault="008E69D0" w:rsidP="00D537F9">
                        <w:pPr>
                          <w:rPr>
                            <w:sz w:val="16"/>
                            <w:szCs w:val="16"/>
                          </w:rPr>
                        </w:pPr>
                        <w:r>
                          <w:rPr>
                            <w:b/>
                            <w:bCs/>
                            <w:color w:val="000000"/>
                            <w:sz w:val="14"/>
                            <w:szCs w:val="14"/>
                            <w:lang w:val="en-US"/>
                          </w:rPr>
                          <w:t xml:space="preserve">   </w:t>
                        </w:r>
                        <w:r w:rsidRPr="004E3069">
                          <w:rPr>
                            <w:rFonts w:ascii="Cambria" w:hAnsi="Cambria"/>
                            <w:b/>
                            <w:bCs/>
                            <w:color w:val="000000"/>
                            <w:sz w:val="18"/>
                            <w:szCs w:val="18"/>
                            <w:lang w:val="en-US"/>
                          </w:rPr>
                          <w:t>Animateur</w:t>
                        </w:r>
                        <w:r w:rsidRPr="003B4B40">
                          <w:rPr>
                            <w:b/>
                            <w:bCs/>
                            <w:color w:val="000000"/>
                            <w:sz w:val="16"/>
                            <w:szCs w:val="16"/>
                            <w:lang w:val="en-US"/>
                          </w:rPr>
                          <w:t xml:space="preserve"> </w:t>
                        </w:r>
                      </w:p>
                    </w:txbxContent>
                  </v:textbox>
                </v:rect>
                <v:rect id="Rectangle 108" o:spid="_x0000_s1124" style="position:absolute;left:53003;top:45256;width:203;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" filled="f" stroked="f">
                  <v:textbox style="mso-fit-shape-to-text:t" inset="0,0,0,0">
                    <w:txbxContent>
                      <w:p w14:paraId="1A1F428C" w14:textId="77777777" w:rsidR="008E69D0" w:rsidRDefault="008E69D0" w:rsidP="00D537F9">
                        <w:r>
                          <w:rPr>
                            <w:b/>
                            <w:bCs/>
                            <w:color w:val="000000"/>
                            <w:sz w:val="14"/>
                            <w:szCs w:val="14"/>
                            <w:lang w:val="en-US"/>
                          </w:rPr>
                          <w:t xml:space="preserve"> </w:t>
                        </w:r>
                      </w:p>
                    </w:txbxContent>
                  </v:textbox>
                </v:rect>
                <v:rect id="Rectangle 109" o:spid="_x0000_s1125" style="position:absolute;left:46056;top:46278;width:235;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" filled="f" stroked="f">
                  <v:textbox style="mso-fit-shape-to-text:t" inset="0,0,0,0">
                    <w:txbxContent>
                      <w:p w14:paraId="4E908D52" w14:textId="77777777" w:rsidR="008E69D0" w:rsidRDefault="008E69D0" w:rsidP="00D537F9">
                        <w:r>
                          <w:rPr>
                            <w:color w:val="000000"/>
                            <w:sz w:val="16"/>
                            <w:szCs w:val="16"/>
                            <w:lang w:val="en-US"/>
                          </w:rPr>
                          <w:t xml:space="preserve"> </w:t>
                        </w:r>
                      </w:p>
                    </w:txbxContent>
                  </v:textbox>
                </v:rect>
                <v:shape id="Freeform 110" o:spid="_x0000_s1126" style="position:absolute;left:43580;top:50215;width:9652;height:6433;visibility:visible;mso-wrap-style:square;v-text-anchor:top" coordsize="3000,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" path="m500,c224,,,224,,500l,2530v,276,224,500,500,500l2500,3030v276,,500,-224,500,-500l3000,500c3000,224,2776,,2500,l500,xe" filled="f" strokeweight="69e-5mm">
                  <v:stroke endcap="round"/>
                  <v:path arrowok="t" o:connecttype="custom" o:connectlocs="160867,0;0,106148;0,537107;160867,643255;804333,643255;965200,537107;965200,106148;804333,0;160867,0" o:connectangles="0,0,0,0,0,0,0,0,0"/>
                </v:shape>
                <v:rect id="Rectangle 111" o:spid="_x0000_s1127" style="position:absolute;left:48418;top:50590;width:235;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" filled="f" stroked="f">
                  <v:textbox style="mso-fit-shape-to-text:t" inset="0,0,0,0">
                    <w:txbxContent>
                      <w:p w14:paraId="4BB0FFE6" w14:textId="77777777" w:rsidR="008E69D0" w:rsidRDefault="008E69D0" w:rsidP="00D537F9">
                        <w:r>
                          <w:rPr>
                            <w:b/>
                            <w:bCs/>
                            <w:color w:val="000000"/>
                            <w:sz w:val="16"/>
                            <w:szCs w:val="16"/>
                            <w:lang w:val="en-US"/>
                          </w:rPr>
                          <w:t xml:space="preserve"> </w:t>
                        </w:r>
                      </w:p>
                    </w:txbxContent>
                  </v:textbox>
                </v:rect>
                <v:rect id="Rectangle 112" o:spid="_x0000_s1128" style="position:absolute;left:48418;top:51727;width:235;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" filled="f" stroked="f">
                  <v:textbox style="mso-fit-shape-to-text:t" inset="0,0,0,0">
                    <w:txbxContent>
                      <w:p w14:paraId="5BB32231" w14:textId="77777777" w:rsidR="008E69D0" w:rsidRDefault="008E69D0" w:rsidP="00D537F9">
                        <w:r>
                          <w:rPr>
                            <w:b/>
                            <w:bCs/>
                            <w:color w:val="000000"/>
                            <w:sz w:val="16"/>
                            <w:szCs w:val="16"/>
                            <w:lang w:val="en-US"/>
                          </w:rPr>
                          <w:t xml:space="preserve"> </w:t>
                        </w:r>
                      </w:p>
                    </w:txbxContent>
                  </v:textbox>
                </v:rect>
                <v:rect id="Rectangle 113" o:spid="_x0000_s1129" style="position:absolute;left:45872;top:51962;width:6833;height:63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" filled="f" stroked="f">
                  <v:textbox inset="0,0,0,0">
                    <w:txbxContent>
                      <w:p w14:paraId="0F611A2A" w14:textId="77777777" w:rsidR="008E69D0" w:rsidRDefault="008E69D0" w:rsidP="00D537F9">
                        <w:pPr>
                          <w:rPr>
                            <w:b/>
                            <w:bCs/>
                            <w:color w:val="000000"/>
                            <w:sz w:val="16"/>
                            <w:szCs w:val="16"/>
                            <w:lang w:val="en-US"/>
                          </w:rPr>
                        </w:pPr>
                        <w:proofErr w:type="spellStart"/>
                        <w:r w:rsidRPr="004E3069">
                          <w:rPr>
                            <w:rFonts w:ascii="Cambria" w:hAnsi="Cambria"/>
                            <w:b/>
                            <w:bCs/>
                            <w:color w:val="000000"/>
                            <w:sz w:val="18"/>
                            <w:szCs w:val="18"/>
                            <w:lang w:val="en-US"/>
                          </w:rPr>
                          <w:t>Organisation</w:t>
                        </w:r>
                        <w:proofErr w:type="spellEnd"/>
                      </w:p>
                      <w:p w14:paraId="1B35881E" w14:textId="77777777" w:rsidR="008E69D0" w:rsidRDefault="008E69D0" w:rsidP="00D537F9">
                        <w:proofErr w:type="spellStart"/>
                        <w:r>
                          <w:rPr>
                            <w:b/>
                            <w:bCs/>
                            <w:color w:val="000000"/>
                            <w:sz w:val="16"/>
                            <w:szCs w:val="16"/>
                            <w:lang w:val="en-US"/>
                          </w:rPr>
                          <w:t>Paysanne</w:t>
                        </w:r>
                        <w:proofErr w:type="spellEnd"/>
                      </w:p>
                    </w:txbxContent>
                  </v:textbox>
                </v:rect>
                <v:rect id="Rectangle 115" o:spid="_x0000_s1130" style="position:absolute;left:50971;top:52914;width:235;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" filled="f" stroked="f">
                  <v:textbox style="mso-fit-shape-to-text:t" inset="0,0,0,0">
                    <w:txbxContent>
                      <w:p w14:paraId="588C62AA" w14:textId="77777777" w:rsidR="008E69D0" w:rsidRDefault="008E69D0" w:rsidP="00D537F9">
                        <w:r>
                          <w:rPr>
                            <w:color w:val="000000"/>
                            <w:sz w:val="16"/>
                            <w:szCs w:val="16"/>
                            <w:lang w:val="en-US"/>
                          </w:rPr>
                          <w:t xml:space="preserve"> </w:t>
                        </w:r>
                      </w:p>
                    </w:txbxContent>
                  </v:textbox>
                </v:rect>
                <v:line id="Line 116" o:spid="_x0000_s1131" style="position:absolute;flip:x;visibility:visible;mso-wrap-style:square" from="27838,48926" to="27851,50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" strokeweight="69e-5mm">
                  <v:stroke endcap="round"/>
                </v:line>
                <w10:anchorlock/>
              </v:group>
            </w:pict>
          </mc:Fallback>
        </mc:AlternateContent>
      </w:r>
    </w:p>
    <w:p w14:paraId="66C7BE6F" w14:textId="77777777" w:rsidR="00D537F9" w:rsidRPr="008870E7" w:rsidRDefault="00D537F9" w:rsidP="00046302">
      <w:pPr>
        <w:tabs>
          <w:tab w:val="left" w:pos="6600"/>
        </w:tabs>
        <w:spacing w:line="360" w:lineRule="auto"/>
        <w:jc w:val="both"/>
        <w:rPr>
          <w:rFonts w:ascii="Cambria" w:hAnsi="Cambria" w:cs="Arial"/>
          <w:b/>
          <w:sz w:val="24"/>
          <w:szCs w:val="24"/>
        </w:rPr>
      </w:pPr>
      <w:r w:rsidRPr="008870E7">
        <w:rPr>
          <w:rFonts w:ascii="Cambria" w:hAnsi="Cambria" w:cs="Arial"/>
          <w:b/>
          <w:sz w:val="24"/>
          <w:szCs w:val="24"/>
        </w:rPr>
        <w:t xml:space="preserve">8. </w:t>
      </w:r>
      <w:r w:rsidRPr="008870E7">
        <w:rPr>
          <w:rFonts w:ascii="Cambria" w:hAnsi="Cambria" w:cs="Arial"/>
          <w:b/>
          <w:sz w:val="24"/>
          <w:szCs w:val="24"/>
          <w:u w:val="single"/>
        </w:rPr>
        <w:t>ZONE D’INTERVENTION</w:t>
      </w:r>
      <w:r w:rsidRPr="008870E7">
        <w:rPr>
          <w:rFonts w:ascii="Cambria" w:hAnsi="Cambria" w:cs="Arial"/>
          <w:b/>
          <w:sz w:val="24"/>
          <w:szCs w:val="24"/>
          <w:u w:val="single"/>
        </w:rPr>
        <w:tab/>
      </w:r>
    </w:p>
    <w:p w14:paraId="17E18769" w14:textId="77777777" w:rsidR="00D537F9" w:rsidRPr="008870E7" w:rsidRDefault="00D537F9" w:rsidP="00046302">
      <w:pPr>
        <w:spacing w:line="360" w:lineRule="auto"/>
        <w:jc w:val="both"/>
        <w:rPr>
          <w:rFonts w:ascii="Cambria" w:hAnsi="Cambria"/>
          <w:sz w:val="24"/>
          <w:szCs w:val="24"/>
        </w:rPr>
      </w:pPr>
      <w:r w:rsidRPr="008870E7">
        <w:rPr>
          <w:rFonts w:ascii="Cambria" w:hAnsi="Cambria"/>
          <w:sz w:val="24"/>
          <w:szCs w:val="24"/>
        </w:rPr>
        <w:t xml:space="preserve">Le rayon d’action de l’Association Vision Action Développement (AVAD) couvre tout le territoire national du Burkina Faso mais actuellement elle est très active surtout dans les provinces du </w:t>
      </w:r>
      <w:proofErr w:type="spellStart"/>
      <w:r w:rsidRPr="008870E7">
        <w:rPr>
          <w:rFonts w:ascii="Cambria" w:hAnsi="Cambria"/>
          <w:sz w:val="24"/>
          <w:szCs w:val="24"/>
        </w:rPr>
        <w:t>Namemtenga</w:t>
      </w:r>
      <w:proofErr w:type="spellEnd"/>
      <w:r w:rsidRPr="008870E7">
        <w:rPr>
          <w:rFonts w:ascii="Cambria" w:hAnsi="Cambria"/>
          <w:sz w:val="24"/>
          <w:szCs w:val="24"/>
        </w:rPr>
        <w:t>, du Bam et du Sanmatenga au niveau de la région du Centre Nord.</w:t>
      </w:r>
      <w:r w:rsidRPr="008870E7">
        <w:rPr>
          <w:rFonts w:ascii="Cambria" w:hAnsi="Cambria"/>
          <w:b/>
          <w:sz w:val="24"/>
          <w:szCs w:val="24"/>
        </w:rPr>
        <w:t xml:space="preserve"> </w:t>
      </w:r>
    </w:p>
    <w:p w14:paraId="42148DE1" w14:textId="77777777" w:rsidR="00D537F9" w:rsidRPr="008870E7" w:rsidRDefault="00D537F9" w:rsidP="00046302">
      <w:pPr>
        <w:spacing w:line="360" w:lineRule="auto"/>
        <w:jc w:val="both"/>
        <w:rPr>
          <w:rFonts w:ascii="Cambria" w:hAnsi="Cambria"/>
          <w:b/>
          <w:sz w:val="24"/>
          <w:szCs w:val="24"/>
        </w:rPr>
      </w:pPr>
      <w:r w:rsidRPr="008870E7">
        <w:rPr>
          <w:rFonts w:ascii="Cambria" w:hAnsi="Cambria"/>
          <w:sz w:val="24"/>
          <w:szCs w:val="24"/>
        </w:rPr>
        <w:t>Cependant, elle reste disponible pour appuyer toutes les autres communautés en dehors de ces provinces.</w:t>
      </w:r>
      <w:r w:rsidRPr="008870E7">
        <w:rPr>
          <w:rFonts w:ascii="Cambria" w:hAnsi="Cambria"/>
          <w:b/>
          <w:sz w:val="24"/>
          <w:szCs w:val="24"/>
        </w:rPr>
        <w:t xml:space="preserve"> </w:t>
      </w:r>
    </w:p>
    <w:p w14:paraId="2993B633" w14:textId="77777777" w:rsidR="00D537F9" w:rsidRPr="008870E7" w:rsidRDefault="00D537F9" w:rsidP="00046302">
      <w:pPr>
        <w:spacing w:line="360" w:lineRule="auto"/>
        <w:jc w:val="both"/>
        <w:rPr>
          <w:rFonts w:ascii="Cambria" w:hAnsi="Cambria"/>
          <w:b/>
          <w:sz w:val="24"/>
          <w:szCs w:val="24"/>
        </w:rPr>
        <w:sectPr w:rsidR="00D537F9" w:rsidRPr="008870E7" w:rsidSect="007C70E4">
          <w:footerReference w:type="default" r:id="rId18"/>
          <w:pgSz w:w="11906" w:h="16838"/>
          <w:pgMar w:top="851" w:right="1418" w:bottom="1418" w:left="1418" w:header="709" w:footer="709" w:gutter="0"/>
          <w:pgNumType w:start="0"/>
          <w:cols w:space="708"/>
          <w:titlePg/>
          <w:docGrid w:linePitch="360"/>
        </w:sectPr>
      </w:pPr>
    </w:p>
    <w:p w14:paraId="22C1849E" w14:textId="77777777" w:rsidR="00D537F9" w:rsidRPr="008870E7" w:rsidRDefault="00D537F9" w:rsidP="00046302">
      <w:pPr>
        <w:spacing w:line="360" w:lineRule="auto"/>
        <w:jc w:val="both"/>
        <w:rPr>
          <w:rFonts w:ascii="Cambria" w:hAnsi="Cambria"/>
          <w:b/>
          <w:sz w:val="24"/>
          <w:szCs w:val="24"/>
          <w:u w:val="single"/>
        </w:rPr>
      </w:pPr>
      <w:r w:rsidRPr="008870E7">
        <w:rPr>
          <w:rFonts w:ascii="Cambria" w:hAnsi="Cambria"/>
          <w:b/>
          <w:sz w:val="24"/>
          <w:szCs w:val="24"/>
        </w:rPr>
        <w:lastRenderedPageBreak/>
        <w:t xml:space="preserve">                                                   9. </w:t>
      </w:r>
      <w:r w:rsidRPr="008870E7">
        <w:rPr>
          <w:rFonts w:ascii="Cambria" w:hAnsi="Cambria"/>
          <w:b/>
          <w:sz w:val="24"/>
          <w:szCs w:val="24"/>
          <w:u w:val="single"/>
        </w:rPr>
        <w:t>SCHEMA DU DISPOSITIF METHODOLOGIQUE DE L’AVAD</w:t>
      </w:r>
    </w:p>
    <w:p w14:paraId="75095CD0" w14:textId="77777777" w:rsidR="00D537F9" w:rsidRPr="008870E7" w:rsidRDefault="00D537F9" w:rsidP="00046302">
      <w:pPr>
        <w:spacing w:line="360" w:lineRule="auto"/>
        <w:jc w:val="both"/>
        <w:rPr>
          <w:rFonts w:ascii="Cambria" w:hAnsi="Cambria"/>
          <w:sz w:val="24"/>
          <w:szCs w:val="24"/>
        </w:rPr>
      </w:pPr>
      <w:r w:rsidRPr="008870E7">
        <w:rPr>
          <w:rFonts w:ascii="Cambria" w:hAnsi="Cambria"/>
          <w:noProof/>
          <w:sz w:val="24"/>
          <w:szCs w:val="24"/>
          <w:lang w:eastAsia="fr-FR"/>
        </w:rPr>
        <mc:AlternateContent>
          <mc:Choice Requires="wps">
            <w:drawing>
              <wp:anchor distT="0" distB="0" distL="114300" distR="114300" simplePos="0" relativeHeight="251659264" behindDoc="0" locked="0" layoutInCell="1" allowOverlap="1" wp14:anchorId="460C05B4" wp14:editId="5643B52A">
                <wp:simplePos x="0" y="0"/>
                <wp:positionH relativeFrom="column">
                  <wp:posOffset>2299970</wp:posOffset>
                </wp:positionH>
                <wp:positionV relativeFrom="paragraph">
                  <wp:posOffset>125095</wp:posOffset>
                </wp:positionV>
                <wp:extent cx="3667125" cy="638175"/>
                <wp:effectExtent l="9525" t="13970" r="9525" b="5080"/>
                <wp:wrapNone/>
                <wp:docPr id="25" name="AutoShap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7125" cy="638175"/>
                        </a:xfrm>
                        <a:prstGeom prst="flowChartAlternateProcess">
                          <a:avLst/>
                        </a:prstGeom>
                        <a:solidFill>
                          <a:srgbClr val="FFFFFF"/>
                        </a:solidFill>
                        <a:ln w="9525">
                          <a:solidFill>
                            <a:srgbClr val="000000"/>
                          </a:solidFill>
                          <a:miter lim="800000"/>
                          <a:headEnd/>
                          <a:tailEnd/>
                        </a:ln>
                      </wps:spPr>
                      <wps:txbx>
                        <w:txbxContent>
                          <w:p w14:paraId="755BA58E" w14:textId="35084734" w:rsidR="008E69D0" w:rsidRPr="004E3069" w:rsidRDefault="008E69D0" w:rsidP="00D537F9">
                            <w:pPr>
                              <w:rPr>
                                <w:rFonts w:ascii="Cambria" w:hAnsi="Cambria"/>
                              </w:rPr>
                            </w:pPr>
                            <w:r w:rsidRPr="004E3069">
                              <w:rPr>
                                <w:rFonts w:ascii="Cambria" w:hAnsi="Cambria"/>
                              </w:rPr>
                              <w:t>Renseigner les partenaires techniques et financiers impliqués et divers partenaires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0C05B4"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17" o:spid="_x0000_s1132" type="#_x0000_t176" style="position:absolute;left:0;text-align:left;margin-left:181.1pt;margin-top:9.85pt;width:288.75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">
                <v:textbox>
                  <w:txbxContent>
                    <w:p w14:paraId="755BA58E" w14:textId="35084734" w:rsidR="008E69D0" w:rsidRPr="004E3069" w:rsidRDefault="008E69D0" w:rsidP="00D537F9">
                      <w:pPr>
                        <w:rPr>
                          <w:rFonts w:ascii="Cambria" w:hAnsi="Cambria"/>
                        </w:rPr>
                      </w:pPr>
                      <w:r w:rsidRPr="004E3069">
                        <w:rPr>
                          <w:rFonts w:ascii="Cambria" w:hAnsi="Cambria"/>
                        </w:rPr>
                        <w:t>Renseigner les partenaires techniques et financiers impliqués et divers partenaires</w:t>
                      </w:r>
                    </w:p>
                  </w:txbxContent>
                </v:textbox>
              </v:shape>
            </w:pict>
          </mc:Fallback>
        </mc:AlternateContent>
      </w:r>
      <w:r w:rsidRPr="008870E7">
        <w:rPr>
          <w:rFonts w:ascii="Cambria" w:hAnsi="Cambria"/>
          <w:sz w:val="24"/>
          <w:szCs w:val="24"/>
        </w:rPr>
        <w:t xml:space="preserve">             </w:t>
      </w:r>
    </w:p>
    <w:p w14:paraId="033A9958" w14:textId="77777777" w:rsidR="00D537F9" w:rsidRPr="008870E7" w:rsidRDefault="00D537F9" w:rsidP="00046302">
      <w:pPr>
        <w:spacing w:line="360" w:lineRule="auto"/>
        <w:jc w:val="both"/>
        <w:rPr>
          <w:rFonts w:ascii="Cambria" w:hAnsi="Cambria"/>
          <w:sz w:val="24"/>
          <w:szCs w:val="24"/>
        </w:rPr>
      </w:pPr>
      <w:r w:rsidRPr="008870E7">
        <w:rPr>
          <w:rFonts w:ascii="Cambria" w:hAnsi="Cambria"/>
          <w:sz w:val="24"/>
          <w:szCs w:val="24"/>
        </w:rPr>
        <w:t xml:space="preserve">                                                                               </w:t>
      </w:r>
    </w:p>
    <w:p w14:paraId="7A196928" w14:textId="77777777" w:rsidR="00D537F9" w:rsidRPr="008870E7" w:rsidRDefault="00D537F9" w:rsidP="00046302">
      <w:pPr>
        <w:spacing w:line="360" w:lineRule="auto"/>
        <w:jc w:val="both"/>
        <w:rPr>
          <w:rFonts w:ascii="Cambria" w:hAnsi="Cambria"/>
          <w:sz w:val="24"/>
          <w:szCs w:val="24"/>
        </w:rPr>
      </w:pPr>
    </w:p>
    <w:p w14:paraId="3BE41979" w14:textId="77777777" w:rsidR="00D537F9" w:rsidRPr="008870E7" w:rsidRDefault="00D537F9" w:rsidP="00046302">
      <w:pPr>
        <w:spacing w:line="360" w:lineRule="auto"/>
        <w:jc w:val="both"/>
        <w:rPr>
          <w:rFonts w:ascii="Cambria" w:hAnsi="Cambria"/>
          <w:sz w:val="24"/>
          <w:szCs w:val="24"/>
        </w:rPr>
      </w:pPr>
      <w:r w:rsidRPr="008870E7">
        <w:rPr>
          <w:rFonts w:ascii="Cambria" w:hAnsi="Cambria"/>
          <w:noProof/>
          <w:sz w:val="24"/>
          <w:szCs w:val="24"/>
          <w:lang w:eastAsia="fr-FR"/>
        </w:rPr>
        <mc:AlternateContent>
          <mc:Choice Requires="wps">
            <w:drawing>
              <wp:anchor distT="0" distB="0" distL="114300" distR="114300" simplePos="0" relativeHeight="251660288" behindDoc="0" locked="0" layoutInCell="1" allowOverlap="1" wp14:anchorId="7E89DFE0" wp14:editId="0A5E897E">
                <wp:simplePos x="0" y="0"/>
                <wp:positionH relativeFrom="column">
                  <wp:posOffset>3595370</wp:posOffset>
                </wp:positionH>
                <wp:positionV relativeFrom="paragraph">
                  <wp:posOffset>19050</wp:posOffset>
                </wp:positionV>
                <wp:extent cx="914400" cy="685800"/>
                <wp:effectExtent l="38100" t="10160" r="38100" b="8890"/>
                <wp:wrapNone/>
                <wp:docPr id="24" name="AutoShap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85800"/>
                        </a:xfrm>
                        <a:prstGeom prst="up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E94211"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118" o:spid="_x0000_s1026" type="#_x0000_t68" style="position:absolute;margin-left:283.1pt;margin-top:1.5pt;width:1in;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"/>
            </w:pict>
          </mc:Fallback>
        </mc:AlternateContent>
      </w:r>
    </w:p>
    <w:p w14:paraId="38B1FDC4" w14:textId="77777777" w:rsidR="00D537F9" w:rsidRPr="008870E7" w:rsidRDefault="00D537F9" w:rsidP="00046302">
      <w:pPr>
        <w:spacing w:line="360" w:lineRule="auto"/>
        <w:jc w:val="both"/>
        <w:rPr>
          <w:rFonts w:ascii="Cambria" w:hAnsi="Cambria"/>
          <w:sz w:val="24"/>
          <w:szCs w:val="24"/>
        </w:rPr>
      </w:pPr>
    </w:p>
    <w:p w14:paraId="1F6114A2" w14:textId="77777777" w:rsidR="00D537F9" w:rsidRPr="008870E7" w:rsidRDefault="00D537F9" w:rsidP="00046302">
      <w:pPr>
        <w:spacing w:line="360" w:lineRule="auto"/>
        <w:jc w:val="both"/>
        <w:rPr>
          <w:rFonts w:ascii="Cambria" w:hAnsi="Cambria"/>
          <w:sz w:val="24"/>
          <w:szCs w:val="24"/>
        </w:rPr>
      </w:pPr>
      <w:r w:rsidRPr="008870E7">
        <w:rPr>
          <w:rFonts w:ascii="Cambria" w:hAnsi="Cambria"/>
          <w:noProof/>
          <w:sz w:val="24"/>
          <w:szCs w:val="24"/>
          <w:lang w:eastAsia="fr-FR"/>
        </w:rPr>
        <mc:AlternateContent>
          <mc:Choice Requires="wps">
            <w:drawing>
              <wp:anchor distT="0" distB="0" distL="114300" distR="114300" simplePos="0" relativeHeight="251661312" behindDoc="0" locked="0" layoutInCell="1" allowOverlap="1" wp14:anchorId="67CD56A7" wp14:editId="4B822121">
                <wp:simplePos x="0" y="0"/>
                <wp:positionH relativeFrom="column">
                  <wp:posOffset>342900</wp:posOffset>
                </wp:positionH>
                <wp:positionV relativeFrom="paragraph">
                  <wp:posOffset>102870</wp:posOffset>
                </wp:positionV>
                <wp:extent cx="7567295" cy="342900"/>
                <wp:effectExtent l="52705" t="16510" r="47625" b="12065"/>
                <wp:wrapNone/>
                <wp:docPr id="23" name="AutoShap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7295" cy="342900"/>
                        </a:xfrm>
                        <a:prstGeom prst="leftRightArrow">
                          <a:avLst>
                            <a:gd name="adj1" fmla="val 50000"/>
                            <a:gd name="adj2" fmla="val 4413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484F13"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119" o:spid="_x0000_s1026" type="#_x0000_t69" style="position:absolute;margin-left:27pt;margin-top:8.1pt;width:595.8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"/>
            </w:pict>
          </mc:Fallback>
        </mc:AlternateContent>
      </w:r>
    </w:p>
    <w:p w14:paraId="6A6148D1" w14:textId="77777777" w:rsidR="00D537F9" w:rsidRPr="008870E7" w:rsidRDefault="00D537F9" w:rsidP="00046302">
      <w:pPr>
        <w:spacing w:line="360" w:lineRule="auto"/>
        <w:jc w:val="both"/>
        <w:rPr>
          <w:rFonts w:ascii="Cambria" w:hAnsi="Cambria"/>
          <w:sz w:val="24"/>
          <w:szCs w:val="24"/>
        </w:rPr>
      </w:pPr>
      <w:r w:rsidRPr="008870E7">
        <w:rPr>
          <w:rFonts w:ascii="Cambria" w:hAnsi="Cambria"/>
          <w:noProof/>
          <w:sz w:val="24"/>
          <w:szCs w:val="24"/>
          <w:lang w:eastAsia="fr-FR"/>
        </w:rPr>
        <mc:AlternateContent>
          <mc:Choice Requires="wps">
            <w:drawing>
              <wp:anchor distT="0" distB="0" distL="114300" distR="114300" simplePos="0" relativeHeight="251662336" behindDoc="0" locked="0" layoutInCell="1" allowOverlap="1" wp14:anchorId="5A3DCE5F" wp14:editId="1022F51F">
                <wp:simplePos x="0" y="0"/>
                <wp:positionH relativeFrom="column">
                  <wp:posOffset>2347595</wp:posOffset>
                </wp:positionH>
                <wp:positionV relativeFrom="paragraph">
                  <wp:posOffset>318135</wp:posOffset>
                </wp:positionV>
                <wp:extent cx="2924175" cy="757555"/>
                <wp:effectExtent l="9525" t="12065" r="9525" b="11430"/>
                <wp:wrapNone/>
                <wp:docPr id="22" name="AutoShap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4175" cy="757555"/>
                        </a:xfrm>
                        <a:prstGeom prst="flowChartAlternateProcess">
                          <a:avLst/>
                        </a:prstGeom>
                        <a:solidFill>
                          <a:srgbClr val="FFFFFF"/>
                        </a:solidFill>
                        <a:ln w="9525">
                          <a:solidFill>
                            <a:srgbClr val="000000"/>
                          </a:solidFill>
                          <a:miter lim="800000"/>
                          <a:headEnd/>
                          <a:tailEnd/>
                        </a:ln>
                      </wps:spPr>
                      <wps:txbx>
                        <w:txbxContent>
                          <w:p w14:paraId="753C3725" w14:textId="77777777" w:rsidR="008E69D0" w:rsidRPr="004E3069" w:rsidRDefault="008E69D0" w:rsidP="00D537F9">
                            <w:pPr>
                              <w:rPr>
                                <w:rFonts w:ascii="Cambria" w:hAnsi="Cambria"/>
                              </w:rPr>
                            </w:pPr>
                            <w:r w:rsidRPr="004E3069">
                              <w:rPr>
                                <w:rFonts w:ascii="Cambria" w:hAnsi="Cambria"/>
                              </w:rPr>
                              <w:t xml:space="preserve">Renseigner sur le niveau d’exécution des activités et le niveau d’atteinte des objectifs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3DCE5F" id="AutoShape 121" o:spid="_x0000_s1133" type="#_x0000_t176" style="position:absolute;left:0;text-align:left;margin-left:184.85pt;margin-top:25.05pt;width:230.25pt;height:59.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">
                <v:textbox>
                  <w:txbxContent>
                    <w:p w14:paraId="753C3725" w14:textId="77777777" w:rsidR="008E69D0" w:rsidRPr="004E3069" w:rsidRDefault="008E69D0" w:rsidP="00D537F9">
                      <w:pPr>
                        <w:rPr>
                          <w:rFonts w:ascii="Cambria" w:hAnsi="Cambria"/>
                        </w:rPr>
                      </w:pPr>
                      <w:r w:rsidRPr="004E3069">
                        <w:rPr>
                          <w:rFonts w:ascii="Cambria" w:hAnsi="Cambria"/>
                        </w:rPr>
                        <w:t xml:space="preserve">Renseigner sur le niveau d’exécution des activités et le niveau d’atteinte des objectifs </w:t>
                      </w:r>
                    </w:p>
                  </w:txbxContent>
                </v:textbox>
              </v:shape>
            </w:pict>
          </mc:Fallback>
        </mc:AlternateContent>
      </w:r>
    </w:p>
    <w:p w14:paraId="31335C15" w14:textId="77777777" w:rsidR="00D537F9" w:rsidRPr="008870E7" w:rsidRDefault="00D537F9" w:rsidP="00046302">
      <w:pPr>
        <w:spacing w:line="360" w:lineRule="auto"/>
        <w:jc w:val="both"/>
        <w:rPr>
          <w:rFonts w:ascii="Cambria" w:hAnsi="Cambria"/>
          <w:sz w:val="24"/>
          <w:szCs w:val="24"/>
        </w:rPr>
      </w:pPr>
      <w:r w:rsidRPr="008870E7">
        <w:rPr>
          <w:rFonts w:ascii="Cambria" w:hAnsi="Cambria"/>
          <w:noProof/>
          <w:sz w:val="24"/>
          <w:szCs w:val="24"/>
          <w:lang w:eastAsia="fr-FR"/>
        </w:rPr>
        <mc:AlternateContent>
          <mc:Choice Requires="wps">
            <w:drawing>
              <wp:anchor distT="0" distB="0" distL="114300" distR="114300" simplePos="0" relativeHeight="251663360" behindDoc="0" locked="0" layoutInCell="1" allowOverlap="1" wp14:anchorId="28225B3D" wp14:editId="4912F6BF">
                <wp:simplePos x="0" y="0"/>
                <wp:positionH relativeFrom="column">
                  <wp:posOffset>1842770</wp:posOffset>
                </wp:positionH>
                <wp:positionV relativeFrom="paragraph">
                  <wp:posOffset>280670</wp:posOffset>
                </wp:positionV>
                <wp:extent cx="457200" cy="226060"/>
                <wp:effectExtent l="9525" t="21590" r="19050" b="19050"/>
                <wp:wrapNone/>
                <wp:docPr id="21" name="AutoShap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6060"/>
                        </a:xfrm>
                        <a:prstGeom prst="rightArrow">
                          <a:avLst>
                            <a:gd name="adj1" fmla="val 50000"/>
                            <a:gd name="adj2" fmla="val 5056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57318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28" o:spid="_x0000_s1026" type="#_x0000_t13" style="position:absolute;margin-left:145.1pt;margin-top:22.1pt;width:36pt;height:17.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"/>
            </w:pict>
          </mc:Fallback>
        </mc:AlternateContent>
      </w:r>
      <w:r w:rsidRPr="008870E7">
        <w:rPr>
          <w:rFonts w:ascii="Cambria" w:hAnsi="Cambria"/>
          <w:noProof/>
          <w:sz w:val="24"/>
          <w:szCs w:val="24"/>
          <w:lang w:eastAsia="fr-FR"/>
        </w:rPr>
        <mc:AlternateContent>
          <mc:Choice Requires="wps">
            <w:drawing>
              <wp:anchor distT="0" distB="0" distL="114300" distR="114300" simplePos="0" relativeHeight="251664384" behindDoc="0" locked="0" layoutInCell="1" allowOverlap="1" wp14:anchorId="7790D114" wp14:editId="09B1E85A">
                <wp:simplePos x="0" y="0"/>
                <wp:positionH relativeFrom="column">
                  <wp:posOffset>114300</wp:posOffset>
                </wp:positionH>
                <wp:positionV relativeFrom="paragraph">
                  <wp:posOffset>-5080</wp:posOffset>
                </wp:positionV>
                <wp:extent cx="1714500" cy="685800"/>
                <wp:effectExtent l="5080" t="12065" r="13970" b="6985"/>
                <wp:wrapNone/>
                <wp:docPr id="20" name="AutoShap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85800"/>
                        </a:xfrm>
                        <a:prstGeom prst="flowChartAlternateProcess">
                          <a:avLst/>
                        </a:prstGeom>
                        <a:solidFill>
                          <a:srgbClr val="FFFFFF"/>
                        </a:solidFill>
                        <a:ln w="9525">
                          <a:solidFill>
                            <a:srgbClr val="000000"/>
                          </a:solidFill>
                          <a:miter lim="800000"/>
                          <a:headEnd/>
                          <a:tailEnd/>
                        </a:ln>
                      </wps:spPr>
                      <wps:txbx>
                        <w:txbxContent>
                          <w:p w14:paraId="3A6C24DE" w14:textId="77777777" w:rsidR="008E69D0" w:rsidRPr="004E3069" w:rsidRDefault="008E69D0" w:rsidP="00D537F9">
                            <w:pPr>
                              <w:rPr>
                                <w:rFonts w:ascii="Cambria" w:hAnsi="Cambria"/>
                              </w:rPr>
                            </w:pPr>
                            <w:r w:rsidRPr="004E3069">
                              <w:rPr>
                                <w:rFonts w:ascii="Cambria" w:hAnsi="Cambria"/>
                              </w:rPr>
                              <w:t>Renseigner sur les activités réalisées et les impacts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90D114" id="AutoShape 120" o:spid="_x0000_s1134" type="#_x0000_t176" style="position:absolute;left:0;text-align:left;margin-left:9pt;margin-top:-.4pt;width:135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">
                <v:textbox>
                  <w:txbxContent>
                    <w:p w14:paraId="3A6C24DE" w14:textId="77777777" w:rsidR="008E69D0" w:rsidRPr="004E3069" w:rsidRDefault="008E69D0" w:rsidP="00D537F9">
                      <w:pPr>
                        <w:rPr>
                          <w:rFonts w:ascii="Cambria" w:hAnsi="Cambria"/>
                        </w:rPr>
                      </w:pPr>
                      <w:r w:rsidRPr="004E3069">
                        <w:rPr>
                          <w:rFonts w:ascii="Cambria" w:hAnsi="Cambria"/>
                        </w:rPr>
                        <w:t>Renseigner sur les activités réalisées et les impacts</w:t>
                      </w:r>
                    </w:p>
                  </w:txbxContent>
                </v:textbox>
              </v:shape>
            </w:pict>
          </mc:Fallback>
        </mc:AlternateContent>
      </w:r>
      <w:r w:rsidRPr="008870E7">
        <w:rPr>
          <w:rFonts w:ascii="Cambria" w:hAnsi="Cambria"/>
          <w:noProof/>
          <w:sz w:val="24"/>
          <w:szCs w:val="24"/>
          <w:lang w:eastAsia="fr-FR"/>
        </w:rPr>
        <mc:AlternateContent>
          <mc:Choice Requires="wps">
            <w:drawing>
              <wp:anchor distT="0" distB="0" distL="114300" distR="114300" simplePos="0" relativeHeight="251665408" behindDoc="0" locked="0" layoutInCell="1" allowOverlap="1" wp14:anchorId="092B7062" wp14:editId="62830F1B">
                <wp:simplePos x="0" y="0"/>
                <wp:positionH relativeFrom="column">
                  <wp:posOffset>5486400</wp:posOffset>
                </wp:positionH>
                <wp:positionV relativeFrom="paragraph">
                  <wp:posOffset>-5080</wp:posOffset>
                </wp:positionV>
                <wp:extent cx="2171700" cy="685800"/>
                <wp:effectExtent l="5080" t="12065" r="13970" b="6985"/>
                <wp:wrapNone/>
                <wp:docPr id="19" name="AutoShap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685800"/>
                        </a:xfrm>
                        <a:prstGeom prst="flowChartAlternateProcess">
                          <a:avLst/>
                        </a:prstGeom>
                        <a:solidFill>
                          <a:srgbClr val="FFFFFF"/>
                        </a:solidFill>
                        <a:ln w="9525">
                          <a:solidFill>
                            <a:srgbClr val="000000"/>
                          </a:solidFill>
                          <a:miter lim="800000"/>
                          <a:headEnd/>
                          <a:tailEnd/>
                        </a:ln>
                      </wps:spPr>
                      <wps:txbx>
                        <w:txbxContent>
                          <w:p w14:paraId="60FC832E" w14:textId="77777777" w:rsidR="008E69D0" w:rsidRPr="004E3069" w:rsidRDefault="008E69D0" w:rsidP="00D537F9">
                            <w:pPr>
                              <w:rPr>
                                <w:rFonts w:ascii="Cambria" w:hAnsi="Cambria"/>
                              </w:rPr>
                            </w:pPr>
                            <w:r w:rsidRPr="004E3069">
                              <w:rPr>
                                <w:rFonts w:ascii="Cambria" w:hAnsi="Cambria"/>
                              </w:rPr>
                              <w:t>Renseigner sur l’efficacité de l’intervention globale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2B7062" id="AutoShape 122" o:spid="_x0000_s1135" type="#_x0000_t176" style="position:absolute;left:0;text-align:left;margin-left:6in;margin-top:-.4pt;width:171pt;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">
                <v:textbox>
                  <w:txbxContent>
                    <w:p w14:paraId="60FC832E" w14:textId="77777777" w:rsidR="008E69D0" w:rsidRPr="004E3069" w:rsidRDefault="008E69D0" w:rsidP="00D537F9">
                      <w:pPr>
                        <w:rPr>
                          <w:rFonts w:ascii="Cambria" w:hAnsi="Cambria"/>
                        </w:rPr>
                      </w:pPr>
                      <w:r w:rsidRPr="004E3069">
                        <w:rPr>
                          <w:rFonts w:ascii="Cambria" w:hAnsi="Cambria"/>
                        </w:rPr>
                        <w:t>Renseigner sur l’efficacité de l’intervention globale</w:t>
                      </w:r>
                    </w:p>
                  </w:txbxContent>
                </v:textbox>
              </v:shape>
            </w:pict>
          </mc:Fallback>
        </mc:AlternateContent>
      </w:r>
    </w:p>
    <w:p w14:paraId="1A606986" w14:textId="77777777" w:rsidR="00D537F9" w:rsidRPr="008870E7" w:rsidRDefault="00D537F9" w:rsidP="00046302">
      <w:pPr>
        <w:spacing w:line="360" w:lineRule="auto"/>
        <w:jc w:val="both"/>
        <w:rPr>
          <w:rFonts w:ascii="Cambria" w:hAnsi="Cambria"/>
          <w:sz w:val="24"/>
          <w:szCs w:val="24"/>
        </w:rPr>
      </w:pPr>
    </w:p>
    <w:p w14:paraId="7FBCEFA0" w14:textId="77777777" w:rsidR="00D537F9" w:rsidRPr="008870E7" w:rsidRDefault="00D537F9" w:rsidP="00046302">
      <w:pPr>
        <w:spacing w:line="360" w:lineRule="auto"/>
        <w:jc w:val="both"/>
        <w:rPr>
          <w:rFonts w:ascii="Cambria" w:hAnsi="Cambria"/>
          <w:sz w:val="24"/>
          <w:szCs w:val="24"/>
        </w:rPr>
      </w:pPr>
      <w:r w:rsidRPr="008870E7">
        <w:rPr>
          <w:rFonts w:ascii="Cambria" w:hAnsi="Cambria"/>
          <w:noProof/>
          <w:sz w:val="24"/>
          <w:szCs w:val="24"/>
          <w:lang w:eastAsia="fr-FR"/>
        </w:rPr>
        <mc:AlternateContent>
          <mc:Choice Requires="wps">
            <w:drawing>
              <wp:anchor distT="0" distB="0" distL="114300" distR="114300" simplePos="0" relativeHeight="251666432" behindDoc="0" locked="0" layoutInCell="1" allowOverlap="1" wp14:anchorId="58E75ECA" wp14:editId="3F2C5F5F">
                <wp:simplePos x="0" y="0"/>
                <wp:positionH relativeFrom="column">
                  <wp:posOffset>775970</wp:posOffset>
                </wp:positionH>
                <wp:positionV relativeFrom="paragraph">
                  <wp:posOffset>122555</wp:posOffset>
                </wp:positionV>
                <wp:extent cx="228600" cy="685800"/>
                <wp:effectExtent l="19050" t="13970" r="19050" b="5080"/>
                <wp:wrapNone/>
                <wp:docPr id="18" name="AutoShap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685800"/>
                        </a:xfrm>
                        <a:prstGeom prst="upArrow">
                          <a:avLst>
                            <a:gd name="adj1" fmla="val 50000"/>
                            <a:gd name="adj2" fmla="val 7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BDDC74" id="AutoShape 123" o:spid="_x0000_s1026" type="#_x0000_t68" style="position:absolute;margin-left:61.1pt;margin-top:9.65pt;width:18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"/>
            </w:pict>
          </mc:Fallback>
        </mc:AlternateContent>
      </w:r>
      <w:r w:rsidRPr="008870E7">
        <w:rPr>
          <w:rFonts w:ascii="Cambria" w:hAnsi="Cambria"/>
          <w:noProof/>
          <w:sz w:val="24"/>
          <w:szCs w:val="24"/>
          <w:lang w:eastAsia="fr-FR"/>
        </w:rPr>
        <mc:AlternateContent>
          <mc:Choice Requires="wps">
            <w:drawing>
              <wp:anchor distT="0" distB="0" distL="114300" distR="114300" simplePos="0" relativeHeight="251667456" behindDoc="0" locked="0" layoutInCell="1" allowOverlap="1" wp14:anchorId="2453A03F" wp14:editId="37375778">
                <wp:simplePos x="0" y="0"/>
                <wp:positionH relativeFrom="column">
                  <wp:posOffset>4351655</wp:posOffset>
                </wp:positionH>
                <wp:positionV relativeFrom="paragraph">
                  <wp:posOffset>-1056005</wp:posOffset>
                </wp:positionV>
                <wp:extent cx="304165" cy="2628900"/>
                <wp:effectExtent l="13335" t="6985" r="5715" b="12700"/>
                <wp:wrapNone/>
                <wp:docPr id="17" name="AutoShape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304165" cy="2628900"/>
                        </a:xfrm>
                        <a:prstGeom prst="rightBrace">
                          <a:avLst>
                            <a:gd name="adj1" fmla="val 720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5770A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27" o:spid="_x0000_s1026" type="#_x0000_t88" style="position:absolute;margin-left:342.65pt;margin-top:-83.15pt;width:23.95pt;height:207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"/>
            </w:pict>
          </mc:Fallback>
        </mc:AlternateContent>
      </w:r>
    </w:p>
    <w:p w14:paraId="0E41C4F0" w14:textId="77777777" w:rsidR="00D537F9" w:rsidRPr="008870E7" w:rsidRDefault="00D537F9" w:rsidP="00046302">
      <w:pPr>
        <w:spacing w:line="360" w:lineRule="auto"/>
        <w:jc w:val="both"/>
        <w:rPr>
          <w:rFonts w:ascii="Cambria" w:hAnsi="Cambria"/>
          <w:sz w:val="24"/>
          <w:szCs w:val="24"/>
        </w:rPr>
      </w:pPr>
      <w:r w:rsidRPr="008870E7">
        <w:rPr>
          <w:rFonts w:ascii="Cambria" w:hAnsi="Cambria"/>
          <w:noProof/>
          <w:sz w:val="24"/>
          <w:szCs w:val="24"/>
          <w:lang w:eastAsia="fr-FR"/>
        </w:rPr>
        <mc:AlternateContent>
          <mc:Choice Requires="wps">
            <w:drawing>
              <wp:anchor distT="0" distB="0" distL="114300" distR="114300" simplePos="0" relativeHeight="251668480" behindDoc="0" locked="0" layoutInCell="1" allowOverlap="1" wp14:anchorId="6123747A" wp14:editId="28385D04">
                <wp:simplePos x="0" y="0"/>
                <wp:positionH relativeFrom="column">
                  <wp:posOffset>4343400</wp:posOffset>
                </wp:positionH>
                <wp:positionV relativeFrom="paragraph">
                  <wp:posOffset>116205</wp:posOffset>
                </wp:positionV>
                <wp:extent cx="342900" cy="685800"/>
                <wp:effectExtent l="24130" t="6985" r="23495" b="12065"/>
                <wp:wrapNone/>
                <wp:docPr id="16" name="AutoShap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685800"/>
                        </a:xfrm>
                        <a:prstGeom prst="downArrow">
                          <a:avLst>
                            <a:gd name="adj1" fmla="val 50000"/>
                            <a:gd name="adj2"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FB297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25" o:spid="_x0000_s1026" type="#_x0000_t67" style="position:absolute;margin-left:342pt;margin-top:9.15pt;width:27pt;height: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"/>
            </w:pict>
          </mc:Fallback>
        </mc:AlternateContent>
      </w:r>
    </w:p>
    <w:p w14:paraId="0C2CEFC0" w14:textId="77777777" w:rsidR="00D537F9" w:rsidRPr="008870E7" w:rsidRDefault="00D537F9" w:rsidP="00046302">
      <w:pPr>
        <w:spacing w:line="360" w:lineRule="auto"/>
        <w:jc w:val="both"/>
        <w:rPr>
          <w:rFonts w:ascii="Cambria" w:hAnsi="Cambria"/>
          <w:sz w:val="24"/>
          <w:szCs w:val="24"/>
        </w:rPr>
      </w:pPr>
      <w:r w:rsidRPr="008870E7">
        <w:rPr>
          <w:rFonts w:ascii="Cambria" w:hAnsi="Cambria"/>
          <w:noProof/>
          <w:sz w:val="24"/>
          <w:szCs w:val="24"/>
          <w:lang w:eastAsia="fr-FR"/>
        </w:rPr>
        <mc:AlternateContent>
          <mc:Choice Requires="wps">
            <w:drawing>
              <wp:anchor distT="0" distB="0" distL="114300" distR="114300" simplePos="0" relativeHeight="251669504" behindDoc="0" locked="0" layoutInCell="1" allowOverlap="1" wp14:anchorId="15551D20" wp14:editId="7D4B10B7">
                <wp:simplePos x="0" y="0"/>
                <wp:positionH relativeFrom="column">
                  <wp:posOffset>118745</wp:posOffset>
                </wp:positionH>
                <wp:positionV relativeFrom="paragraph">
                  <wp:posOffset>224789</wp:posOffset>
                </wp:positionV>
                <wp:extent cx="1600200" cy="868045"/>
                <wp:effectExtent l="0" t="0" r="19050" b="27305"/>
                <wp:wrapNone/>
                <wp:docPr id="15" name="AutoShap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868045"/>
                        </a:xfrm>
                        <a:prstGeom prst="flowChartAlternateProcess">
                          <a:avLst/>
                        </a:prstGeom>
                        <a:solidFill>
                          <a:srgbClr val="FFFFFF"/>
                        </a:solidFill>
                        <a:ln w="9525">
                          <a:solidFill>
                            <a:srgbClr val="000000"/>
                          </a:solidFill>
                          <a:miter lim="800000"/>
                          <a:headEnd/>
                          <a:tailEnd/>
                        </a:ln>
                      </wps:spPr>
                      <wps:txbx>
                        <w:txbxContent>
                          <w:p w14:paraId="330B0AE6" w14:textId="77777777" w:rsidR="008E69D0" w:rsidRPr="004E3069" w:rsidRDefault="008E69D0" w:rsidP="00D537F9">
                            <w:pPr>
                              <w:rPr>
                                <w:rFonts w:ascii="Cambria" w:hAnsi="Cambria"/>
                              </w:rPr>
                            </w:pPr>
                            <w:r w:rsidRPr="004E3069">
                              <w:rPr>
                                <w:rFonts w:ascii="Cambria" w:hAnsi="Cambria"/>
                              </w:rPr>
                              <w:t>Dispositif au niveau des communautés</w:t>
                            </w:r>
                          </w:p>
                          <w:p w14:paraId="49ADF0EC" w14:textId="77777777" w:rsidR="008E69D0" w:rsidRPr="004E3069" w:rsidRDefault="008E69D0" w:rsidP="00D537F9">
                            <w:pPr>
                              <w:rPr>
                                <w:rFonts w:ascii="Cambria" w:hAnsi="Cambria"/>
                                <w:sz w:val="20"/>
                                <w:szCs w:val="20"/>
                              </w:rPr>
                            </w:pPr>
                            <w:r w:rsidRPr="004E3069">
                              <w:rPr>
                                <w:rFonts w:ascii="Cambria" w:hAnsi="Cambria"/>
                                <w:sz w:val="20"/>
                                <w:szCs w:val="20"/>
                              </w:rPr>
                              <w:t>(1er niveau d’analyse)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551D20" id="AutoShape 124" o:spid="_x0000_s1136" type="#_x0000_t176" style="position:absolute;left:0;text-align:left;margin-left:9.35pt;margin-top:17.7pt;width:126pt;height:68.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">
                <v:textbox>
                  <w:txbxContent>
                    <w:p w14:paraId="330B0AE6" w14:textId="77777777" w:rsidR="008E69D0" w:rsidRPr="004E3069" w:rsidRDefault="008E69D0" w:rsidP="00D537F9">
                      <w:pPr>
                        <w:rPr>
                          <w:rFonts w:ascii="Cambria" w:hAnsi="Cambria"/>
                        </w:rPr>
                      </w:pPr>
                      <w:r w:rsidRPr="004E3069">
                        <w:rPr>
                          <w:rFonts w:ascii="Cambria" w:hAnsi="Cambria"/>
                        </w:rPr>
                        <w:t>Dispositif au niveau des communautés</w:t>
                      </w:r>
                    </w:p>
                    <w:p w14:paraId="49ADF0EC" w14:textId="77777777" w:rsidR="008E69D0" w:rsidRPr="004E3069" w:rsidRDefault="008E69D0" w:rsidP="00D537F9">
                      <w:pPr>
                        <w:rPr>
                          <w:rFonts w:ascii="Cambria" w:hAnsi="Cambria"/>
                          <w:sz w:val="20"/>
                          <w:szCs w:val="20"/>
                        </w:rPr>
                      </w:pPr>
                      <w:r w:rsidRPr="004E3069">
                        <w:rPr>
                          <w:rFonts w:ascii="Cambria" w:hAnsi="Cambria"/>
                          <w:sz w:val="20"/>
                          <w:szCs w:val="20"/>
                        </w:rPr>
                        <w:t>(1er niveau d’analyse)</w:t>
                      </w:r>
                    </w:p>
                  </w:txbxContent>
                </v:textbox>
              </v:shape>
            </w:pict>
          </mc:Fallback>
        </mc:AlternateContent>
      </w:r>
    </w:p>
    <w:p w14:paraId="32F653F2" w14:textId="77777777" w:rsidR="00D537F9" w:rsidRPr="008870E7" w:rsidRDefault="00D537F9" w:rsidP="00046302">
      <w:pPr>
        <w:spacing w:line="360" w:lineRule="auto"/>
        <w:jc w:val="both"/>
        <w:rPr>
          <w:rFonts w:ascii="Cambria" w:hAnsi="Cambria"/>
          <w:sz w:val="24"/>
          <w:szCs w:val="24"/>
        </w:rPr>
      </w:pPr>
      <w:r w:rsidRPr="008870E7">
        <w:rPr>
          <w:rFonts w:ascii="Cambria" w:hAnsi="Cambria"/>
          <w:noProof/>
          <w:sz w:val="24"/>
          <w:szCs w:val="24"/>
          <w:lang w:eastAsia="fr-FR"/>
        </w:rPr>
        <mc:AlternateContent>
          <mc:Choice Requires="wps">
            <w:drawing>
              <wp:anchor distT="0" distB="0" distL="114300" distR="114300" simplePos="0" relativeHeight="251670528" behindDoc="0" locked="0" layoutInCell="1" allowOverlap="1" wp14:anchorId="43CD303F" wp14:editId="31C0ACCA">
                <wp:simplePos x="0" y="0"/>
                <wp:positionH relativeFrom="column">
                  <wp:posOffset>3423920</wp:posOffset>
                </wp:positionH>
                <wp:positionV relativeFrom="paragraph">
                  <wp:posOffset>284480</wp:posOffset>
                </wp:positionV>
                <wp:extent cx="2157730" cy="439420"/>
                <wp:effectExtent l="9525" t="12065" r="13970" b="5715"/>
                <wp:wrapNone/>
                <wp:docPr id="14" name="AutoShap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7730" cy="439420"/>
                        </a:xfrm>
                        <a:prstGeom prst="roundRect">
                          <a:avLst>
                            <a:gd name="adj" fmla="val 16667"/>
                          </a:avLst>
                        </a:prstGeom>
                        <a:solidFill>
                          <a:srgbClr val="FFFFFF"/>
                        </a:solidFill>
                        <a:ln w="9525">
                          <a:solidFill>
                            <a:srgbClr val="000000"/>
                          </a:solidFill>
                          <a:round/>
                          <a:headEnd/>
                          <a:tailEnd/>
                        </a:ln>
                      </wps:spPr>
                      <wps:txbx>
                        <w:txbxContent>
                          <w:p w14:paraId="766191C8" w14:textId="77777777" w:rsidR="008E69D0" w:rsidRPr="004E3069" w:rsidRDefault="008E69D0" w:rsidP="00D537F9">
                            <w:pPr>
                              <w:rPr>
                                <w:rFonts w:ascii="Cambria" w:hAnsi="Cambria"/>
                              </w:rPr>
                            </w:pPr>
                            <w:r w:rsidRPr="004E3069">
                              <w:rPr>
                                <w:rFonts w:ascii="Cambria" w:hAnsi="Cambria"/>
                              </w:rPr>
                              <w:t>Dispositif au niveau de l’AVAD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CD303F" id="AutoShape 126" o:spid="_x0000_s1137" style="position:absolute;left:0;text-align:left;margin-left:269.6pt;margin-top:22.4pt;width:169.9pt;height:34.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">
                <v:textbox>
                  <w:txbxContent>
                    <w:p w14:paraId="766191C8" w14:textId="77777777" w:rsidR="008E69D0" w:rsidRPr="004E3069" w:rsidRDefault="008E69D0" w:rsidP="00D537F9">
                      <w:pPr>
                        <w:rPr>
                          <w:rFonts w:ascii="Cambria" w:hAnsi="Cambria"/>
                        </w:rPr>
                      </w:pPr>
                      <w:r w:rsidRPr="004E3069">
                        <w:rPr>
                          <w:rFonts w:ascii="Cambria" w:hAnsi="Cambria"/>
                        </w:rPr>
                        <w:t>Dispositif au niveau de l’AVAD</w:t>
                      </w:r>
                    </w:p>
                  </w:txbxContent>
                </v:textbox>
              </v:roundrect>
            </w:pict>
          </mc:Fallback>
        </mc:AlternateContent>
      </w:r>
    </w:p>
    <w:p w14:paraId="2EFF316C" w14:textId="77777777" w:rsidR="00D537F9" w:rsidRPr="008870E7" w:rsidRDefault="00D537F9" w:rsidP="00046302">
      <w:pPr>
        <w:spacing w:line="360" w:lineRule="auto"/>
        <w:jc w:val="both"/>
        <w:rPr>
          <w:rFonts w:ascii="Cambria" w:hAnsi="Cambria"/>
          <w:sz w:val="24"/>
          <w:szCs w:val="24"/>
        </w:rPr>
        <w:sectPr w:rsidR="00D537F9" w:rsidRPr="008870E7" w:rsidSect="007C70E4">
          <w:pgSz w:w="16838" w:h="11906" w:orient="landscape"/>
          <w:pgMar w:top="851" w:right="720" w:bottom="1418" w:left="1418" w:header="709" w:footer="709" w:gutter="0"/>
          <w:cols w:space="708"/>
          <w:docGrid w:linePitch="360"/>
        </w:sectPr>
      </w:pPr>
    </w:p>
    <w:p w14:paraId="0F17D328" w14:textId="77777777" w:rsidR="00D537F9" w:rsidRPr="008870E7" w:rsidRDefault="00D537F9" w:rsidP="00046302">
      <w:pPr>
        <w:spacing w:line="360" w:lineRule="auto"/>
        <w:jc w:val="both"/>
        <w:rPr>
          <w:rFonts w:ascii="Cambria" w:hAnsi="Cambria"/>
          <w:sz w:val="24"/>
          <w:szCs w:val="24"/>
        </w:rPr>
      </w:pPr>
    </w:p>
    <w:p w14:paraId="200C4D9F" w14:textId="77777777" w:rsidR="00D537F9" w:rsidRPr="008870E7" w:rsidRDefault="00D537F9" w:rsidP="00046302">
      <w:pPr>
        <w:spacing w:line="360" w:lineRule="auto"/>
        <w:jc w:val="both"/>
        <w:rPr>
          <w:rFonts w:ascii="Cambria" w:hAnsi="Cambria"/>
          <w:sz w:val="24"/>
          <w:szCs w:val="24"/>
        </w:rPr>
      </w:pPr>
      <w:r w:rsidRPr="008870E7">
        <w:rPr>
          <w:rFonts w:ascii="Cambria" w:hAnsi="Cambria"/>
          <w:sz w:val="24"/>
          <w:szCs w:val="24"/>
        </w:rPr>
        <w:t xml:space="preserve">Les activités au sein de l’AVAD s’exécutent en équipe et il est primordial d’avoir une dynamique qui suscite de la cohésion, de la responsabilisation des acteurs à différents niveaux. Ainsi, l’équipe de l’AVAD se présente comme suit : </w:t>
      </w:r>
    </w:p>
    <w:p w14:paraId="130A870F" w14:textId="3AC9076D" w:rsidR="00D537F9" w:rsidRPr="008870E7" w:rsidRDefault="00D42FDF" w:rsidP="00046302">
      <w:pPr>
        <w:numPr>
          <w:ilvl w:val="0"/>
          <w:numId w:val="9"/>
        </w:numPr>
        <w:spacing w:after="0" w:line="360" w:lineRule="auto"/>
        <w:jc w:val="both"/>
        <w:rPr>
          <w:rFonts w:ascii="Cambria" w:hAnsi="Cambria"/>
          <w:b/>
          <w:sz w:val="24"/>
          <w:szCs w:val="24"/>
        </w:rPr>
      </w:pPr>
      <w:r w:rsidRPr="008870E7">
        <w:rPr>
          <w:rFonts w:ascii="Cambria" w:hAnsi="Cambria"/>
          <w:b/>
          <w:sz w:val="24"/>
          <w:szCs w:val="24"/>
        </w:rPr>
        <w:t>L’équipe</w:t>
      </w:r>
      <w:r w:rsidR="00D537F9" w:rsidRPr="008870E7">
        <w:rPr>
          <w:rFonts w:ascii="Cambria" w:hAnsi="Cambria"/>
          <w:b/>
          <w:sz w:val="24"/>
          <w:szCs w:val="24"/>
        </w:rPr>
        <w:t xml:space="preserve"> d’encadrement et de pilotage basée au </w:t>
      </w:r>
      <w:r w:rsidRPr="008870E7">
        <w:rPr>
          <w:rFonts w:ascii="Cambria" w:hAnsi="Cambria"/>
          <w:b/>
          <w:sz w:val="24"/>
          <w:szCs w:val="24"/>
        </w:rPr>
        <w:t>siège :</w:t>
      </w:r>
    </w:p>
    <w:p w14:paraId="15EC0A11" w14:textId="77777777" w:rsidR="00D537F9" w:rsidRPr="008870E7" w:rsidRDefault="00D537F9" w:rsidP="00046302">
      <w:pPr>
        <w:spacing w:after="0" w:line="360" w:lineRule="auto"/>
        <w:jc w:val="both"/>
        <w:rPr>
          <w:rFonts w:ascii="Cambria" w:hAnsi="Cambria"/>
          <w:sz w:val="24"/>
          <w:szCs w:val="24"/>
        </w:rPr>
      </w:pPr>
      <w:r w:rsidRPr="008870E7">
        <w:rPr>
          <w:rFonts w:ascii="Cambria" w:hAnsi="Cambria"/>
          <w:sz w:val="24"/>
          <w:szCs w:val="24"/>
        </w:rPr>
        <w:t>Elle est composée du personnel suivant :</w:t>
      </w:r>
    </w:p>
    <w:p w14:paraId="1B4AE9D2" w14:textId="0B286CBE" w:rsidR="00D537F9" w:rsidRPr="008870E7" w:rsidRDefault="00D537F9" w:rsidP="00046302">
      <w:pPr>
        <w:numPr>
          <w:ilvl w:val="0"/>
          <w:numId w:val="1"/>
        </w:numPr>
        <w:spacing w:after="0" w:line="360" w:lineRule="auto"/>
        <w:jc w:val="both"/>
        <w:rPr>
          <w:rFonts w:ascii="Cambria" w:hAnsi="Cambria"/>
          <w:sz w:val="24"/>
          <w:szCs w:val="24"/>
        </w:rPr>
      </w:pPr>
      <w:r w:rsidRPr="008870E7">
        <w:rPr>
          <w:rFonts w:ascii="Cambria" w:hAnsi="Cambria"/>
          <w:sz w:val="24"/>
          <w:szCs w:val="24"/>
        </w:rPr>
        <w:t>Un Coordonnateur </w:t>
      </w:r>
      <w:r w:rsidR="00D42FDF" w:rsidRPr="008870E7">
        <w:rPr>
          <w:rFonts w:ascii="Cambria" w:hAnsi="Cambria"/>
          <w:sz w:val="24"/>
          <w:szCs w:val="24"/>
        </w:rPr>
        <w:t>National ;</w:t>
      </w:r>
    </w:p>
    <w:p w14:paraId="23F8E73F" w14:textId="77777777" w:rsidR="00D537F9" w:rsidRPr="008870E7" w:rsidRDefault="00D537F9" w:rsidP="00046302">
      <w:pPr>
        <w:numPr>
          <w:ilvl w:val="0"/>
          <w:numId w:val="1"/>
        </w:numPr>
        <w:spacing w:after="0" w:line="360" w:lineRule="auto"/>
        <w:jc w:val="both"/>
        <w:rPr>
          <w:rFonts w:ascii="Cambria" w:hAnsi="Cambria"/>
          <w:sz w:val="24"/>
          <w:szCs w:val="24"/>
        </w:rPr>
      </w:pPr>
      <w:r w:rsidRPr="008870E7">
        <w:rPr>
          <w:rFonts w:ascii="Cambria" w:hAnsi="Cambria"/>
          <w:sz w:val="24"/>
          <w:szCs w:val="24"/>
        </w:rPr>
        <w:t>Un chargé du suivi ;</w:t>
      </w:r>
    </w:p>
    <w:p w14:paraId="1ECC1A14" w14:textId="77777777" w:rsidR="00D537F9" w:rsidRPr="008870E7" w:rsidRDefault="00D537F9" w:rsidP="00046302">
      <w:pPr>
        <w:numPr>
          <w:ilvl w:val="0"/>
          <w:numId w:val="1"/>
        </w:numPr>
        <w:spacing w:after="0" w:line="360" w:lineRule="auto"/>
        <w:jc w:val="both"/>
        <w:rPr>
          <w:rFonts w:ascii="Cambria" w:hAnsi="Cambria"/>
          <w:sz w:val="24"/>
          <w:szCs w:val="24"/>
        </w:rPr>
      </w:pPr>
      <w:r w:rsidRPr="008870E7">
        <w:rPr>
          <w:rFonts w:ascii="Cambria" w:hAnsi="Cambria"/>
          <w:sz w:val="24"/>
          <w:szCs w:val="24"/>
        </w:rPr>
        <w:t>Un gestionnaire ;</w:t>
      </w:r>
    </w:p>
    <w:p w14:paraId="171141F7" w14:textId="77777777" w:rsidR="00D537F9" w:rsidRPr="008870E7" w:rsidRDefault="00D537F9" w:rsidP="00046302">
      <w:pPr>
        <w:numPr>
          <w:ilvl w:val="0"/>
          <w:numId w:val="1"/>
        </w:numPr>
        <w:spacing w:after="0" w:line="360" w:lineRule="auto"/>
        <w:jc w:val="both"/>
        <w:rPr>
          <w:rFonts w:ascii="Cambria" w:hAnsi="Cambria"/>
          <w:sz w:val="24"/>
          <w:szCs w:val="24"/>
        </w:rPr>
      </w:pPr>
      <w:r w:rsidRPr="008870E7">
        <w:rPr>
          <w:rFonts w:ascii="Cambria" w:hAnsi="Cambria"/>
          <w:sz w:val="24"/>
          <w:szCs w:val="24"/>
        </w:rPr>
        <w:t>Une secrétaire.</w:t>
      </w:r>
    </w:p>
    <w:p w14:paraId="0C1C6C43" w14:textId="77777777" w:rsidR="00D537F9" w:rsidRPr="008870E7" w:rsidRDefault="00D537F9" w:rsidP="00046302">
      <w:pPr>
        <w:spacing w:line="360" w:lineRule="auto"/>
        <w:jc w:val="both"/>
        <w:rPr>
          <w:rFonts w:ascii="Cambria" w:hAnsi="Cambria"/>
          <w:sz w:val="24"/>
          <w:szCs w:val="24"/>
        </w:rPr>
      </w:pPr>
    </w:p>
    <w:p w14:paraId="3971FD6A" w14:textId="5C4E544A" w:rsidR="00D537F9" w:rsidRPr="008870E7" w:rsidRDefault="00D42FDF" w:rsidP="00046302">
      <w:pPr>
        <w:numPr>
          <w:ilvl w:val="0"/>
          <w:numId w:val="9"/>
        </w:numPr>
        <w:spacing w:after="0" w:line="360" w:lineRule="auto"/>
        <w:jc w:val="both"/>
        <w:rPr>
          <w:rFonts w:ascii="Cambria" w:hAnsi="Cambria"/>
          <w:b/>
          <w:sz w:val="24"/>
          <w:szCs w:val="24"/>
        </w:rPr>
      </w:pPr>
      <w:r w:rsidRPr="008870E7">
        <w:rPr>
          <w:rFonts w:ascii="Cambria" w:hAnsi="Cambria"/>
          <w:b/>
          <w:sz w:val="24"/>
          <w:szCs w:val="24"/>
        </w:rPr>
        <w:t>L’équipe</w:t>
      </w:r>
      <w:r w:rsidR="00D537F9" w:rsidRPr="008870E7">
        <w:rPr>
          <w:rFonts w:ascii="Cambria" w:hAnsi="Cambria"/>
          <w:b/>
          <w:sz w:val="24"/>
          <w:szCs w:val="24"/>
        </w:rPr>
        <w:t xml:space="preserve"> d’exécution et de soutien basée dans les communes </w:t>
      </w:r>
      <w:r w:rsidRPr="008870E7">
        <w:rPr>
          <w:rFonts w:ascii="Cambria" w:hAnsi="Cambria"/>
          <w:b/>
          <w:sz w:val="24"/>
          <w:szCs w:val="24"/>
        </w:rPr>
        <w:t>partenaires :</w:t>
      </w:r>
    </w:p>
    <w:p w14:paraId="65139263" w14:textId="77777777" w:rsidR="00D537F9" w:rsidRPr="008870E7" w:rsidRDefault="00D537F9" w:rsidP="00046302">
      <w:pPr>
        <w:spacing w:line="360" w:lineRule="auto"/>
        <w:jc w:val="both"/>
        <w:rPr>
          <w:rFonts w:ascii="Cambria" w:hAnsi="Cambria"/>
          <w:sz w:val="24"/>
          <w:szCs w:val="24"/>
        </w:rPr>
      </w:pPr>
      <w:r w:rsidRPr="008870E7">
        <w:rPr>
          <w:rFonts w:ascii="Cambria" w:hAnsi="Cambria"/>
          <w:sz w:val="24"/>
          <w:szCs w:val="24"/>
        </w:rPr>
        <w:t>Elle est composée d’un réseau d’animateurs (</w:t>
      </w:r>
      <w:proofErr w:type="spellStart"/>
      <w:r w:rsidRPr="008870E7">
        <w:rPr>
          <w:rFonts w:ascii="Cambria" w:hAnsi="Cambria"/>
          <w:sz w:val="24"/>
          <w:szCs w:val="24"/>
        </w:rPr>
        <w:t>trices</w:t>
      </w:r>
      <w:proofErr w:type="spellEnd"/>
      <w:r w:rsidRPr="008870E7">
        <w:rPr>
          <w:rFonts w:ascii="Cambria" w:hAnsi="Cambria"/>
          <w:sz w:val="24"/>
          <w:szCs w:val="24"/>
        </w:rPr>
        <w:t>).</w:t>
      </w:r>
    </w:p>
    <w:p w14:paraId="3AE3D9B9" w14:textId="77777777" w:rsidR="00D537F9" w:rsidRPr="008870E7" w:rsidRDefault="00D537F9" w:rsidP="00046302">
      <w:pPr>
        <w:spacing w:line="360" w:lineRule="auto"/>
        <w:jc w:val="both"/>
        <w:rPr>
          <w:rFonts w:ascii="Cambria" w:hAnsi="Cambria"/>
          <w:sz w:val="24"/>
          <w:szCs w:val="24"/>
        </w:rPr>
      </w:pPr>
      <w:r w:rsidRPr="008870E7">
        <w:rPr>
          <w:rFonts w:ascii="Cambria" w:hAnsi="Cambria"/>
          <w:sz w:val="24"/>
          <w:szCs w:val="24"/>
        </w:rPr>
        <w:t xml:space="preserve">Ces deux équipes qui constituent au faite les parties d’un même élément travaillent en complémentarité et en symbiose pour la réalisation des activités et l’atteinte des objectifs de départ. </w:t>
      </w:r>
    </w:p>
    <w:p w14:paraId="52246E6A" w14:textId="77777777" w:rsidR="00D537F9" w:rsidRPr="008870E7" w:rsidRDefault="00D537F9" w:rsidP="00046302">
      <w:pPr>
        <w:spacing w:line="360" w:lineRule="auto"/>
        <w:jc w:val="both"/>
        <w:rPr>
          <w:rFonts w:ascii="Cambria" w:hAnsi="Cambria"/>
          <w:sz w:val="24"/>
          <w:szCs w:val="24"/>
        </w:rPr>
      </w:pPr>
      <w:r w:rsidRPr="008870E7">
        <w:rPr>
          <w:rFonts w:ascii="Cambria" w:hAnsi="Cambria"/>
          <w:sz w:val="24"/>
          <w:szCs w:val="24"/>
        </w:rPr>
        <w:t>Cette équipe de l’AVAD s’appuie sur les représentants des communautés élus ou mis en place au niveau de chaque village ou commune pour la mise en œuvre des activités.</w:t>
      </w:r>
    </w:p>
    <w:p w14:paraId="5AACBB0A" w14:textId="77777777" w:rsidR="00D537F9" w:rsidRPr="008870E7" w:rsidRDefault="00D537F9" w:rsidP="00046302">
      <w:pPr>
        <w:spacing w:line="360" w:lineRule="auto"/>
        <w:jc w:val="both"/>
        <w:rPr>
          <w:rFonts w:ascii="Cambria" w:hAnsi="Cambria"/>
          <w:sz w:val="24"/>
          <w:szCs w:val="24"/>
        </w:rPr>
      </w:pPr>
    </w:p>
    <w:p w14:paraId="2F904301" w14:textId="77777777" w:rsidR="00D537F9" w:rsidRPr="008870E7" w:rsidRDefault="00D537F9" w:rsidP="00046302">
      <w:pPr>
        <w:numPr>
          <w:ilvl w:val="0"/>
          <w:numId w:val="11"/>
        </w:numPr>
        <w:spacing w:after="0" w:line="360" w:lineRule="auto"/>
        <w:jc w:val="both"/>
        <w:rPr>
          <w:rFonts w:ascii="Cambria" w:hAnsi="Cambria"/>
          <w:b/>
          <w:sz w:val="24"/>
          <w:szCs w:val="24"/>
          <w:u w:val="single"/>
        </w:rPr>
      </w:pPr>
      <w:r w:rsidRPr="008870E7">
        <w:rPr>
          <w:rFonts w:ascii="Cambria" w:hAnsi="Cambria"/>
          <w:b/>
          <w:sz w:val="24"/>
          <w:szCs w:val="24"/>
          <w:u w:val="single"/>
        </w:rPr>
        <w:t>Les principes de base du plan de travail de l’AVAD</w:t>
      </w:r>
    </w:p>
    <w:p w14:paraId="4C674512" w14:textId="77777777" w:rsidR="00D537F9" w:rsidRPr="008870E7" w:rsidRDefault="00D537F9" w:rsidP="00046302">
      <w:pPr>
        <w:spacing w:line="360" w:lineRule="auto"/>
        <w:jc w:val="both"/>
        <w:rPr>
          <w:rFonts w:ascii="Cambria" w:hAnsi="Cambria"/>
          <w:sz w:val="24"/>
          <w:szCs w:val="24"/>
        </w:rPr>
      </w:pPr>
      <w:r w:rsidRPr="008870E7">
        <w:rPr>
          <w:rFonts w:ascii="Cambria" w:hAnsi="Cambria"/>
          <w:sz w:val="24"/>
          <w:szCs w:val="24"/>
        </w:rPr>
        <w:t>Des principes de base sous-tendent la mise en œuvre des activités de l’AVAD sur le terrain notamment la responsabilisation des acteurs locaux, une articulation des activités entre court, moyen et long terme, un processus cyclique et itératif.</w:t>
      </w:r>
    </w:p>
    <w:p w14:paraId="30D196DC" w14:textId="77777777" w:rsidR="00D537F9" w:rsidRPr="008870E7" w:rsidRDefault="00D537F9" w:rsidP="00046302">
      <w:pPr>
        <w:numPr>
          <w:ilvl w:val="0"/>
          <w:numId w:val="10"/>
        </w:numPr>
        <w:spacing w:after="0" w:line="360" w:lineRule="auto"/>
        <w:jc w:val="both"/>
        <w:rPr>
          <w:rFonts w:ascii="Cambria" w:hAnsi="Cambria"/>
          <w:b/>
          <w:sz w:val="24"/>
          <w:szCs w:val="24"/>
        </w:rPr>
      </w:pPr>
      <w:r w:rsidRPr="008870E7">
        <w:rPr>
          <w:rFonts w:ascii="Cambria" w:hAnsi="Cambria"/>
          <w:b/>
          <w:sz w:val="24"/>
          <w:szCs w:val="24"/>
        </w:rPr>
        <w:t>La responsabilisation des acteurs locaux </w:t>
      </w:r>
    </w:p>
    <w:p w14:paraId="73954F29" w14:textId="77777777" w:rsidR="00D537F9" w:rsidRPr="008870E7" w:rsidRDefault="00D537F9" w:rsidP="00046302">
      <w:pPr>
        <w:spacing w:line="360" w:lineRule="auto"/>
        <w:jc w:val="both"/>
        <w:rPr>
          <w:rFonts w:ascii="Cambria" w:hAnsi="Cambria"/>
          <w:sz w:val="24"/>
          <w:szCs w:val="24"/>
        </w:rPr>
      </w:pPr>
      <w:r w:rsidRPr="008870E7">
        <w:rPr>
          <w:rFonts w:ascii="Cambria" w:hAnsi="Cambria"/>
          <w:sz w:val="24"/>
          <w:szCs w:val="24"/>
        </w:rPr>
        <w:t>Il est essentiel que les communautés à travers leurs représentants se sentent entièrement responsables dans la mise en œuvre et surtout de la réussite des activités. L’AVAD travaille à l’instauration de la confiance nécessaire et à la responsabilisation effective des communautés.</w:t>
      </w:r>
    </w:p>
    <w:p w14:paraId="420ABE8C" w14:textId="77777777" w:rsidR="00D537F9" w:rsidRPr="008870E7" w:rsidRDefault="00D537F9" w:rsidP="00046302">
      <w:pPr>
        <w:spacing w:line="360" w:lineRule="auto"/>
        <w:jc w:val="both"/>
        <w:rPr>
          <w:rFonts w:ascii="Cambria" w:hAnsi="Cambria"/>
          <w:b/>
          <w:sz w:val="24"/>
          <w:szCs w:val="24"/>
        </w:rPr>
      </w:pPr>
      <w:r w:rsidRPr="008870E7">
        <w:rPr>
          <w:rFonts w:ascii="Cambria" w:hAnsi="Cambria"/>
          <w:b/>
          <w:sz w:val="24"/>
          <w:szCs w:val="24"/>
        </w:rPr>
        <w:t>- Une articulation des activités entre court, moyen et long terme </w:t>
      </w:r>
    </w:p>
    <w:p w14:paraId="313CD501" w14:textId="77777777" w:rsidR="00D537F9" w:rsidRPr="008870E7" w:rsidRDefault="00D537F9" w:rsidP="00046302">
      <w:pPr>
        <w:spacing w:line="360" w:lineRule="auto"/>
        <w:jc w:val="both"/>
        <w:rPr>
          <w:rFonts w:ascii="Cambria" w:hAnsi="Cambria"/>
          <w:b/>
          <w:sz w:val="24"/>
          <w:szCs w:val="24"/>
        </w:rPr>
      </w:pPr>
      <w:r w:rsidRPr="008870E7">
        <w:rPr>
          <w:rFonts w:ascii="Cambria" w:hAnsi="Cambria"/>
          <w:sz w:val="24"/>
          <w:szCs w:val="24"/>
        </w:rPr>
        <w:t xml:space="preserve">Il est également essentiel d’intégrer dans le temps les besoins immédiats, à moyen et à long terme des populations. </w:t>
      </w:r>
    </w:p>
    <w:p w14:paraId="05C46088" w14:textId="77777777" w:rsidR="00D537F9" w:rsidRPr="008870E7" w:rsidRDefault="00D537F9" w:rsidP="00046302">
      <w:pPr>
        <w:spacing w:line="360" w:lineRule="auto"/>
        <w:jc w:val="both"/>
        <w:rPr>
          <w:rFonts w:ascii="Cambria" w:hAnsi="Cambria"/>
          <w:sz w:val="24"/>
          <w:szCs w:val="24"/>
        </w:rPr>
      </w:pPr>
      <w:r w:rsidRPr="008870E7">
        <w:rPr>
          <w:rFonts w:ascii="Cambria" w:hAnsi="Cambria"/>
          <w:sz w:val="24"/>
          <w:szCs w:val="24"/>
        </w:rPr>
        <w:lastRenderedPageBreak/>
        <w:t>L’AVAD est très attentive pour la prise en compte de ce principe dans l’exécution des activi</w:t>
      </w:r>
      <w:r w:rsidR="00A91066" w:rsidRPr="008870E7">
        <w:rPr>
          <w:rFonts w:ascii="Cambria" w:hAnsi="Cambria"/>
          <w:sz w:val="24"/>
          <w:szCs w:val="24"/>
        </w:rPr>
        <w:t>tés.</w:t>
      </w:r>
    </w:p>
    <w:p w14:paraId="59B7FABA" w14:textId="77777777" w:rsidR="00D537F9" w:rsidRPr="008870E7" w:rsidRDefault="00D537F9" w:rsidP="00046302">
      <w:pPr>
        <w:spacing w:line="360" w:lineRule="auto"/>
        <w:jc w:val="both"/>
        <w:rPr>
          <w:rFonts w:ascii="Cambria" w:hAnsi="Cambria"/>
          <w:b/>
          <w:sz w:val="24"/>
          <w:szCs w:val="24"/>
        </w:rPr>
      </w:pPr>
      <w:r w:rsidRPr="008870E7">
        <w:rPr>
          <w:rFonts w:ascii="Cambria" w:hAnsi="Cambria"/>
          <w:b/>
          <w:sz w:val="24"/>
          <w:szCs w:val="24"/>
        </w:rPr>
        <w:t>- Un processus cyclique et itératif </w:t>
      </w:r>
    </w:p>
    <w:p w14:paraId="021A89B1" w14:textId="77777777" w:rsidR="00D537F9" w:rsidRPr="008870E7" w:rsidRDefault="00D537F9" w:rsidP="00046302">
      <w:pPr>
        <w:spacing w:line="360" w:lineRule="auto"/>
        <w:jc w:val="both"/>
        <w:rPr>
          <w:rFonts w:ascii="Cambria" w:hAnsi="Cambria"/>
          <w:sz w:val="24"/>
          <w:szCs w:val="24"/>
        </w:rPr>
      </w:pPr>
      <w:r w:rsidRPr="008870E7">
        <w:rPr>
          <w:rFonts w:ascii="Cambria" w:hAnsi="Cambria"/>
          <w:sz w:val="24"/>
          <w:szCs w:val="24"/>
        </w:rPr>
        <w:t>Toute activité de développement suit un cycle qui comprend les étapes suivantes :</w:t>
      </w:r>
    </w:p>
    <w:p w14:paraId="4F20EFCA" w14:textId="77777777" w:rsidR="00D537F9" w:rsidRPr="008870E7" w:rsidRDefault="00D537F9" w:rsidP="00046302">
      <w:pPr>
        <w:pStyle w:val="Paragraphedeliste"/>
        <w:numPr>
          <w:ilvl w:val="0"/>
          <w:numId w:val="12"/>
        </w:numPr>
        <w:spacing w:after="0" w:line="360" w:lineRule="auto"/>
        <w:contextualSpacing w:val="0"/>
        <w:jc w:val="both"/>
        <w:rPr>
          <w:rFonts w:ascii="Cambria" w:hAnsi="Cambria"/>
          <w:sz w:val="24"/>
          <w:szCs w:val="24"/>
        </w:rPr>
      </w:pPr>
      <w:bookmarkStart w:id="4" w:name="_Toc43998663"/>
      <w:bookmarkStart w:id="5" w:name="_Toc43999034"/>
      <w:bookmarkStart w:id="6" w:name="_Toc48387980"/>
      <w:r w:rsidRPr="008870E7">
        <w:rPr>
          <w:rFonts w:ascii="Cambria" w:hAnsi="Cambria"/>
          <w:sz w:val="24"/>
          <w:szCs w:val="24"/>
        </w:rPr>
        <w:t>Le diagnostic participatif ;</w:t>
      </w:r>
      <w:bookmarkEnd w:id="4"/>
      <w:bookmarkEnd w:id="5"/>
      <w:bookmarkEnd w:id="6"/>
    </w:p>
    <w:p w14:paraId="3D9C03D5" w14:textId="77777777" w:rsidR="00D537F9" w:rsidRPr="008870E7" w:rsidRDefault="00D537F9" w:rsidP="00046302">
      <w:pPr>
        <w:pStyle w:val="Paragraphedeliste"/>
        <w:numPr>
          <w:ilvl w:val="0"/>
          <w:numId w:val="12"/>
        </w:numPr>
        <w:spacing w:after="0" w:line="360" w:lineRule="auto"/>
        <w:contextualSpacing w:val="0"/>
        <w:jc w:val="both"/>
        <w:rPr>
          <w:rFonts w:ascii="Cambria" w:hAnsi="Cambria"/>
          <w:sz w:val="24"/>
          <w:szCs w:val="24"/>
        </w:rPr>
      </w:pPr>
      <w:bookmarkStart w:id="7" w:name="_Toc43998664"/>
      <w:bookmarkStart w:id="8" w:name="_Toc43999035"/>
      <w:bookmarkStart w:id="9" w:name="_Toc48387981"/>
      <w:r w:rsidRPr="008870E7">
        <w:rPr>
          <w:rFonts w:ascii="Cambria" w:hAnsi="Cambria"/>
          <w:sz w:val="24"/>
          <w:szCs w:val="24"/>
        </w:rPr>
        <w:t>La planification / programmation ;</w:t>
      </w:r>
      <w:bookmarkEnd w:id="7"/>
      <w:bookmarkEnd w:id="8"/>
      <w:bookmarkEnd w:id="9"/>
    </w:p>
    <w:p w14:paraId="254BDEFE" w14:textId="77777777" w:rsidR="00D537F9" w:rsidRPr="008870E7" w:rsidRDefault="00D537F9" w:rsidP="00046302">
      <w:pPr>
        <w:pStyle w:val="Paragraphedeliste"/>
        <w:numPr>
          <w:ilvl w:val="0"/>
          <w:numId w:val="12"/>
        </w:numPr>
        <w:spacing w:after="0" w:line="360" w:lineRule="auto"/>
        <w:contextualSpacing w:val="0"/>
        <w:jc w:val="both"/>
        <w:rPr>
          <w:rFonts w:ascii="Cambria" w:hAnsi="Cambria"/>
          <w:sz w:val="24"/>
          <w:szCs w:val="24"/>
        </w:rPr>
      </w:pPr>
      <w:r w:rsidRPr="008870E7">
        <w:rPr>
          <w:rFonts w:ascii="Cambria" w:hAnsi="Cambria"/>
          <w:sz w:val="24"/>
          <w:szCs w:val="24"/>
        </w:rPr>
        <w:t xml:space="preserve"> </w:t>
      </w:r>
      <w:bookmarkStart w:id="10" w:name="_Toc43998665"/>
      <w:bookmarkStart w:id="11" w:name="_Toc43999036"/>
      <w:bookmarkStart w:id="12" w:name="_Toc48387982"/>
      <w:r w:rsidRPr="008870E7">
        <w:rPr>
          <w:rFonts w:ascii="Cambria" w:hAnsi="Cambria"/>
          <w:sz w:val="24"/>
          <w:szCs w:val="24"/>
        </w:rPr>
        <w:t>L’exécution ;</w:t>
      </w:r>
      <w:bookmarkEnd w:id="10"/>
      <w:bookmarkEnd w:id="11"/>
      <w:bookmarkEnd w:id="12"/>
    </w:p>
    <w:p w14:paraId="6AB67D3A" w14:textId="77777777" w:rsidR="00D537F9" w:rsidRPr="008870E7" w:rsidRDefault="00D537F9" w:rsidP="00046302">
      <w:pPr>
        <w:pStyle w:val="Paragraphedeliste"/>
        <w:numPr>
          <w:ilvl w:val="0"/>
          <w:numId w:val="12"/>
        </w:numPr>
        <w:spacing w:after="0" w:line="360" w:lineRule="auto"/>
        <w:contextualSpacing w:val="0"/>
        <w:jc w:val="both"/>
        <w:rPr>
          <w:rFonts w:ascii="Cambria" w:hAnsi="Cambria"/>
          <w:sz w:val="24"/>
          <w:szCs w:val="24"/>
        </w:rPr>
      </w:pPr>
      <w:bookmarkStart w:id="13" w:name="_Toc43998666"/>
      <w:bookmarkStart w:id="14" w:name="_Toc43999037"/>
      <w:bookmarkStart w:id="15" w:name="_Toc48387983"/>
      <w:r w:rsidRPr="008870E7">
        <w:rPr>
          <w:rFonts w:ascii="Cambria" w:hAnsi="Cambria"/>
          <w:sz w:val="24"/>
          <w:szCs w:val="24"/>
        </w:rPr>
        <w:t>Le suivi / évaluation et</w:t>
      </w:r>
      <w:bookmarkEnd w:id="13"/>
      <w:bookmarkEnd w:id="14"/>
      <w:bookmarkEnd w:id="15"/>
    </w:p>
    <w:p w14:paraId="75EF1ACB" w14:textId="77777777" w:rsidR="00D537F9" w:rsidRPr="008870E7" w:rsidRDefault="00D537F9" w:rsidP="00046302">
      <w:pPr>
        <w:pStyle w:val="Paragraphedeliste"/>
        <w:numPr>
          <w:ilvl w:val="0"/>
          <w:numId w:val="12"/>
        </w:numPr>
        <w:spacing w:after="0" w:line="360" w:lineRule="auto"/>
        <w:contextualSpacing w:val="0"/>
        <w:jc w:val="both"/>
        <w:rPr>
          <w:rFonts w:ascii="Cambria" w:hAnsi="Cambria"/>
          <w:sz w:val="24"/>
          <w:szCs w:val="24"/>
        </w:rPr>
      </w:pPr>
      <w:bookmarkStart w:id="16" w:name="_Toc43998667"/>
      <w:bookmarkStart w:id="17" w:name="_Toc43999038"/>
      <w:bookmarkStart w:id="18" w:name="_Toc48387984"/>
      <w:r w:rsidRPr="008870E7">
        <w:rPr>
          <w:rFonts w:ascii="Cambria" w:hAnsi="Cambria"/>
          <w:sz w:val="24"/>
          <w:szCs w:val="24"/>
        </w:rPr>
        <w:t>Les leçons apprises ou à tirer.</w:t>
      </w:r>
      <w:bookmarkEnd w:id="16"/>
      <w:bookmarkEnd w:id="17"/>
      <w:bookmarkEnd w:id="18"/>
    </w:p>
    <w:p w14:paraId="70E3E032" w14:textId="77777777" w:rsidR="00D537F9" w:rsidRPr="008870E7" w:rsidRDefault="00D537F9" w:rsidP="00046302">
      <w:pPr>
        <w:spacing w:line="360" w:lineRule="auto"/>
        <w:jc w:val="both"/>
        <w:rPr>
          <w:rFonts w:ascii="Cambria" w:hAnsi="Cambria"/>
          <w:sz w:val="24"/>
          <w:szCs w:val="24"/>
        </w:rPr>
      </w:pPr>
      <w:r w:rsidRPr="008870E7">
        <w:rPr>
          <w:rFonts w:ascii="Cambria" w:hAnsi="Cambria"/>
          <w:sz w:val="24"/>
          <w:szCs w:val="24"/>
        </w:rPr>
        <w:t>Il est très important de prendre en compte les leçons apprises des expériences antérieures dans la mise en œuvre des nouvelles activités car elles permettent d’éviter les blocages et les erreurs du passé afin de s’assurer leurs réussites.</w:t>
      </w:r>
    </w:p>
    <w:p w14:paraId="711CC124" w14:textId="77777777" w:rsidR="00D537F9" w:rsidRPr="008870E7" w:rsidRDefault="00D537F9" w:rsidP="00046302">
      <w:pPr>
        <w:spacing w:line="360" w:lineRule="auto"/>
        <w:jc w:val="both"/>
        <w:rPr>
          <w:rFonts w:ascii="Cambria" w:hAnsi="Cambria"/>
          <w:b/>
          <w:sz w:val="24"/>
          <w:szCs w:val="24"/>
        </w:rPr>
      </w:pPr>
    </w:p>
    <w:p w14:paraId="772A8054" w14:textId="77777777" w:rsidR="00D537F9" w:rsidRPr="008870E7" w:rsidRDefault="00D537F9" w:rsidP="00046302">
      <w:pPr>
        <w:spacing w:line="360" w:lineRule="auto"/>
        <w:jc w:val="both"/>
        <w:rPr>
          <w:rFonts w:ascii="Cambria" w:hAnsi="Cambria"/>
          <w:sz w:val="24"/>
          <w:szCs w:val="24"/>
        </w:rPr>
      </w:pPr>
      <w:r w:rsidRPr="008870E7">
        <w:rPr>
          <w:rFonts w:ascii="Cambria" w:hAnsi="Cambria"/>
          <w:sz w:val="24"/>
          <w:szCs w:val="24"/>
        </w:rPr>
        <w:t>Le plan de travail de l’AVAD est résumé dans le schéma ci-dessous :</w:t>
      </w:r>
    </w:p>
    <w:p w14:paraId="348A1944" w14:textId="77777777" w:rsidR="00D537F9" w:rsidRPr="008870E7" w:rsidRDefault="00D537F9" w:rsidP="00046302">
      <w:pPr>
        <w:spacing w:line="360" w:lineRule="auto"/>
        <w:jc w:val="both"/>
        <w:rPr>
          <w:rFonts w:ascii="Cambria" w:hAnsi="Cambria"/>
          <w:sz w:val="24"/>
          <w:szCs w:val="24"/>
        </w:rPr>
      </w:pPr>
    </w:p>
    <w:p w14:paraId="30F81E32" w14:textId="77777777" w:rsidR="00D537F9" w:rsidRPr="008870E7" w:rsidRDefault="00D537F9" w:rsidP="00046302">
      <w:pPr>
        <w:spacing w:line="360" w:lineRule="auto"/>
        <w:jc w:val="both"/>
        <w:rPr>
          <w:rFonts w:ascii="Cambria" w:hAnsi="Cambria"/>
          <w:sz w:val="24"/>
          <w:szCs w:val="24"/>
        </w:rPr>
      </w:pPr>
    </w:p>
    <w:p w14:paraId="39AB2B7F" w14:textId="77777777" w:rsidR="00D537F9" w:rsidRPr="008870E7" w:rsidRDefault="00D537F9" w:rsidP="00046302">
      <w:pPr>
        <w:spacing w:line="360" w:lineRule="auto"/>
        <w:jc w:val="both"/>
        <w:rPr>
          <w:rFonts w:ascii="Cambria" w:hAnsi="Cambria"/>
          <w:sz w:val="24"/>
          <w:szCs w:val="24"/>
        </w:rPr>
      </w:pPr>
    </w:p>
    <w:p w14:paraId="76B07DFA" w14:textId="77777777" w:rsidR="00D537F9" w:rsidRPr="008870E7" w:rsidRDefault="00D537F9" w:rsidP="00046302">
      <w:pPr>
        <w:spacing w:line="360" w:lineRule="auto"/>
        <w:jc w:val="both"/>
        <w:rPr>
          <w:rFonts w:ascii="Cambria" w:hAnsi="Cambria"/>
          <w:sz w:val="24"/>
          <w:szCs w:val="24"/>
        </w:rPr>
      </w:pPr>
    </w:p>
    <w:p w14:paraId="6BDDCDAA" w14:textId="77777777" w:rsidR="00D537F9" w:rsidRPr="008870E7" w:rsidRDefault="00D537F9" w:rsidP="00046302">
      <w:pPr>
        <w:spacing w:line="360" w:lineRule="auto"/>
        <w:jc w:val="both"/>
        <w:rPr>
          <w:rFonts w:ascii="Cambria" w:hAnsi="Cambria"/>
          <w:sz w:val="24"/>
          <w:szCs w:val="24"/>
        </w:rPr>
        <w:sectPr w:rsidR="00D537F9" w:rsidRPr="008870E7" w:rsidSect="007C70E4">
          <w:pgSz w:w="11906" w:h="16838"/>
          <w:pgMar w:top="851" w:right="1418" w:bottom="1418" w:left="1418" w:header="709" w:footer="709" w:gutter="0"/>
          <w:cols w:space="708"/>
          <w:docGrid w:linePitch="360"/>
        </w:sectPr>
      </w:pPr>
    </w:p>
    <w:p w14:paraId="3727D7B0" w14:textId="77777777" w:rsidR="00D537F9" w:rsidRPr="008870E7" w:rsidRDefault="00D537F9" w:rsidP="00046302">
      <w:pPr>
        <w:spacing w:line="360" w:lineRule="auto"/>
        <w:jc w:val="both"/>
        <w:rPr>
          <w:rFonts w:ascii="Cambria" w:hAnsi="Cambria"/>
          <w:b/>
          <w:sz w:val="24"/>
          <w:szCs w:val="24"/>
          <w:u w:val="single"/>
        </w:rPr>
      </w:pPr>
      <w:r w:rsidRPr="008870E7">
        <w:rPr>
          <w:rFonts w:ascii="Cambria" w:hAnsi="Cambria"/>
          <w:b/>
          <w:sz w:val="24"/>
          <w:szCs w:val="24"/>
          <w:u w:val="single"/>
        </w:rPr>
        <w:lastRenderedPageBreak/>
        <w:t>SCHEMA SIMPLIFIE DU PLAN DE TRAVAIL DE L’AVAD</w:t>
      </w:r>
    </w:p>
    <w:p w14:paraId="0E8A4831" w14:textId="77777777" w:rsidR="00D537F9" w:rsidRPr="008870E7" w:rsidRDefault="00D537F9" w:rsidP="00046302">
      <w:pPr>
        <w:spacing w:line="360" w:lineRule="auto"/>
        <w:jc w:val="both"/>
        <w:rPr>
          <w:rFonts w:ascii="Cambria" w:hAnsi="Cambria"/>
          <w:sz w:val="24"/>
          <w:szCs w:val="24"/>
        </w:rPr>
      </w:pPr>
      <w:r w:rsidRPr="008870E7">
        <w:rPr>
          <w:rFonts w:ascii="Cambria" w:hAnsi="Cambria"/>
          <w:noProof/>
          <w:sz w:val="24"/>
          <w:szCs w:val="24"/>
          <w:lang w:eastAsia="fr-FR"/>
        </w:rPr>
        <mc:AlternateContent>
          <mc:Choice Requires="wps">
            <w:drawing>
              <wp:anchor distT="0" distB="0" distL="114300" distR="114300" simplePos="0" relativeHeight="251673600" behindDoc="0" locked="0" layoutInCell="1" allowOverlap="1" wp14:anchorId="47B19B4C" wp14:editId="039F8B41">
                <wp:simplePos x="0" y="0"/>
                <wp:positionH relativeFrom="column">
                  <wp:posOffset>6057900</wp:posOffset>
                </wp:positionH>
                <wp:positionV relativeFrom="paragraph">
                  <wp:posOffset>189865</wp:posOffset>
                </wp:positionV>
                <wp:extent cx="2004695" cy="2506980"/>
                <wp:effectExtent l="14605" t="9525" r="19050" b="7620"/>
                <wp:wrapNone/>
                <wp:docPr id="13" name="AutoShap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4695" cy="250698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txbx>
                        <w:txbxContent>
                          <w:p w14:paraId="00A9E40F" w14:textId="77777777" w:rsidR="008E69D0" w:rsidRDefault="008E69D0" w:rsidP="00D537F9">
                            <w:pPr>
                              <w:rPr>
                                <w:b/>
                              </w:rPr>
                            </w:pPr>
                          </w:p>
                          <w:p w14:paraId="109EB578" w14:textId="77777777" w:rsidR="008E69D0" w:rsidRPr="00E10EB4" w:rsidRDefault="008E69D0" w:rsidP="00D537F9">
                            <w:pPr>
                              <w:rPr>
                                <w:rFonts w:ascii="Cambria" w:hAnsi="Cambria"/>
                                <w:b/>
                              </w:rPr>
                            </w:pPr>
                            <w:r w:rsidRPr="00E10EB4">
                              <w:rPr>
                                <w:rFonts w:ascii="Cambria" w:hAnsi="Cambria"/>
                                <w:b/>
                              </w:rPr>
                              <w:t>Planification / programmation glissante des activités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B19B4C" id="AutoShape 131" o:spid="_x0000_s1138" style="position:absolute;left:0;text-align:left;margin-left:477pt;margin-top:14.95pt;width:157.85pt;height:197.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" adj="-11796480,,5400" path="m,l5400,21600r10800,l21600,,,xe">
                <v:stroke joinstyle="miter"/>
                <v:formulas/>
                <v:path o:connecttype="custom" o:connectlocs="1754108,1253490;1002347,2506980;250587,1253490;1002347,0" o:connectangles="0,0,0,0" textboxrect="4500,4500,17100,17100"/>
                <v:textbox>
                  <w:txbxContent>
                    <w:p w14:paraId="00A9E40F" w14:textId="77777777" w:rsidR="008E69D0" w:rsidRDefault="008E69D0" w:rsidP="00D537F9">
                      <w:pPr>
                        <w:rPr>
                          <w:b/>
                        </w:rPr>
                      </w:pPr>
                    </w:p>
                    <w:p w14:paraId="109EB578" w14:textId="77777777" w:rsidR="008E69D0" w:rsidRPr="00E10EB4" w:rsidRDefault="008E69D0" w:rsidP="00D537F9">
                      <w:pPr>
                        <w:rPr>
                          <w:rFonts w:ascii="Cambria" w:hAnsi="Cambria"/>
                          <w:b/>
                        </w:rPr>
                      </w:pPr>
                      <w:r w:rsidRPr="00E10EB4">
                        <w:rPr>
                          <w:rFonts w:ascii="Cambria" w:hAnsi="Cambria"/>
                          <w:b/>
                        </w:rPr>
                        <w:t>Planification / programmation glissante des activités</w:t>
                      </w:r>
                    </w:p>
                  </w:txbxContent>
                </v:textbox>
              </v:shape>
            </w:pict>
          </mc:Fallback>
        </mc:AlternateContent>
      </w:r>
      <w:r w:rsidRPr="008870E7">
        <w:rPr>
          <w:rFonts w:ascii="Cambria" w:hAnsi="Cambria"/>
          <w:noProof/>
          <w:sz w:val="24"/>
          <w:szCs w:val="24"/>
          <w:lang w:eastAsia="fr-FR"/>
        </w:rPr>
        <mc:AlternateContent>
          <mc:Choice Requires="wps">
            <w:drawing>
              <wp:anchor distT="0" distB="0" distL="114300" distR="114300" simplePos="0" relativeHeight="251672576" behindDoc="0" locked="0" layoutInCell="1" allowOverlap="1" wp14:anchorId="1AADEB85" wp14:editId="1D311BEB">
                <wp:simplePos x="0" y="0"/>
                <wp:positionH relativeFrom="column">
                  <wp:posOffset>2514600</wp:posOffset>
                </wp:positionH>
                <wp:positionV relativeFrom="paragraph">
                  <wp:posOffset>285115</wp:posOffset>
                </wp:positionV>
                <wp:extent cx="2286000" cy="1133475"/>
                <wp:effectExtent l="5080" t="9525" r="13970" b="9525"/>
                <wp:wrapNone/>
                <wp:docPr id="12" name="AutoShap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33475"/>
                        </a:xfrm>
                        <a:prstGeom prst="roundRect">
                          <a:avLst>
                            <a:gd name="adj" fmla="val 16667"/>
                          </a:avLst>
                        </a:prstGeom>
                        <a:solidFill>
                          <a:srgbClr val="FFFFFF"/>
                        </a:solidFill>
                        <a:ln w="9525">
                          <a:solidFill>
                            <a:srgbClr val="000000"/>
                          </a:solidFill>
                          <a:round/>
                          <a:headEnd/>
                          <a:tailEnd/>
                        </a:ln>
                      </wps:spPr>
                      <wps:txbx>
                        <w:txbxContent>
                          <w:p w14:paraId="491860EF" w14:textId="77777777" w:rsidR="008E69D0" w:rsidRPr="00E10EB4" w:rsidRDefault="008E69D0" w:rsidP="00D537F9">
                            <w:pPr>
                              <w:rPr>
                                <w:rFonts w:ascii="Cambria" w:hAnsi="Cambria"/>
                                <w:b/>
                              </w:rPr>
                            </w:pPr>
                            <w:r w:rsidRPr="00E10EB4">
                              <w:rPr>
                                <w:rFonts w:ascii="Cambria" w:hAnsi="Cambria"/>
                                <w:b/>
                              </w:rPr>
                              <w:t>Présentation de l’AVAD et du partenaire </w:t>
                            </w:r>
                          </w:p>
                          <w:p w14:paraId="474B8322" w14:textId="77777777" w:rsidR="008E69D0" w:rsidRPr="00E10EB4" w:rsidRDefault="008E69D0" w:rsidP="00D537F9">
                            <w:pPr>
                              <w:rPr>
                                <w:rFonts w:ascii="Cambria" w:hAnsi="Cambria"/>
                                <w:b/>
                              </w:rPr>
                            </w:pPr>
                            <w:r w:rsidRPr="00E10EB4">
                              <w:rPr>
                                <w:rFonts w:ascii="Cambria" w:hAnsi="Cambria"/>
                              </w:rPr>
                              <w:t>Connaissance mutuelle avec la communauté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ADEB85" id="AutoShape 130" o:spid="_x0000_s1139" style="position:absolute;left:0;text-align:left;margin-left:198pt;margin-top:22.45pt;width:180pt;height:89.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">
                <v:textbox>
                  <w:txbxContent>
                    <w:p w14:paraId="491860EF" w14:textId="77777777" w:rsidR="008E69D0" w:rsidRPr="00E10EB4" w:rsidRDefault="008E69D0" w:rsidP="00D537F9">
                      <w:pPr>
                        <w:rPr>
                          <w:rFonts w:ascii="Cambria" w:hAnsi="Cambria"/>
                          <w:b/>
                        </w:rPr>
                      </w:pPr>
                      <w:r w:rsidRPr="00E10EB4">
                        <w:rPr>
                          <w:rFonts w:ascii="Cambria" w:hAnsi="Cambria"/>
                          <w:b/>
                        </w:rPr>
                        <w:t>Présentation de l’AVAD et du partenaire </w:t>
                      </w:r>
                    </w:p>
                    <w:p w14:paraId="474B8322" w14:textId="77777777" w:rsidR="008E69D0" w:rsidRPr="00E10EB4" w:rsidRDefault="008E69D0" w:rsidP="00D537F9">
                      <w:pPr>
                        <w:rPr>
                          <w:rFonts w:ascii="Cambria" w:hAnsi="Cambria"/>
                          <w:b/>
                        </w:rPr>
                      </w:pPr>
                      <w:r w:rsidRPr="00E10EB4">
                        <w:rPr>
                          <w:rFonts w:ascii="Cambria" w:hAnsi="Cambria"/>
                        </w:rPr>
                        <w:t>Connaissance mutuelle avec la communauté</w:t>
                      </w:r>
                    </w:p>
                  </w:txbxContent>
                </v:textbox>
              </v:roundrect>
            </w:pict>
          </mc:Fallback>
        </mc:AlternateContent>
      </w:r>
    </w:p>
    <w:p w14:paraId="6A003DB0" w14:textId="77777777" w:rsidR="00D537F9" w:rsidRPr="008870E7" w:rsidRDefault="00D537F9" w:rsidP="00046302">
      <w:pPr>
        <w:spacing w:line="360" w:lineRule="auto"/>
        <w:jc w:val="both"/>
        <w:rPr>
          <w:rFonts w:ascii="Cambria" w:hAnsi="Cambria"/>
          <w:sz w:val="24"/>
          <w:szCs w:val="24"/>
        </w:rPr>
      </w:pPr>
      <w:r w:rsidRPr="008870E7">
        <w:rPr>
          <w:rFonts w:ascii="Cambria" w:hAnsi="Cambria"/>
          <w:sz w:val="24"/>
          <w:szCs w:val="24"/>
        </w:rPr>
        <w:t xml:space="preserve">           </w:t>
      </w:r>
    </w:p>
    <w:p w14:paraId="264B8A7E" w14:textId="77777777" w:rsidR="00D537F9" w:rsidRPr="008870E7" w:rsidRDefault="00D537F9" w:rsidP="00046302">
      <w:pPr>
        <w:tabs>
          <w:tab w:val="left" w:pos="1005"/>
        </w:tabs>
        <w:spacing w:line="360" w:lineRule="auto"/>
        <w:jc w:val="both"/>
        <w:rPr>
          <w:rFonts w:ascii="Cambria" w:hAnsi="Cambria"/>
          <w:b/>
          <w:sz w:val="24"/>
          <w:szCs w:val="24"/>
        </w:rPr>
      </w:pPr>
      <w:r w:rsidRPr="008870E7">
        <w:rPr>
          <w:rFonts w:ascii="Cambria" w:hAnsi="Cambria"/>
          <w:noProof/>
          <w:sz w:val="24"/>
          <w:szCs w:val="24"/>
          <w:lang w:eastAsia="fr-FR"/>
        </w:rPr>
        <mc:AlternateContent>
          <mc:Choice Requires="wps">
            <w:drawing>
              <wp:anchor distT="0" distB="0" distL="114300" distR="114300" simplePos="0" relativeHeight="251679744" behindDoc="0" locked="0" layoutInCell="1" allowOverlap="1" wp14:anchorId="0008CE9B" wp14:editId="6CEAC7AE">
                <wp:simplePos x="0" y="0"/>
                <wp:positionH relativeFrom="column">
                  <wp:posOffset>4914900</wp:posOffset>
                </wp:positionH>
                <wp:positionV relativeFrom="paragraph">
                  <wp:posOffset>76835</wp:posOffset>
                </wp:positionV>
                <wp:extent cx="1143000" cy="476250"/>
                <wp:effectExtent l="5080" t="19050" r="13970" b="9525"/>
                <wp:wrapNone/>
                <wp:docPr id="11" name="AutoShap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476250"/>
                        </a:xfrm>
                        <a:prstGeom prst="rightArrow">
                          <a:avLst>
                            <a:gd name="adj1" fmla="val 50000"/>
                            <a:gd name="adj2" fmla="val 6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1617C1" id="AutoShape 137" o:spid="_x0000_s1026" type="#_x0000_t13" style="position:absolute;margin-left:387pt;margin-top:6.05pt;width:90pt;height:3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"/>
            </w:pict>
          </mc:Fallback>
        </mc:AlternateContent>
      </w:r>
      <w:r w:rsidRPr="008870E7">
        <w:rPr>
          <w:rFonts w:ascii="Cambria" w:hAnsi="Cambria"/>
          <w:noProof/>
          <w:sz w:val="24"/>
          <w:szCs w:val="24"/>
          <w:lang w:eastAsia="fr-FR"/>
        </w:rPr>
        <mc:AlternateContent>
          <mc:Choice Requires="wps">
            <w:drawing>
              <wp:anchor distT="0" distB="0" distL="114300" distR="114300" simplePos="0" relativeHeight="251671552" behindDoc="0" locked="0" layoutInCell="1" allowOverlap="1" wp14:anchorId="05FB40F9" wp14:editId="12F83ACB">
                <wp:simplePos x="0" y="0"/>
                <wp:positionH relativeFrom="column">
                  <wp:posOffset>457200</wp:posOffset>
                </wp:positionH>
                <wp:positionV relativeFrom="paragraph">
                  <wp:posOffset>147320</wp:posOffset>
                </wp:positionV>
                <wp:extent cx="1943100" cy="342900"/>
                <wp:effectExtent l="5080" t="13335" r="23495" b="5715"/>
                <wp:wrapNone/>
                <wp:docPr id="10" name="AutoShap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342900"/>
                        </a:xfrm>
                        <a:prstGeom prst="rightArrow">
                          <a:avLst>
                            <a:gd name="adj1" fmla="val 50000"/>
                            <a:gd name="adj2" fmla="val 14166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821F6" id="AutoShape 129" o:spid="_x0000_s1026" type="#_x0000_t13" style="position:absolute;margin-left:36pt;margin-top:11.6pt;width:153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"/>
            </w:pict>
          </mc:Fallback>
        </mc:AlternateContent>
      </w:r>
      <w:r w:rsidRPr="008870E7">
        <w:rPr>
          <w:rFonts w:ascii="Cambria" w:hAnsi="Cambria"/>
          <w:sz w:val="24"/>
          <w:szCs w:val="24"/>
        </w:rPr>
        <w:tab/>
      </w:r>
      <w:r w:rsidRPr="008870E7">
        <w:rPr>
          <w:rFonts w:ascii="Cambria" w:hAnsi="Cambria"/>
          <w:b/>
          <w:sz w:val="24"/>
          <w:szCs w:val="24"/>
        </w:rPr>
        <w:t>Préliminaires</w:t>
      </w:r>
    </w:p>
    <w:p w14:paraId="3B0CB96C" w14:textId="77777777" w:rsidR="00D537F9" w:rsidRPr="008870E7" w:rsidRDefault="00D537F9" w:rsidP="00046302">
      <w:pPr>
        <w:spacing w:line="360" w:lineRule="auto"/>
        <w:jc w:val="both"/>
        <w:rPr>
          <w:rFonts w:ascii="Cambria" w:hAnsi="Cambria"/>
          <w:sz w:val="24"/>
          <w:szCs w:val="24"/>
        </w:rPr>
      </w:pPr>
    </w:p>
    <w:p w14:paraId="7232402B" w14:textId="77777777" w:rsidR="00D537F9" w:rsidRPr="008870E7" w:rsidRDefault="00D537F9" w:rsidP="00046302">
      <w:pPr>
        <w:spacing w:line="360" w:lineRule="auto"/>
        <w:jc w:val="both"/>
        <w:rPr>
          <w:rFonts w:ascii="Cambria" w:hAnsi="Cambria"/>
          <w:sz w:val="24"/>
          <w:szCs w:val="24"/>
        </w:rPr>
      </w:pPr>
    </w:p>
    <w:p w14:paraId="0CD4ACF5" w14:textId="77777777" w:rsidR="00D537F9" w:rsidRPr="008870E7" w:rsidRDefault="00D537F9" w:rsidP="00046302">
      <w:pPr>
        <w:spacing w:line="360" w:lineRule="auto"/>
        <w:jc w:val="both"/>
        <w:rPr>
          <w:rFonts w:ascii="Cambria" w:hAnsi="Cambria"/>
          <w:sz w:val="24"/>
          <w:szCs w:val="24"/>
        </w:rPr>
      </w:pPr>
      <w:r w:rsidRPr="008870E7">
        <w:rPr>
          <w:rFonts w:ascii="Cambria" w:hAnsi="Cambria"/>
          <w:noProof/>
          <w:sz w:val="24"/>
          <w:szCs w:val="24"/>
          <w:lang w:eastAsia="fr-FR"/>
        </w:rPr>
        <mc:AlternateContent>
          <mc:Choice Requires="wps">
            <w:drawing>
              <wp:anchor distT="0" distB="0" distL="114300" distR="114300" simplePos="0" relativeHeight="251682816" behindDoc="0" locked="0" layoutInCell="1" allowOverlap="1" wp14:anchorId="57F44946" wp14:editId="51ABDFDD">
                <wp:simplePos x="0" y="0"/>
                <wp:positionH relativeFrom="column">
                  <wp:posOffset>1950720</wp:posOffset>
                </wp:positionH>
                <wp:positionV relativeFrom="paragraph">
                  <wp:posOffset>59055</wp:posOffset>
                </wp:positionV>
                <wp:extent cx="3891915" cy="349250"/>
                <wp:effectExtent l="0" t="503555" r="0" b="585470"/>
                <wp:wrapNone/>
                <wp:docPr id="9" name="AutoShap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44500">
                          <a:off x="0" y="0"/>
                          <a:ext cx="3891915" cy="349250"/>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017FB8" id="AutoShape 140" o:spid="_x0000_s1026" style="position:absolute;margin-left:153.6pt;margin-top:4.65pt;width:306.45pt;height:27.5pt;rotation:-1140873fd;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" path="m21600,6079l15126,r,2912l12427,2912c5564,2912,,7052,,12158r,9442l6474,21600r,-9442c6474,10550,9139,9246,12427,9246r2699,l15126,12158,21600,6079xe">
                <v:stroke joinstyle="miter"/>
                <v:path o:connecttype="custom" o:connectlocs="2725422,0;2725422,196582;583247,349250;3891915,98291" o:connectangles="270,90,90,0" textboxrect="12427,2912,18227,9246"/>
              </v:shape>
            </w:pict>
          </mc:Fallback>
        </mc:AlternateContent>
      </w:r>
      <w:r w:rsidRPr="008870E7">
        <w:rPr>
          <w:rFonts w:ascii="Cambria" w:hAnsi="Cambria"/>
          <w:noProof/>
          <w:sz w:val="24"/>
          <w:szCs w:val="24"/>
          <w:lang w:eastAsia="fr-FR"/>
        </w:rPr>
        <mc:AlternateContent>
          <mc:Choice Requires="wps">
            <w:drawing>
              <wp:anchor distT="0" distB="0" distL="114300" distR="114300" simplePos="0" relativeHeight="251676672" behindDoc="0" locked="0" layoutInCell="1" allowOverlap="1" wp14:anchorId="49B80E88" wp14:editId="35124ACD">
                <wp:simplePos x="0" y="0"/>
                <wp:positionH relativeFrom="column">
                  <wp:posOffset>3595370</wp:posOffset>
                </wp:positionH>
                <wp:positionV relativeFrom="paragraph">
                  <wp:posOffset>129540</wp:posOffset>
                </wp:positionV>
                <wp:extent cx="2462530" cy="1714500"/>
                <wp:effectExtent l="9525" t="12065" r="13970" b="6985"/>
                <wp:wrapNone/>
                <wp:docPr id="8" name="Oval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2530" cy="1714500"/>
                        </a:xfrm>
                        <a:prstGeom prst="ellipse">
                          <a:avLst/>
                        </a:prstGeom>
                        <a:solidFill>
                          <a:srgbClr val="FFFFFF"/>
                        </a:solidFill>
                        <a:ln w="9525">
                          <a:solidFill>
                            <a:srgbClr val="000000"/>
                          </a:solidFill>
                          <a:round/>
                          <a:headEnd/>
                          <a:tailEnd/>
                        </a:ln>
                      </wps:spPr>
                      <wps:txbx>
                        <w:txbxContent>
                          <w:p w14:paraId="11B6CC47" w14:textId="77777777" w:rsidR="008E69D0" w:rsidRPr="00E10EB4" w:rsidRDefault="008E69D0" w:rsidP="00D537F9">
                            <w:pPr>
                              <w:rPr>
                                <w:rFonts w:ascii="Cambria" w:hAnsi="Cambria"/>
                              </w:rPr>
                            </w:pPr>
                            <w:r w:rsidRPr="00E10EB4">
                              <w:rPr>
                                <w:rFonts w:ascii="Cambria" w:hAnsi="Cambria"/>
                              </w:rPr>
                              <w:t>Les communautés à travers leurs représentants sont au centre de la démarche avec l’appui des agents de l’AVAD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B80E88" id="Oval 134" o:spid="_x0000_s1140" style="position:absolute;left:0;text-align:left;margin-left:283.1pt;margin-top:10.2pt;width:193.9pt;height:1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">
                <v:textbox>
                  <w:txbxContent>
                    <w:p w14:paraId="11B6CC47" w14:textId="77777777" w:rsidR="008E69D0" w:rsidRPr="00E10EB4" w:rsidRDefault="008E69D0" w:rsidP="00D537F9">
                      <w:pPr>
                        <w:rPr>
                          <w:rFonts w:ascii="Cambria" w:hAnsi="Cambria"/>
                        </w:rPr>
                      </w:pPr>
                      <w:r w:rsidRPr="00E10EB4">
                        <w:rPr>
                          <w:rFonts w:ascii="Cambria" w:hAnsi="Cambria"/>
                        </w:rPr>
                        <w:t>Les communautés à travers leurs représentants sont au centre de la démarche avec l’appui des agents de l’AVAD</w:t>
                      </w:r>
                    </w:p>
                  </w:txbxContent>
                </v:textbox>
              </v:oval>
            </w:pict>
          </mc:Fallback>
        </mc:AlternateContent>
      </w:r>
    </w:p>
    <w:p w14:paraId="55FBE5E1" w14:textId="77777777" w:rsidR="00D537F9" w:rsidRPr="008870E7" w:rsidRDefault="00D537F9" w:rsidP="00046302">
      <w:pPr>
        <w:spacing w:line="360" w:lineRule="auto"/>
        <w:jc w:val="both"/>
        <w:rPr>
          <w:rFonts w:ascii="Cambria" w:hAnsi="Cambria"/>
          <w:sz w:val="24"/>
          <w:szCs w:val="24"/>
        </w:rPr>
      </w:pPr>
    </w:p>
    <w:p w14:paraId="3BAECF64" w14:textId="77777777" w:rsidR="00D537F9" w:rsidRPr="008870E7" w:rsidRDefault="00D537F9" w:rsidP="00046302">
      <w:pPr>
        <w:spacing w:line="360" w:lineRule="auto"/>
        <w:jc w:val="both"/>
        <w:rPr>
          <w:rFonts w:ascii="Cambria" w:hAnsi="Cambria"/>
          <w:sz w:val="24"/>
          <w:szCs w:val="24"/>
        </w:rPr>
      </w:pPr>
    </w:p>
    <w:p w14:paraId="3C570353" w14:textId="77777777" w:rsidR="00D537F9" w:rsidRPr="008870E7" w:rsidRDefault="00D537F9" w:rsidP="00046302">
      <w:pPr>
        <w:spacing w:line="360" w:lineRule="auto"/>
        <w:jc w:val="both"/>
        <w:rPr>
          <w:rFonts w:ascii="Cambria" w:hAnsi="Cambria"/>
          <w:sz w:val="24"/>
          <w:szCs w:val="24"/>
        </w:rPr>
      </w:pPr>
      <w:r w:rsidRPr="008870E7">
        <w:rPr>
          <w:rFonts w:ascii="Cambria" w:hAnsi="Cambria"/>
          <w:noProof/>
          <w:sz w:val="24"/>
          <w:szCs w:val="24"/>
          <w:lang w:eastAsia="fr-FR"/>
        </w:rPr>
        <mc:AlternateContent>
          <mc:Choice Requires="wps">
            <w:drawing>
              <wp:anchor distT="0" distB="0" distL="114300" distR="114300" simplePos="0" relativeHeight="251675648" behindDoc="0" locked="0" layoutInCell="1" allowOverlap="1" wp14:anchorId="19CC7AAF" wp14:editId="548B47BE">
                <wp:simplePos x="0" y="0"/>
                <wp:positionH relativeFrom="column">
                  <wp:posOffset>1061720</wp:posOffset>
                </wp:positionH>
                <wp:positionV relativeFrom="paragraph">
                  <wp:posOffset>48260</wp:posOffset>
                </wp:positionV>
                <wp:extent cx="1800225" cy="2002155"/>
                <wp:effectExtent l="0" t="0" r="28575" b="17145"/>
                <wp:wrapNone/>
                <wp:docPr id="7" name="AutoShap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2002155"/>
                        </a:xfrm>
                        <a:prstGeom prst="octagon">
                          <a:avLst>
                            <a:gd name="adj" fmla="val 29287"/>
                          </a:avLst>
                        </a:prstGeom>
                        <a:solidFill>
                          <a:srgbClr val="FFFFFF"/>
                        </a:solidFill>
                        <a:ln w="9525">
                          <a:solidFill>
                            <a:srgbClr val="000000"/>
                          </a:solidFill>
                          <a:miter lim="800000"/>
                          <a:headEnd/>
                          <a:tailEnd/>
                        </a:ln>
                      </wps:spPr>
                      <wps:txbx>
                        <w:txbxContent>
                          <w:p w14:paraId="7B8C8500" w14:textId="77777777" w:rsidR="008E69D0" w:rsidRDefault="008E69D0" w:rsidP="00D537F9"/>
                          <w:p w14:paraId="58D753F9" w14:textId="4BD1D774" w:rsidR="008E69D0" w:rsidRPr="00E10EB4" w:rsidRDefault="008E69D0" w:rsidP="00D537F9">
                            <w:pPr>
                              <w:rPr>
                                <w:rFonts w:ascii="Cambria" w:hAnsi="Cambria"/>
                              </w:rPr>
                            </w:pPr>
                            <w:r w:rsidRPr="00E10EB4">
                              <w:rPr>
                                <w:rFonts w:ascii="Cambria" w:hAnsi="Cambria"/>
                              </w:rPr>
                              <w:t xml:space="preserve">Leçons </w:t>
                            </w:r>
                            <w:r>
                              <w:rPr>
                                <w:rFonts w:ascii="Cambria" w:hAnsi="Cambria"/>
                              </w:rPr>
                              <w:t>apprises</w:t>
                            </w:r>
                            <w:r w:rsidRPr="00E10EB4">
                              <w:rPr>
                                <w:rFonts w:ascii="Cambria" w:hAnsi="Cambria"/>
                              </w:rPr>
                              <w:t xml:space="preserve">  </w:t>
                            </w:r>
                          </w:p>
                          <w:p w14:paraId="57BD64C7" w14:textId="77777777" w:rsidR="008E69D0" w:rsidRPr="0010396D" w:rsidRDefault="008E69D0" w:rsidP="00D537F9"/>
                          <w:p w14:paraId="17D000A9" w14:textId="77777777" w:rsidR="008E69D0" w:rsidRPr="00E10EB4" w:rsidRDefault="008E69D0" w:rsidP="00D537F9">
                            <w:pPr>
                              <w:rPr>
                                <w:rFonts w:ascii="Cambria" w:hAnsi="Cambria"/>
                              </w:rPr>
                            </w:pPr>
                            <w:r w:rsidRPr="00E10EB4">
                              <w:rPr>
                                <w:rFonts w:ascii="Cambria" w:hAnsi="Cambria"/>
                              </w:rPr>
                              <w:t>Suivi / évaluation</w:t>
                            </w:r>
                          </w:p>
                          <w:p w14:paraId="21B6091F" w14:textId="77777777" w:rsidR="008E69D0" w:rsidRPr="0010396D" w:rsidRDefault="008E69D0" w:rsidP="00D537F9"/>
                          <w:p w14:paraId="5F88A6CD" w14:textId="77777777" w:rsidR="008E69D0" w:rsidRDefault="008E69D0" w:rsidP="00D537F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CC7AAF"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AutoShape 133" o:spid="_x0000_s1141" type="#_x0000_t10" style="position:absolute;left:0;text-align:left;margin-left:83.6pt;margin-top:3.8pt;width:141.75pt;height:157.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">
                <v:textbox>
                  <w:txbxContent>
                    <w:p w14:paraId="7B8C8500" w14:textId="77777777" w:rsidR="008E69D0" w:rsidRDefault="008E69D0" w:rsidP="00D537F9"/>
                    <w:p w14:paraId="58D753F9" w14:textId="4BD1D774" w:rsidR="008E69D0" w:rsidRPr="00E10EB4" w:rsidRDefault="008E69D0" w:rsidP="00D537F9">
                      <w:pPr>
                        <w:rPr>
                          <w:rFonts w:ascii="Cambria" w:hAnsi="Cambria"/>
                        </w:rPr>
                      </w:pPr>
                      <w:r w:rsidRPr="00E10EB4">
                        <w:rPr>
                          <w:rFonts w:ascii="Cambria" w:hAnsi="Cambria"/>
                        </w:rPr>
                        <w:t xml:space="preserve">Leçons </w:t>
                      </w:r>
                      <w:r>
                        <w:rPr>
                          <w:rFonts w:ascii="Cambria" w:hAnsi="Cambria"/>
                        </w:rPr>
                        <w:t>apprises</w:t>
                      </w:r>
                      <w:r w:rsidRPr="00E10EB4">
                        <w:rPr>
                          <w:rFonts w:ascii="Cambria" w:hAnsi="Cambria"/>
                        </w:rPr>
                        <w:t xml:space="preserve">  </w:t>
                      </w:r>
                    </w:p>
                    <w:p w14:paraId="57BD64C7" w14:textId="77777777" w:rsidR="008E69D0" w:rsidRPr="0010396D" w:rsidRDefault="008E69D0" w:rsidP="00D537F9"/>
                    <w:p w14:paraId="17D000A9" w14:textId="77777777" w:rsidR="008E69D0" w:rsidRPr="00E10EB4" w:rsidRDefault="008E69D0" w:rsidP="00D537F9">
                      <w:pPr>
                        <w:rPr>
                          <w:rFonts w:ascii="Cambria" w:hAnsi="Cambria"/>
                        </w:rPr>
                      </w:pPr>
                      <w:r w:rsidRPr="00E10EB4">
                        <w:rPr>
                          <w:rFonts w:ascii="Cambria" w:hAnsi="Cambria"/>
                        </w:rPr>
                        <w:t>Suivi / évaluation</w:t>
                      </w:r>
                    </w:p>
                    <w:p w14:paraId="21B6091F" w14:textId="77777777" w:rsidR="008E69D0" w:rsidRPr="0010396D" w:rsidRDefault="008E69D0" w:rsidP="00D537F9"/>
                    <w:p w14:paraId="5F88A6CD" w14:textId="77777777" w:rsidR="008E69D0" w:rsidRDefault="008E69D0" w:rsidP="00D537F9"/>
                  </w:txbxContent>
                </v:textbox>
              </v:shape>
            </w:pict>
          </mc:Fallback>
        </mc:AlternateContent>
      </w:r>
      <w:r w:rsidRPr="008870E7">
        <w:rPr>
          <w:rFonts w:ascii="Cambria" w:hAnsi="Cambria"/>
          <w:noProof/>
          <w:sz w:val="24"/>
          <w:szCs w:val="24"/>
          <w:lang w:eastAsia="fr-FR"/>
        </w:rPr>
        <mc:AlternateContent>
          <mc:Choice Requires="wps">
            <w:drawing>
              <wp:anchor distT="0" distB="0" distL="114300" distR="114300" simplePos="0" relativeHeight="251680768" behindDoc="0" locked="0" layoutInCell="1" allowOverlap="1" wp14:anchorId="7E4C1864" wp14:editId="4850A266">
                <wp:simplePos x="0" y="0"/>
                <wp:positionH relativeFrom="column">
                  <wp:posOffset>6824345</wp:posOffset>
                </wp:positionH>
                <wp:positionV relativeFrom="paragraph">
                  <wp:posOffset>233680</wp:posOffset>
                </wp:positionV>
                <wp:extent cx="685800" cy="1678305"/>
                <wp:effectExtent l="19050" t="9525" r="9525" b="0"/>
                <wp:wrapNone/>
                <wp:docPr id="6" name="AutoShap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1678305"/>
                        </a:xfrm>
                        <a:prstGeom prst="curvedLeftArrow">
                          <a:avLst>
                            <a:gd name="adj1" fmla="val 29910"/>
                            <a:gd name="adj2" fmla="val 9788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D886F"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AutoShape 138" o:spid="_x0000_s1026" type="#_x0000_t103" style="position:absolute;margin-left:537.35pt;margin-top:18.4pt;width:54pt;height:132.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" adj=",18600"/>
            </w:pict>
          </mc:Fallback>
        </mc:AlternateContent>
      </w:r>
    </w:p>
    <w:p w14:paraId="71275261" w14:textId="77777777" w:rsidR="00D537F9" w:rsidRPr="008870E7" w:rsidRDefault="00D537F9" w:rsidP="00046302">
      <w:pPr>
        <w:spacing w:line="360" w:lineRule="auto"/>
        <w:jc w:val="both"/>
        <w:rPr>
          <w:rFonts w:ascii="Cambria" w:hAnsi="Cambria"/>
          <w:sz w:val="24"/>
          <w:szCs w:val="24"/>
        </w:rPr>
      </w:pPr>
    </w:p>
    <w:p w14:paraId="0C903B2B" w14:textId="77777777" w:rsidR="00D537F9" w:rsidRPr="008870E7" w:rsidRDefault="00D537F9" w:rsidP="00046302">
      <w:pPr>
        <w:spacing w:line="360" w:lineRule="auto"/>
        <w:jc w:val="both"/>
        <w:rPr>
          <w:rFonts w:ascii="Cambria" w:hAnsi="Cambria"/>
          <w:sz w:val="24"/>
          <w:szCs w:val="24"/>
        </w:rPr>
      </w:pPr>
    </w:p>
    <w:p w14:paraId="143A91B4" w14:textId="77777777" w:rsidR="00D537F9" w:rsidRPr="008870E7" w:rsidRDefault="00D537F9" w:rsidP="00046302">
      <w:pPr>
        <w:spacing w:line="360" w:lineRule="auto"/>
        <w:jc w:val="both"/>
        <w:rPr>
          <w:rFonts w:ascii="Cambria" w:hAnsi="Cambria"/>
          <w:sz w:val="24"/>
          <w:szCs w:val="24"/>
        </w:rPr>
      </w:pPr>
      <w:r w:rsidRPr="008870E7">
        <w:rPr>
          <w:rFonts w:ascii="Cambria" w:hAnsi="Cambria"/>
          <w:noProof/>
          <w:sz w:val="24"/>
          <w:szCs w:val="24"/>
          <w:lang w:eastAsia="fr-FR"/>
        </w:rPr>
        <mc:AlternateContent>
          <mc:Choice Requires="wps">
            <w:drawing>
              <wp:anchor distT="0" distB="0" distL="114300" distR="114300" simplePos="0" relativeHeight="251683840" behindDoc="0" locked="0" layoutInCell="1" allowOverlap="1" wp14:anchorId="5872F673" wp14:editId="4D6579FC">
                <wp:simplePos x="0" y="0"/>
                <wp:positionH relativeFrom="column">
                  <wp:posOffset>1420495</wp:posOffset>
                </wp:positionH>
                <wp:positionV relativeFrom="paragraph">
                  <wp:posOffset>28575</wp:posOffset>
                </wp:positionV>
                <wp:extent cx="1371600" cy="0"/>
                <wp:effectExtent l="6350" t="11430" r="12700" b="7620"/>
                <wp:wrapNone/>
                <wp:docPr id="5"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9D776F" id="Line 141"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85pt,2.25pt" to="219.8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YRSFQIAACo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"/>
            </w:pict>
          </mc:Fallback>
        </mc:AlternateContent>
      </w:r>
      <w:r w:rsidRPr="008870E7">
        <w:rPr>
          <w:rFonts w:ascii="Cambria" w:hAnsi="Cambria"/>
          <w:noProof/>
          <w:sz w:val="24"/>
          <w:szCs w:val="24"/>
          <w:lang w:eastAsia="fr-FR"/>
        </w:rPr>
        <mc:AlternateContent>
          <mc:Choice Requires="wps">
            <w:drawing>
              <wp:anchor distT="0" distB="0" distL="114300" distR="114300" simplePos="0" relativeHeight="251681792" behindDoc="0" locked="0" layoutInCell="1" allowOverlap="1" wp14:anchorId="49059B14" wp14:editId="771B22A2">
                <wp:simplePos x="0" y="0"/>
                <wp:positionH relativeFrom="column">
                  <wp:posOffset>2971800</wp:posOffset>
                </wp:positionH>
                <wp:positionV relativeFrom="paragraph">
                  <wp:posOffset>236220</wp:posOffset>
                </wp:positionV>
                <wp:extent cx="861695" cy="400050"/>
                <wp:effectExtent l="14605" t="19050" r="9525" b="19050"/>
                <wp:wrapNone/>
                <wp:docPr id="4" name="AutoShap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1695" cy="400050"/>
                        </a:xfrm>
                        <a:prstGeom prst="leftArrow">
                          <a:avLst>
                            <a:gd name="adj1" fmla="val 50000"/>
                            <a:gd name="adj2" fmla="val 5384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DCE719"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139" o:spid="_x0000_s1026" type="#_x0000_t66" style="position:absolute;margin-left:234pt;margin-top:18.6pt;width:67.85pt;height:3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"/>
            </w:pict>
          </mc:Fallback>
        </mc:AlternateContent>
      </w:r>
      <w:r w:rsidRPr="008870E7">
        <w:rPr>
          <w:rFonts w:ascii="Cambria" w:hAnsi="Cambria"/>
          <w:noProof/>
          <w:sz w:val="24"/>
          <w:szCs w:val="24"/>
          <w:lang w:eastAsia="fr-FR"/>
        </w:rPr>
        <mc:AlternateContent>
          <mc:Choice Requires="wps">
            <w:drawing>
              <wp:anchor distT="0" distB="0" distL="114300" distR="114300" simplePos="0" relativeHeight="251674624" behindDoc="0" locked="0" layoutInCell="1" allowOverlap="1" wp14:anchorId="670C8EEB" wp14:editId="67D3C721">
                <wp:simplePos x="0" y="0"/>
                <wp:positionH relativeFrom="column">
                  <wp:posOffset>3919220</wp:posOffset>
                </wp:positionH>
                <wp:positionV relativeFrom="paragraph">
                  <wp:posOffset>28575</wp:posOffset>
                </wp:positionV>
                <wp:extent cx="2581275" cy="914400"/>
                <wp:effectExtent l="9525" t="11430" r="9525" b="7620"/>
                <wp:wrapNone/>
                <wp:docPr id="3" name="AutoShap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1275" cy="914400"/>
                        </a:xfrm>
                        <a:prstGeom prst="roundRect">
                          <a:avLst>
                            <a:gd name="adj" fmla="val 16667"/>
                          </a:avLst>
                        </a:prstGeom>
                        <a:solidFill>
                          <a:srgbClr val="FFFFFF"/>
                        </a:solidFill>
                        <a:ln w="9525">
                          <a:solidFill>
                            <a:srgbClr val="000000"/>
                          </a:solidFill>
                          <a:round/>
                          <a:headEnd/>
                          <a:tailEnd/>
                        </a:ln>
                      </wps:spPr>
                      <wps:txbx>
                        <w:txbxContent>
                          <w:p w14:paraId="34D7FC0A" w14:textId="77777777" w:rsidR="008E69D0" w:rsidRDefault="008E69D0" w:rsidP="00D537F9"/>
                          <w:p w14:paraId="5CECE0D3" w14:textId="77777777" w:rsidR="008E69D0" w:rsidRPr="00E10EB4" w:rsidRDefault="008E69D0" w:rsidP="00D537F9">
                            <w:pPr>
                              <w:rPr>
                                <w:rFonts w:ascii="Cambria" w:hAnsi="Cambria"/>
                                <w:sz w:val="28"/>
                                <w:szCs w:val="28"/>
                              </w:rPr>
                            </w:pPr>
                            <w:r w:rsidRPr="00E10EB4">
                              <w:rPr>
                                <w:rFonts w:ascii="Cambria" w:hAnsi="Cambria"/>
                                <w:sz w:val="28"/>
                                <w:szCs w:val="28"/>
                              </w:rPr>
                              <w:t>Exécution des activités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0C8EEB" id="AutoShape 132" o:spid="_x0000_s1142" style="position:absolute;left:0;text-align:left;margin-left:308.6pt;margin-top:2.25pt;width:203.25pt;height:1in;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">
                <v:textbox>
                  <w:txbxContent>
                    <w:p w14:paraId="34D7FC0A" w14:textId="77777777" w:rsidR="008E69D0" w:rsidRDefault="008E69D0" w:rsidP="00D537F9"/>
                    <w:p w14:paraId="5CECE0D3" w14:textId="77777777" w:rsidR="008E69D0" w:rsidRPr="00E10EB4" w:rsidRDefault="008E69D0" w:rsidP="00D537F9">
                      <w:pPr>
                        <w:rPr>
                          <w:rFonts w:ascii="Cambria" w:hAnsi="Cambria"/>
                          <w:sz w:val="28"/>
                          <w:szCs w:val="28"/>
                        </w:rPr>
                      </w:pPr>
                      <w:r w:rsidRPr="00E10EB4">
                        <w:rPr>
                          <w:rFonts w:ascii="Cambria" w:hAnsi="Cambria"/>
                          <w:sz w:val="28"/>
                          <w:szCs w:val="28"/>
                        </w:rPr>
                        <w:t>Exécution des activités</w:t>
                      </w:r>
                    </w:p>
                  </w:txbxContent>
                </v:textbox>
              </v:roundrect>
            </w:pict>
          </mc:Fallback>
        </mc:AlternateContent>
      </w:r>
    </w:p>
    <w:p w14:paraId="25F458E5" w14:textId="77777777" w:rsidR="00D537F9" w:rsidRPr="008870E7" w:rsidRDefault="00D537F9" w:rsidP="00046302">
      <w:pPr>
        <w:spacing w:line="360" w:lineRule="auto"/>
        <w:jc w:val="both"/>
        <w:rPr>
          <w:rFonts w:ascii="Cambria" w:hAnsi="Cambria"/>
          <w:sz w:val="24"/>
          <w:szCs w:val="24"/>
        </w:rPr>
      </w:pPr>
    </w:p>
    <w:p w14:paraId="2A030D01" w14:textId="77777777" w:rsidR="00D537F9" w:rsidRPr="008870E7" w:rsidRDefault="00D537F9" w:rsidP="00046302">
      <w:pPr>
        <w:spacing w:line="360" w:lineRule="auto"/>
        <w:jc w:val="both"/>
        <w:rPr>
          <w:rFonts w:ascii="Cambria" w:hAnsi="Cambria"/>
          <w:sz w:val="24"/>
          <w:szCs w:val="24"/>
        </w:rPr>
      </w:pPr>
    </w:p>
    <w:p w14:paraId="5216A199" w14:textId="77777777" w:rsidR="00D537F9" w:rsidRPr="008870E7" w:rsidRDefault="00D537F9" w:rsidP="00046302">
      <w:pPr>
        <w:tabs>
          <w:tab w:val="left" w:pos="11895"/>
        </w:tabs>
        <w:spacing w:line="360" w:lineRule="auto"/>
        <w:jc w:val="both"/>
        <w:rPr>
          <w:rFonts w:ascii="Cambria" w:hAnsi="Cambria"/>
          <w:sz w:val="24"/>
          <w:szCs w:val="24"/>
        </w:rPr>
      </w:pPr>
      <w:r w:rsidRPr="008870E7">
        <w:rPr>
          <w:rFonts w:ascii="Cambria" w:hAnsi="Cambria"/>
          <w:noProof/>
          <w:sz w:val="24"/>
          <w:szCs w:val="24"/>
          <w:lang w:eastAsia="fr-FR"/>
        </w:rPr>
        <mc:AlternateContent>
          <mc:Choice Requires="wps">
            <w:drawing>
              <wp:anchor distT="0" distB="0" distL="114300" distR="114300" simplePos="0" relativeHeight="251677696" behindDoc="0" locked="0" layoutInCell="1" allowOverlap="1" wp14:anchorId="428B1D32" wp14:editId="6DEBE9B1">
                <wp:simplePos x="0" y="0"/>
                <wp:positionH relativeFrom="column">
                  <wp:posOffset>6629400</wp:posOffset>
                </wp:positionH>
                <wp:positionV relativeFrom="paragraph">
                  <wp:posOffset>34925</wp:posOffset>
                </wp:positionV>
                <wp:extent cx="800100" cy="228600"/>
                <wp:effectExtent l="5080" t="15875" r="23495" b="12700"/>
                <wp:wrapNone/>
                <wp:docPr id="2" name="AutoShap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ightArrow">
                          <a:avLst>
                            <a:gd name="adj1" fmla="val 50000"/>
                            <a:gd name="adj2" fmla="val 87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3A7879" id="AutoShape 135" o:spid="_x0000_s1026" type="#_x0000_t13" style="position:absolute;margin-left:522pt;margin-top:2.75pt;width:63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"/>
            </w:pict>
          </mc:Fallback>
        </mc:AlternateContent>
      </w:r>
      <w:r w:rsidRPr="008870E7">
        <w:rPr>
          <w:rFonts w:ascii="Cambria" w:hAnsi="Cambria"/>
          <w:sz w:val="24"/>
          <w:szCs w:val="24"/>
        </w:rPr>
        <w:tab/>
        <w:t>Cyclique</w:t>
      </w:r>
    </w:p>
    <w:p w14:paraId="49425A4D" w14:textId="77777777" w:rsidR="00D537F9" w:rsidRPr="008870E7" w:rsidRDefault="00D537F9" w:rsidP="00E10EB4">
      <w:pPr>
        <w:tabs>
          <w:tab w:val="left" w:pos="11760"/>
        </w:tabs>
        <w:spacing w:line="360" w:lineRule="auto"/>
        <w:jc w:val="both"/>
        <w:rPr>
          <w:rFonts w:ascii="Cambria" w:hAnsi="Cambria"/>
          <w:sz w:val="24"/>
          <w:szCs w:val="24"/>
        </w:rPr>
        <w:sectPr w:rsidR="00D537F9" w:rsidRPr="008870E7" w:rsidSect="007C70E4">
          <w:pgSz w:w="16838" w:h="11906" w:orient="landscape"/>
          <w:pgMar w:top="851" w:right="720" w:bottom="1418" w:left="1418" w:header="709" w:footer="709" w:gutter="0"/>
          <w:cols w:space="708"/>
          <w:docGrid w:linePitch="360"/>
        </w:sectPr>
      </w:pPr>
      <w:r w:rsidRPr="008870E7">
        <w:rPr>
          <w:rFonts w:ascii="Cambria" w:hAnsi="Cambria"/>
          <w:noProof/>
          <w:sz w:val="24"/>
          <w:szCs w:val="24"/>
          <w:lang w:eastAsia="fr-FR"/>
        </w:rPr>
        <mc:AlternateContent>
          <mc:Choice Requires="wps">
            <w:drawing>
              <wp:anchor distT="0" distB="0" distL="114300" distR="114300" simplePos="0" relativeHeight="251678720" behindDoc="0" locked="0" layoutInCell="1" allowOverlap="1" wp14:anchorId="0E712609" wp14:editId="25CCEF21">
                <wp:simplePos x="0" y="0"/>
                <wp:positionH relativeFrom="column">
                  <wp:posOffset>6629400</wp:posOffset>
                </wp:positionH>
                <wp:positionV relativeFrom="paragraph">
                  <wp:posOffset>173355</wp:posOffset>
                </wp:positionV>
                <wp:extent cx="800100" cy="228600"/>
                <wp:effectExtent l="5080" t="20320" r="23495" b="8255"/>
                <wp:wrapNone/>
                <wp:docPr id="1" name="AutoShap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ightArrow">
                          <a:avLst>
                            <a:gd name="adj1" fmla="val 50000"/>
                            <a:gd name="adj2" fmla="val 87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2AFECD" id="AutoShape 136" o:spid="_x0000_s1026" type="#_x0000_t13" style="position:absolute;margin-left:522pt;margin-top:13.65pt;width:63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"/>
            </w:pict>
          </mc:Fallback>
        </mc:AlternateContent>
      </w:r>
      <w:r w:rsidRPr="008870E7">
        <w:rPr>
          <w:rFonts w:ascii="Cambria" w:hAnsi="Cambria"/>
          <w:sz w:val="24"/>
          <w:szCs w:val="24"/>
        </w:rPr>
        <w:tab/>
      </w:r>
      <w:r w:rsidR="00E10EB4">
        <w:rPr>
          <w:rFonts w:ascii="Cambria" w:hAnsi="Cambria"/>
          <w:sz w:val="24"/>
          <w:szCs w:val="24"/>
        </w:rPr>
        <w:t xml:space="preserve">    </w:t>
      </w:r>
      <w:r w:rsidR="00B55D03">
        <w:rPr>
          <w:rFonts w:ascii="Cambria" w:hAnsi="Cambria"/>
          <w:sz w:val="24"/>
          <w:szCs w:val="24"/>
        </w:rPr>
        <w:t>Itérati</w:t>
      </w:r>
      <w:r w:rsidR="00E10EB4">
        <w:rPr>
          <w:rFonts w:ascii="Cambria" w:hAnsi="Cambria"/>
          <w:sz w:val="24"/>
          <w:szCs w:val="24"/>
        </w:rPr>
        <w:t>f</w:t>
      </w:r>
    </w:p>
    <w:p w14:paraId="118F0F25" w14:textId="77777777" w:rsidR="00D537F9" w:rsidRPr="008870E7" w:rsidRDefault="00D537F9" w:rsidP="00046302">
      <w:pPr>
        <w:spacing w:line="360" w:lineRule="auto"/>
        <w:jc w:val="both"/>
        <w:rPr>
          <w:rFonts w:ascii="Cambria" w:hAnsi="Cambria" w:cs="Arial"/>
          <w:b/>
          <w:sz w:val="24"/>
          <w:szCs w:val="24"/>
        </w:rPr>
      </w:pPr>
    </w:p>
    <w:p w14:paraId="3844C9BF" w14:textId="77777777" w:rsidR="00D537F9" w:rsidRPr="008870E7" w:rsidRDefault="00D537F9" w:rsidP="00046302">
      <w:pPr>
        <w:spacing w:line="360" w:lineRule="auto"/>
        <w:jc w:val="both"/>
        <w:rPr>
          <w:rFonts w:ascii="Cambria" w:hAnsi="Cambria"/>
          <w:sz w:val="24"/>
          <w:szCs w:val="24"/>
        </w:rPr>
      </w:pPr>
      <w:r w:rsidRPr="008870E7">
        <w:rPr>
          <w:rFonts w:ascii="Cambria" w:hAnsi="Cambria"/>
          <w:b/>
          <w:bCs/>
          <w:sz w:val="24"/>
          <w:szCs w:val="24"/>
        </w:rPr>
        <w:t xml:space="preserve">10. </w:t>
      </w:r>
      <w:r w:rsidRPr="008870E7">
        <w:rPr>
          <w:rFonts w:ascii="Cambria" w:hAnsi="Cambria"/>
          <w:b/>
          <w:bCs/>
          <w:sz w:val="24"/>
          <w:szCs w:val="24"/>
          <w:u w:val="single"/>
        </w:rPr>
        <w:t>LES VALEURS DE L’AVAD</w:t>
      </w:r>
    </w:p>
    <w:p w14:paraId="41FC6CEB" w14:textId="77777777" w:rsidR="00D537F9" w:rsidRPr="00B55D03" w:rsidRDefault="00D537F9" w:rsidP="00B55D03">
      <w:pPr>
        <w:pStyle w:val="Paragraphedeliste"/>
        <w:numPr>
          <w:ilvl w:val="0"/>
          <w:numId w:val="13"/>
        </w:numPr>
        <w:spacing w:after="0" w:line="360" w:lineRule="auto"/>
        <w:contextualSpacing w:val="0"/>
        <w:jc w:val="both"/>
        <w:rPr>
          <w:rFonts w:ascii="Cambria" w:hAnsi="Cambria"/>
          <w:sz w:val="24"/>
          <w:szCs w:val="24"/>
        </w:rPr>
      </w:pPr>
      <w:bookmarkStart w:id="19" w:name="_Toc43998668"/>
      <w:bookmarkStart w:id="20" w:name="_Toc43999039"/>
      <w:bookmarkStart w:id="21" w:name="_Toc48387985"/>
      <w:r w:rsidRPr="008870E7">
        <w:rPr>
          <w:rFonts w:ascii="Cambria" w:hAnsi="Cambria"/>
          <w:b/>
          <w:bCs/>
          <w:sz w:val="24"/>
          <w:szCs w:val="24"/>
        </w:rPr>
        <w:t xml:space="preserve">L’AMBITION : </w:t>
      </w:r>
      <w:r w:rsidRPr="008870E7">
        <w:rPr>
          <w:rFonts w:ascii="Cambria" w:hAnsi="Cambria"/>
          <w:sz w:val="24"/>
          <w:szCs w:val="24"/>
        </w:rPr>
        <w:t>nous sommes exigeants envers nous-mêmes et envers nos collaborateurs, nous fixons des objectifs ambitieux et nous nous engageons à améliorer sans cesse la qualité de tout ce que nous faisons ;</w:t>
      </w:r>
      <w:bookmarkEnd w:id="19"/>
      <w:bookmarkEnd w:id="20"/>
      <w:bookmarkEnd w:id="21"/>
    </w:p>
    <w:p w14:paraId="0BEB469F" w14:textId="502FF88D" w:rsidR="00D537F9" w:rsidRPr="00B55D03" w:rsidRDefault="00D537F9" w:rsidP="00046302">
      <w:pPr>
        <w:pStyle w:val="Paragraphedeliste"/>
        <w:numPr>
          <w:ilvl w:val="0"/>
          <w:numId w:val="13"/>
        </w:numPr>
        <w:spacing w:after="0" w:line="360" w:lineRule="auto"/>
        <w:contextualSpacing w:val="0"/>
        <w:jc w:val="both"/>
        <w:rPr>
          <w:rFonts w:ascii="Cambria" w:hAnsi="Cambria"/>
          <w:sz w:val="24"/>
          <w:szCs w:val="24"/>
        </w:rPr>
      </w:pPr>
      <w:bookmarkStart w:id="22" w:name="_Toc43998669"/>
      <w:bookmarkStart w:id="23" w:name="_Toc43999040"/>
      <w:bookmarkStart w:id="24" w:name="_Toc48387986"/>
      <w:r w:rsidRPr="008870E7">
        <w:rPr>
          <w:rFonts w:ascii="Cambria" w:hAnsi="Cambria"/>
          <w:b/>
          <w:sz w:val="24"/>
          <w:szCs w:val="24"/>
        </w:rPr>
        <w:t xml:space="preserve">LA CONFIANCE ET LE RESPECT MUTUEL : </w:t>
      </w:r>
      <w:r w:rsidRPr="008870E7">
        <w:rPr>
          <w:rFonts w:ascii="Cambria" w:hAnsi="Cambria"/>
          <w:sz w:val="24"/>
          <w:szCs w:val="24"/>
        </w:rPr>
        <w:t xml:space="preserve">nous sommes conscients que la confiance et le respect mutuel constituent le socle pour la réussite de toute action de développement. Nous travaillons à </w:t>
      </w:r>
      <w:r w:rsidR="00D42FDF" w:rsidRPr="008870E7">
        <w:rPr>
          <w:rFonts w:ascii="Cambria" w:hAnsi="Cambria"/>
          <w:sz w:val="24"/>
          <w:szCs w:val="24"/>
        </w:rPr>
        <w:t>mériter la</w:t>
      </w:r>
      <w:r w:rsidRPr="008870E7">
        <w:rPr>
          <w:rFonts w:ascii="Cambria" w:hAnsi="Cambria"/>
          <w:sz w:val="24"/>
          <w:szCs w:val="24"/>
        </w:rPr>
        <w:t xml:space="preserve"> confiance de nos partenaires et nous prônons le respect mutuel dans l’exécution de toute action</w:t>
      </w:r>
      <w:bookmarkEnd w:id="22"/>
      <w:bookmarkEnd w:id="23"/>
      <w:r w:rsidR="00B55D03">
        <w:rPr>
          <w:rFonts w:ascii="Cambria" w:hAnsi="Cambria"/>
          <w:sz w:val="24"/>
          <w:szCs w:val="24"/>
        </w:rPr>
        <w:t> ;</w:t>
      </w:r>
      <w:bookmarkEnd w:id="24"/>
    </w:p>
    <w:p w14:paraId="5C00EDAB" w14:textId="6A203656" w:rsidR="00D537F9" w:rsidRPr="00964EA3" w:rsidRDefault="00D537F9" w:rsidP="00046302">
      <w:pPr>
        <w:pStyle w:val="Paragraphedeliste"/>
        <w:numPr>
          <w:ilvl w:val="0"/>
          <w:numId w:val="13"/>
        </w:numPr>
        <w:spacing w:after="0" w:line="360" w:lineRule="auto"/>
        <w:contextualSpacing w:val="0"/>
        <w:jc w:val="both"/>
        <w:rPr>
          <w:rFonts w:ascii="Cambria" w:hAnsi="Cambria"/>
          <w:sz w:val="24"/>
          <w:szCs w:val="24"/>
        </w:rPr>
      </w:pPr>
      <w:bookmarkStart w:id="25" w:name="_Toc43998670"/>
      <w:bookmarkStart w:id="26" w:name="_Toc43999041"/>
      <w:bookmarkStart w:id="27" w:name="_Toc48387987"/>
      <w:r w:rsidRPr="008870E7">
        <w:rPr>
          <w:rFonts w:ascii="Cambria" w:hAnsi="Cambria"/>
          <w:b/>
          <w:bCs/>
          <w:sz w:val="24"/>
          <w:szCs w:val="24"/>
        </w:rPr>
        <w:t xml:space="preserve">LA RESPONSABILITÉ : </w:t>
      </w:r>
      <w:r w:rsidRPr="008870E7">
        <w:rPr>
          <w:rFonts w:ascii="Cambria" w:hAnsi="Cambria"/>
          <w:sz w:val="24"/>
          <w:szCs w:val="24"/>
        </w:rPr>
        <w:t xml:space="preserve">nous </w:t>
      </w:r>
      <w:r w:rsidR="00D42FDF" w:rsidRPr="008870E7">
        <w:rPr>
          <w:rFonts w:ascii="Cambria" w:hAnsi="Cambria"/>
          <w:sz w:val="24"/>
          <w:szCs w:val="24"/>
        </w:rPr>
        <w:t>prenons la</w:t>
      </w:r>
      <w:r w:rsidRPr="008870E7">
        <w:rPr>
          <w:rFonts w:ascii="Cambria" w:hAnsi="Cambria"/>
          <w:sz w:val="24"/>
          <w:szCs w:val="24"/>
        </w:rPr>
        <w:t xml:space="preserve"> responsabilité d’utiliser nos ressources de manière </w:t>
      </w:r>
      <w:r w:rsidRPr="008870E7">
        <w:rPr>
          <w:rFonts w:ascii="Cambria" w:hAnsi="Cambria"/>
          <w:b/>
          <w:bCs/>
          <w:sz w:val="24"/>
          <w:szCs w:val="24"/>
        </w:rPr>
        <w:t>efficace,</w:t>
      </w:r>
      <w:r w:rsidRPr="008870E7">
        <w:rPr>
          <w:rFonts w:ascii="Cambria" w:hAnsi="Cambria"/>
          <w:sz w:val="24"/>
          <w:szCs w:val="24"/>
        </w:rPr>
        <w:t xml:space="preserve"> d’obtenir des résultats </w:t>
      </w:r>
      <w:r w:rsidRPr="008870E7">
        <w:rPr>
          <w:rFonts w:ascii="Cambria" w:hAnsi="Cambria"/>
          <w:b/>
          <w:bCs/>
          <w:sz w:val="24"/>
          <w:szCs w:val="24"/>
        </w:rPr>
        <w:t>mesurables</w:t>
      </w:r>
      <w:r w:rsidRPr="008870E7">
        <w:rPr>
          <w:rFonts w:ascii="Cambria" w:hAnsi="Cambria"/>
          <w:sz w:val="24"/>
          <w:szCs w:val="24"/>
        </w:rPr>
        <w:t xml:space="preserve"> et de </w:t>
      </w:r>
      <w:r w:rsidRPr="008870E7">
        <w:rPr>
          <w:rFonts w:ascii="Cambria" w:hAnsi="Cambria"/>
          <w:b/>
          <w:bCs/>
          <w:sz w:val="24"/>
          <w:szCs w:val="24"/>
        </w:rPr>
        <w:t xml:space="preserve">rendre compte </w:t>
      </w:r>
      <w:r w:rsidRPr="008870E7">
        <w:rPr>
          <w:rFonts w:ascii="Cambria" w:hAnsi="Cambria"/>
          <w:sz w:val="24"/>
          <w:szCs w:val="24"/>
        </w:rPr>
        <w:t>de nos actions à l’ensemble de nos partenaires ;</w:t>
      </w:r>
      <w:bookmarkEnd w:id="25"/>
      <w:bookmarkEnd w:id="26"/>
      <w:bookmarkEnd w:id="27"/>
    </w:p>
    <w:p w14:paraId="2AAAA3E5" w14:textId="77777777" w:rsidR="00D537F9" w:rsidRPr="008870E7" w:rsidRDefault="00D537F9" w:rsidP="00046302">
      <w:pPr>
        <w:pStyle w:val="Paragraphedeliste"/>
        <w:numPr>
          <w:ilvl w:val="0"/>
          <w:numId w:val="13"/>
        </w:numPr>
        <w:spacing w:after="0" w:line="360" w:lineRule="auto"/>
        <w:contextualSpacing w:val="0"/>
        <w:jc w:val="both"/>
        <w:rPr>
          <w:rFonts w:ascii="Cambria" w:hAnsi="Cambria"/>
          <w:sz w:val="24"/>
          <w:szCs w:val="24"/>
        </w:rPr>
      </w:pPr>
      <w:bookmarkStart w:id="28" w:name="_Toc43998671"/>
      <w:bookmarkStart w:id="29" w:name="_Toc43999042"/>
      <w:bookmarkStart w:id="30" w:name="_Toc48387988"/>
      <w:r w:rsidRPr="008870E7">
        <w:rPr>
          <w:rFonts w:ascii="Cambria" w:hAnsi="Cambria"/>
          <w:b/>
          <w:bCs/>
          <w:sz w:val="24"/>
          <w:szCs w:val="24"/>
        </w:rPr>
        <w:t xml:space="preserve">L’INTÉGRITÉ : </w:t>
      </w:r>
      <w:r w:rsidRPr="008870E7">
        <w:rPr>
          <w:rFonts w:ascii="Cambria" w:hAnsi="Cambria"/>
          <w:sz w:val="24"/>
          <w:szCs w:val="24"/>
        </w:rPr>
        <w:t>nous aspirons à agir selon les critères les plus élevés d’honnêteté et de conduite personnelles ; nous ne compromettons jamais notre réputation à travers les actions entreprises.</w:t>
      </w:r>
      <w:bookmarkEnd w:id="28"/>
      <w:bookmarkEnd w:id="29"/>
      <w:bookmarkEnd w:id="30"/>
    </w:p>
    <w:p w14:paraId="6F5E5BCF" w14:textId="77777777" w:rsidR="00D537F9" w:rsidRPr="008870E7" w:rsidRDefault="00D537F9" w:rsidP="00046302">
      <w:pPr>
        <w:spacing w:line="360" w:lineRule="auto"/>
        <w:jc w:val="both"/>
        <w:rPr>
          <w:rFonts w:ascii="Cambria" w:hAnsi="Cambria" w:cs="Arial"/>
          <w:sz w:val="24"/>
          <w:szCs w:val="24"/>
        </w:rPr>
      </w:pPr>
    </w:p>
    <w:p w14:paraId="11F50951" w14:textId="77777777" w:rsidR="00D537F9" w:rsidRPr="008870E7" w:rsidRDefault="00D537F9" w:rsidP="00046302">
      <w:pPr>
        <w:spacing w:after="0" w:line="360" w:lineRule="auto"/>
        <w:jc w:val="both"/>
        <w:rPr>
          <w:rFonts w:ascii="Cambria" w:hAnsi="Cambria" w:cs="Arial"/>
          <w:b/>
          <w:sz w:val="24"/>
          <w:szCs w:val="24"/>
          <w:u w:val="single"/>
        </w:rPr>
      </w:pPr>
      <w:r w:rsidRPr="008870E7">
        <w:rPr>
          <w:rFonts w:ascii="Cambria" w:hAnsi="Cambria" w:cs="Arial"/>
          <w:b/>
          <w:sz w:val="24"/>
          <w:szCs w:val="24"/>
        </w:rPr>
        <w:t xml:space="preserve">12. </w:t>
      </w:r>
      <w:r w:rsidRPr="008870E7">
        <w:rPr>
          <w:rFonts w:ascii="Cambria" w:hAnsi="Cambria" w:cs="Arial"/>
          <w:b/>
          <w:sz w:val="24"/>
          <w:szCs w:val="24"/>
          <w:u w:val="single"/>
        </w:rPr>
        <w:t>NOTRE DEVISE</w:t>
      </w:r>
    </w:p>
    <w:p w14:paraId="0073184F" w14:textId="77777777" w:rsidR="00D537F9" w:rsidRPr="008870E7" w:rsidRDefault="00D537F9" w:rsidP="00046302">
      <w:pPr>
        <w:spacing w:after="0" w:line="360" w:lineRule="auto"/>
        <w:jc w:val="both"/>
        <w:rPr>
          <w:rFonts w:ascii="Cambria" w:hAnsi="Cambria" w:cs="Arial"/>
          <w:sz w:val="24"/>
          <w:szCs w:val="24"/>
        </w:rPr>
      </w:pPr>
      <w:r w:rsidRPr="008870E7">
        <w:rPr>
          <w:rFonts w:ascii="Cambria" w:hAnsi="Cambria" w:cs="Arial"/>
          <w:sz w:val="24"/>
          <w:szCs w:val="24"/>
        </w:rPr>
        <w:t>Le développement est un devoir.</w:t>
      </w:r>
    </w:p>
    <w:p w14:paraId="5A7844CC" w14:textId="77777777" w:rsidR="00D537F9" w:rsidRPr="008870E7" w:rsidRDefault="00D537F9" w:rsidP="00046302">
      <w:pPr>
        <w:spacing w:after="0" w:line="360" w:lineRule="auto"/>
        <w:jc w:val="both"/>
        <w:rPr>
          <w:rFonts w:ascii="Cambria" w:hAnsi="Cambria" w:cs="Arial"/>
          <w:b/>
          <w:sz w:val="24"/>
          <w:szCs w:val="24"/>
        </w:rPr>
      </w:pPr>
    </w:p>
    <w:p w14:paraId="52F4257E" w14:textId="77777777" w:rsidR="00D537F9" w:rsidRPr="008870E7" w:rsidRDefault="00D537F9" w:rsidP="00046302">
      <w:pPr>
        <w:spacing w:after="0" w:line="360" w:lineRule="auto"/>
        <w:jc w:val="both"/>
        <w:rPr>
          <w:rFonts w:ascii="Cambria" w:hAnsi="Cambria" w:cs="Arial"/>
          <w:b/>
          <w:sz w:val="24"/>
          <w:szCs w:val="24"/>
        </w:rPr>
      </w:pPr>
      <w:r w:rsidRPr="008870E7">
        <w:rPr>
          <w:rFonts w:ascii="Cambria" w:hAnsi="Cambria" w:cs="Arial"/>
          <w:b/>
          <w:sz w:val="24"/>
          <w:szCs w:val="24"/>
        </w:rPr>
        <w:t xml:space="preserve">13.  </w:t>
      </w:r>
      <w:r w:rsidRPr="008870E7">
        <w:rPr>
          <w:rFonts w:ascii="Cambria" w:hAnsi="Cambria" w:cs="Arial"/>
          <w:b/>
          <w:sz w:val="24"/>
          <w:szCs w:val="24"/>
          <w:u w:val="single"/>
        </w:rPr>
        <w:t>NOS CONTACTS</w:t>
      </w:r>
    </w:p>
    <w:p w14:paraId="7B4F40D7" w14:textId="77777777" w:rsidR="00D537F9" w:rsidRPr="008870E7" w:rsidRDefault="00D537F9" w:rsidP="00046302">
      <w:pPr>
        <w:pStyle w:val="Titre4"/>
        <w:spacing w:line="360" w:lineRule="auto"/>
        <w:ind w:firstLine="0"/>
        <w:jc w:val="both"/>
        <w:rPr>
          <w:rFonts w:ascii="Cambria" w:hAnsi="Cambria"/>
          <w:b w:val="0"/>
          <w:bCs w:val="0"/>
          <w:sz w:val="24"/>
        </w:rPr>
      </w:pPr>
      <w:r w:rsidRPr="008870E7">
        <w:rPr>
          <w:rFonts w:ascii="Cambria" w:hAnsi="Cambria"/>
          <w:sz w:val="24"/>
        </w:rPr>
        <w:t xml:space="preserve">       -      Siège social : </w:t>
      </w:r>
      <w:r w:rsidRPr="008870E7">
        <w:rPr>
          <w:rFonts w:ascii="Cambria" w:hAnsi="Cambria"/>
          <w:b w:val="0"/>
          <w:bCs w:val="0"/>
          <w:sz w:val="24"/>
        </w:rPr>
        <w:t>secteur n°4 de la commune urbaine de Kaya, province du Sanmatenga, région du Centre Nord</w:t>
      </w:r>
    </w:p>
    <w:p w14:paraId="2A7771CA" w14:textId="77777777" w:rsidR="00D537F9" w:rsidRPr="008870E7" w:rsidRDefault="00D537F9" w:rsidP="00046302">
      <w:pPr>
        <w:pStyle w:val="Titre4"/>
        <w:numPr>
          <w:ilvl w:val="0"/>
          <w:numId w:val="1"/>
        </w:numPr>
        <w:spacing w:line="360" w:lineRule="auto"/>
        <w:jc w:val="both"/>
        <w:rPr>
          <w:rFonts w:ascii="Cambria" w:hAnsi="Cambria"/>
          <w:b w:val="0"/>
          <w:bCs w:val="0"/>
          <w:sz w:val="24"/>
        </w:rPr>
      </w:pPr>
      <w:r w:rsidRPr="008870E7">
        <w:rPr>
          <w:rFonts w:ascii="Cambria" w:hAnsi="Cambria"/>
          <w:sz w:val="24"/>
        </w:rPr>
        <w:t xml:space="preserve">BP : </w:t>
      </w:r>
      <w:r w:rsidRPr="008870E7">
        <w:rPr>
          <w:rFonts w:ascii="Cambria" w:hAnsi="Cambria"/>
          <w:b w:val="0"/>
          <w:bCs w:val="0"/>
          <w:sz w:val="24"/>
        </w:rPr>
        <w:t>15 Kaya</w:t>
      </w:r>
    </w:p>
    <w:p w14:paraId="43552B9F" w14:textId="77777777" w:rsidR="00D537F9" w:rsidRPr="008870E7" w:rsidRDefault="00D537F9" w:rsidP="00046302">
      <w:pPr>
        <w:pStyle w:val="Titre5"/>
        <w:numPr>
          <w:ilvl w:val="0"/>
          <w:numId w:val="1"/>
        </w:numPr>
        <w:spacing w:line="360" w:lineRule="auto"/>
        <w:jc w:val="both"/>
        <w:rPr>
          <w:rFonts w:ascii="Cambria" w:hAnsi="Cambria"/>
          <w:sz w:val="24"/>
        </w:rPr>
      </w:pPr>
      <w:r w:rsidRPr="008870E7">
        <w:rPr>
          <w:rFonts w:ascii="Cambria" w:hAnsi="Cambria"/>
          <w:b/>
          <w:bCs/>
          <w:sz w:val="24"/>
        </w:rPr>
        <w:t>Tel :</w:t>
      </w:r>
      <w:r w:rsidRPr="008870E7">
        <w:rPr>
          <w:rFonts w:ascii="Cambria" w:hAnsi="Cambria"/>
          <w:sz w:val="24"/>
        </w:rPr>
        <w:t xml:space="preserve"> 24 -45 -21 -67</w:t>
      </w:r>
    </w:p>
    <w:p w14:paraId="3577596A" w14:textId="77777777" w:rsidR="00D537F9" w:rsidRPr="008870E7" w:rsidRDefault="00D537F9" w:rsidP="00046302">
      <w:pPr>
        <w:pStyle w:val="Paragraphedeliste"/>
        <w:numPr>
          <w:ilvl w:val="0"/>
          <w:numId w:val="1"/>
        </w:numPr>
        <w:spacing w:after="0" w:line="360" w:lineRule="auto"/>
        <w:contextualSpacing w:val="0"/>
        <w:jc w:val="both"/>
        <w:rPr>
          <w:rFonts w:ascii="Cambria" w:hAnsi="Cambria" w:cs="Arial"/>
          <w:sz w:val="24"/>
          <w:szCs w:val="24"/>
        </w:rPr>
      </w:pPr>
      <w:bookmarkStart w:id="31" w:name="_Toc43998672"/>
      <w:bookmarkStart w:id="32" w:name="_Toc43999043"/>
      <w:bookmarkStart w:id="33" w:name="_Toc48387989"/>
      <w:r w:rsidRPr="008870E7">
        <w:rPr>
          <w:rFonts w:ascii="Cambria" w:hAnsi="Cambria" w:cs="Arial"/>
          <w:b/>
          <w:bCs/>
          <w:sz w:val="24"/>
          <w:szCs w:val="24"/>
        </w:rPr>
        <w:t>Courriel :</w:t>
      </w:r>
      <w:r w:rsidRPr="008870E7">
        <w:rPr>
          <w:rFonts w:ascii="Cambria" w:hAnsi="Cambria" w:cs="Arial"/>
          <w:sz w:val="24"/>
          <w:szCs w:val="24"/>
        </w:rPr>
        <w:t xml:space="preserve"> </w:t>
      </w:r>
      <w:hyperlink r:id="rId19" w:history="1">
        <w:r w:rsidRPr="008870E7">
          <w:rPr>
            <w:rStyle w:val="Lienhypertexte"/>
            <w:rFonts w:ascii="Cambria" w:hAnsi="Cambria"/>
            <w:sz w:val="24"/>
            <w:szCs w:val="24"/>
          </w:rPr>
          <w:t>avad.vision@yahoo.fr</w:t>
        </w:r>
        <w:bookmarkEnd w:id="31"/>
        <w:bookmarkEnd w:id="32"/>
        <w:bookmarkEnd w:id="33"/>
      </w:hyperlink>
    </w:p>
    <w:p w14:paraId="3EAE0B81" w14:textId="77777777" w:rsidR="00D537F9" w:rsidRPr="008870E7" w:rsidRDefault="00D537F9" w:rsidP="00046302">
      <w:pPr>
        <w:pStyle w:val="Retraitcorpsdetexte2"/>
        <w:numPr>
          <w:ilvl w:val="0"/>
          <w:numId w:val="1"/>
        </w:numPr>
        <w:spacing w:line="360" w:lineRule="auto"/>
        <w:jc w:val="both"/>
        <w:rPr>
          <w:rFonts w:ascii="Cambria" w:hAnsi="Cambria"/>
          <w:sz w:val="24"/>
        </w:rPr>
      </w:pPr>
      <w:r w:rsidRPr="008870E7">
        <w:rPr>
          <w:rFonts w:ascii="Cambria" w:hAnsi="Cambria"/>
          <w:b/>
          <w:bCs/>
          <w:sz w:val="24"/>
        </w:rPr>
        <w:t>Responsable répondant :</w:t>
      </w:r>
      <w:r w:rsidRPr="008870E7">
        <w:rPr>
          <w:rFonts w:ascii="Cambria" w:hAnsi="Cambria"/>
          <w:sz w:val="24"/>
        </w:rPr>
        <w:t xml:space="preserve"> 70- 40 -04- 11 / 78 07 83 65</w:t>
      </w:r>
    </w:p>
    <w:p w14:paraId="35FC1F18" w14:textId="77777777" w:rsidR="00D537F9" w:rsidRPr="008870E7" w:rsidRDefault="00D537F9" w:rsidP="00046302">
      <w:pPr>
        <w:pStyle w:val="Paragraphedeliste"/>
        <w:spacing w:line="360" w:lineRule="auto"/>
        <w:jc w:val="both"/>
        <w:rPr>
          <w:rFonts w:ascii="Cambria" w:hAnsi="Cambria"/>
          <w:sz w:val="24"/>
          <w:szCs w:val="24"/>
        </w:rPr>
      </w:pPr>
    </w:p>
    <w:p w14:paraId="24419D48" w14:textId="77777777" w:rsidR="00D537F9" w:rsidRPr="00964EA3" w:rsidRDefault="00D537F9" w:rsidP="00964EA3">
      <w:pPr>
        <w:spacing w:after="0" w:line="360" w:lineRule="auto"/>
        <w:jc w:val="both"/>
        <w:rPr>
          <w:rFonts w:ascii="Cambria" w:hAnsi="Cambria" w:cstheme="minorHAnsi"/>
          <w:b/>
          <w:sz w:val="24"/>
          <w:szCs w:val="24"/>
        </w:rPr>
      </w:pPr>
      <w:r w:rsidRPr="008870E7">
        <w:rPr>
          <w:rFonts w:ascii="Cambria" w:hAnsi="Cambria" w:cstheme="minorHAnsi"/>
          <w:b/>
          <w:sz w:val="24"/>
          <w:szCs w:val="24"/>
        </w:rPr>
        <w:t xml:space="preserve">14. </w:t>
      </w:r>
      <w:r w:rsidRPr="008870E7">
        <w:rPr>
          <w:rFonts w:ascii="Cambria" w:hAnsi="Cambria" w:cstheme="minorHAnsi"/>
          <w:b/>
          <w:sz w:val="24"/>
          <w:szCs w:val="24"/>
          <w:u w:val="single"/>
        </w:rPr>
        <w:t>TITRE HONORIFIQUE</w:t>
      </w:r>
      <w:r w:rsidR="00964EA3">
        <w:rPr>
          <w:rFonts w:ascii="Cambria" w:hAnsi="Cambria" w:cstheme="minorHAnsi"/>
          <w:b/>
          <w:sz w:val="24"/>
          <w:szCs w:val="24"/>
        </w:rPr>
        <w:t xml:space="preserve"> </w:t>
      </w:r>
    </w:p>
    <w:p w14:paraId="043BAA87" w14:textId="77777777" w:rsidR="00D537F9" w:rsidRPr="008870E7" w:rsidRDefault="00D537F9" w:rsidP="00046302">
      <w:pPr>
        <w:spacing w:line="360" w:lineRule="auto"/>
        <w:jc w:val="both"/>
        <w:rPr>
          <w:rFonts w:ascii="Cambria" w:hAnsi="Cambria"/>
          <w:sz w:val="24"/>
          <w:szCs w:val="24"/>
        </w:rPr>
      </w:pPr>
      <w:r w:rsidRPr="008870E7">
        <w:rPr>
          <w:rFonts w:ascii="Cambria" w:hAnsi="Cambria"/>
          <w:sz w:val="24"/>
          <w:szCs w:val="24"/>
        </w:rPr>
        <w:t>En guise de reconnaissance à l’appui de l’AVAD pour l’amélioration des conditions de vie des populations, elle a été élevée au grade de « </w:t>
      </w:r>
      <w:r w:rsidRPr="008870E7">
        <w:rPr>
          <w:rFonts w:ascii="Cambria" w:hAnsi="Cambria"/>
          <w:b/>
          <w:sz w:val="24"/>
          <w:szCs w:val="24"/>
        </w:rPr>
        <w:t>Chevalier de l’Ordre du Mérite Burkinabè</w:t>
      </w:r>
      <w:r w:rsidRPr="008870E7">
        <w:rPr>
          <w:rFonts w:ascii="Cambria" w:hAnsi="Cambria"/>
          <w:sz w:val="24"/>
          <w:szCs w:val="24"/>
        </w:rPr>
        <w:t> » le 11 décembre 2014 par les plus hautes autorités de notre pays.</w:t>
      </w:r>
    </w:p>
    <w:p w14:paraId="0009A895" w14:textId="77777777" w:rsidR="00D537F9" w:rsidRPr="008870E7" w:rsidRDefault="00D537F9" w:rsidP="00046302">
      <w:pPr>
        <w:spacing w:line="360" w:lineRule="auto"/>
        <w:jc w:val="both"/>
        <w:rPr>
          <w:rFonts w:ascii="Cambria" w:hAnsi="Cambria"/>
          <w:sz w:val="24"/>
          <w:szCs w:val="24"/>
        </w:rPr>
      </w:pPr>
    </w:p>
    <w:p w14:paraId="0D94FDB3" w14:textId="77777777" w:rsidR="00D537F9" w:rsidRPr="008870E7" w:rsidRDefault="00D537F9" w:rsidP="00046302">
      <w:pPr>
        <w:spacing w:line="360" w:lineRule="auto"/>
        <w:jc w:val="both"/>
        <w:rPr>
          <w:rFonts w:ascii="Cambria" w:hAnsi="Cambria"/>
          <w:sz w:val="24"/>
          <w:szCs w:val="24"/>
        </w:rPr>
      </w:pPr>
    </w:p>
    <w:p w14:paraId="27D57DE4" w14:textId="77777777" w:rsidR="00A1019B" w:rsidRPr="008870E7" w:rsidRDefault="00A1019B" w:rsidP="00046302">
      <w:pPr>
        <w:spacing w:line="360" w:lineRule="auto"/>
        <w:jc w:val="both"/>
        <w:rPr>
          <w:rFonts w:ascii="Cambria" w:hAnsi="Cambria"/>
          <w:sz w:val="24"/>
          <w:szCs w:val="24"/>
        </w:rPr>
      </w:pPr>
    </w:p>
    <w:p w14:paraId="444B6E5C" w14:textId="77777777" w:rsidR="00A1019B" w:rsidRPr="008870E7" w:rsidRDefault="00A1019B" w:rsidP="00046302">
      <w:pPr>
        <w:spacing w:line="360" w:lineRule="auto"/>
        <w:jc w:val="both"/>
        <w:rPr>
          <w:rFonts w:ascii="Cambria" w:hAnsi="Cambria"/>
          <w:sz w:val="24"/>
          <w:szCs w:val="24"/>
        </w:rPr>
      </w:pPr>
    </w:p>
    <w:p w14:paraId="1CD5A195" w14:textId="77777777" w:rsidR="00A1019B" w:rsidRPr="008870E7" w:rsidRDefault="00A1019B" w:rsidP="00046302">
      <w:pPr>
        <w:spacing w:line="360" w:lineRule="auto"/>
        <w:jc w:val="both"/>
        <w:rPr>
          <w:rFonts w:ascii="Cambria" w:hAnsi="Cambria"/>
          <w:sz w:val="24"/>
          <w:szCs w:val="24"/>
        </w:rPr>
      </w:pPr>
    </w:p>
    <w:p w14:paraId="4AA482A8" w14:textId="77777777" w:rsidR="00A1019B" w:rsidRPr="008870E7" w:rsidRDefault="00A1019B" w:rsidP="00046302">
      <w:pPr>
        <w:spacing w:line="360" w:lineRule="auto"/>
        <w:jc w:val="both"/>
        <w:rPr>
          <w:rFonts w:ascii="Cambria" w:hAnsi="Cambria"/>
          <w:sz w:val="24"/>
          <w:szCs w:val="24"/>
        </w:rPr>
      </w:pPr>
    </w:p>
    <w:p w14:paraId="24354358" w14:textId="77777777" w:rsidR="00A1019B" w:rsidRPr="008870E7" w:rsidRDefault="00A1019B" w:rsidP="00046302">
      <w:pPr>
        <w:spacing w:line="360" w:lineRule="auto"/>
        <w:jc w:val="both"/>
        <w:rPr>
          <w:rFonts w:ascii="Cambria" w:hAnsi="Cambria"/>
          <w:sz w:val="24"/>
          <w:szCs w:val="24"/>
        </w:rPr>
      </w:pPr>
    </w:p>
    <w:p w14:paraId="2A65586B" w14:textId="77777777" w:rsidR="00A1019B" w:rsidRPr="008870E7" w:rsidRDefault="00A1019B" w:rsidP="00046302">
      <w:pPr>
        <w:spacing w:line="360" w:lineRule="auto"/>
        <w:jc w:val="both"/>
        <w:rPr>
          <w:rFonts w:ascii="Cambria" w:hAnsi="Cambria"/>
          <w:sz w:val="24"/>
          <w:szCs w:val="24"/>
        </w:rPr>
      </w:pPr>
    </w:p>
    <w:p w14:paraId="0CFDC55C" w14:textId="77777777" w:rsidR="00A1019B" w:rsidRPr="008870E7" w:rsidRDefault="00A1019B" w:rsidP="00046302">
      <w:pPr>
        <w:spacing w:line="360" w:lineRule="auto"/>
        <w:jc w:val="both"/>
        <w:rPr>
          <w:rFonts w:ascii="Cambria" w:hAnsi="Cambria"/>
          <w:sz w:val="24"/>
          <w:szCs w:val="24"/>
        </w:rPr>
      </w:pPr>
      <w:r w:rsidRPr="008870E7">
        <w:rPr>
          <w:rFonts w:ascii="Cambria" w:hAnsi="Cambria"/>
          <w:noProof/>
          <w:sz w:val="24"/>
          <w:szCs w:val="24"/>
          <w:lang w:eastAsia="fr-FR"/>
        </w:rPr>
        <mc:AlternateContent>
          <mc:Choice Requires="wps">
            <w:drawing>
              <wp:anchor distT="0" distB="0" distL="114300" distR="114300" simplePos="0" relativeHeight="251687936" behindDoc="0" locked="0" layoutInCell="1" allowOverlap="1" wp14:anchorId="41FE7FE2" wp14:editId="5B7CD219">
                <wp:simplePos x="0" y="0"/>
                <wp:positionH relativeFrom="column">
                  <wp:posOffset>614680</wp:posOffset>
                </wp:positionH>
                <wp:positionV relativeFrom="paragraph">
                  <wp:posOffset>158750</wp:posOffset>
                </wp:positionV>
                <wp:extent cx="4933950" cy="1924050"/>
                <wp:effectExtent l="0" t="0" r="19050" b="19050"/>
                <wp:wrapNone/>
                <wp:docPr id="145" name="Rectangle à coins arrondis 145"/>
                <wp:cNvGraphicFramePr/>
                <a:graphic xmlns:a="http://schemas.openxmlformats.org/drawingml/2006/main">
                  <a:graphicData uri="http://schemas.microsoft.com/office/word/2010/wordprocessingShape">
                    <wps:wsp>
                      <wps:cNvSpPr/>
                      <wps:spPr>
                        <a:xfrm>
                          <a:off x="0" y="0"/>
                          <a:ext cx="4933950" cy="19240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E7868A9" w14:textId="77777777" w:rsidR="008E69D0" w:rsidRDefault="008E69D0" w:rsidP="00360C18">
                            <w:pPr>
                              <w:jc w:val="both"/>
                            </w:pPr>
                            <w:r>
                              <w:rPr>
                                <w:rFonts w:ascii="Cambria" w:hAnsi="Cambria"/>
                                <w:b/>
                                <w:sz w:val="48"/>
                                <w:szCs w:val="48"/>
                              </w:rPr>
                              <w:t xml:space="preserve">ii.  </w:t>
                            </w:r>
                            <w:r w:rsidRPr="00A1019B">
                              <w:rPr>
                                <w:rFonts w:ascii="Cambria" w:hAnsi="Cambria"/>
                                <w:b/>
                                <w:sz w:val="48"/>
                                <w:szCs w:val="48"/>
                              </w:rPr>
                              <w:t>Contexte et justification des interventions de l’AVAD (pertinence par rapport aux axes d’intervention, PNDES, etc.)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FE7FE2" id="Rectangle à coins arrondis 145" o:spid="_x0000_s1143" style="position:absolute;left:0;text-align:left;margin-left:48.4pt;margin-top:12.5pt;width:388.5pt;height:15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" fillcolor="white [3201]" strokecolor="#70ad47 [3209]" strokeweight="1pt">
                <v:stroke joinstyle="miter"/>
                <v:textbox>
                  <w:txbxContent>
                    <w:p w14:paraId="0E7868A9" w14:textId="77777777" w:rsidR="008E69D0" w:rsidRDefault="008E69D0" w:rsidP="00360C18">
                      <w:pPr>
                        <w:jc w:val="both"/>
                      </w:pPr>
                      <w:r>
                        <w:rPr>
                          <w:rFonts w:ascii="Cambria" w:hAnsi="Cambria"/>
                          <w:b/>
                          <w:sz w:val="48"/>
                          <w:szCs w:val="48"/>
                        </w:rPr>
                        <w:t xml:space="preserve">ii.  </w:t>
                      </w:r>
                      <w:r w:rsidRPr="00A1019B">
                        <w:rPr>
                          <w:rFonts w:ascii="Cambria" w:hAnsi="Cambria"/>
                          <w:b/>
                          <w:sz w:val="48"/>
                          <w:szCs w:val="48"/>
                        </w:rPr>
                        <w:t>Contexte et justification des interventions de l’AVAD (pertinence par rapport aux axes d’intervention, PNDES, etc.)</w:t>
                      </w:r>
                    </w:p>
                  </w:txbxContent>
                </v:textbox>
              </v:roundrect>
            </w:pict>
          </mc:Fallback>
        </mc:AlternateContent>
      </w:r>
    </w:p>
    <w:p w14:paraId="7E890EA5" w14:textId="77777777" w:rsidR="00A1019B" w:rsidRPr="008870E7" w:rsidRDefault="00A1019B" w:rsidP="00046302">
      <w:pPr>
        <w:spacing w:line="360" w:lineRule="auto"/>
        <w:jc w:val="both"/>
        <w:rPr>
          <w:rFonts w:ascii="Cambria" w:hAnsi="Cambria"/>
          <w:sz w:val="24"/>
          <w:szCs w:val="24"/>
        </w:rPr>
      </w:pPr>
    </w:p>
    <w:p w14:paraId="6B03C0EE" w14:textId="77777777" w:rsidR="00A1019B" w:rsidRPr="008870E7" w:rsidRDefault="00A1019B" w:rsidP="00046302">
      <w:pPr>
        <w:spacing w:line="360" w:lineRule="auto"/>
        <w:jc w:val="both"/>
        <w:rPr>
          <w:rFonts w:ascii="Cambria" w:hAnsi="Cambria"/>
          <w:sz w:val="24"/>
          <w:szCs w:val="24"/>
        </w:rPr>
      </w:pPr>
    </w:p>
    <w:p w14:paraId="0A0D675F" w14:textId="77777777" w:rsidR="00D537F9" w:rsidRPr="008870E7" w:rsidRDefault="00D537F9" w:rsidP="00046302">
      <w:pPr>
        <w:spacing w:line="360" w:lineRule="auto"/>
        <w:ind w:left="142"/>
        <w:jc w:val="both"/>
        <w:rPr>
          <w:rFonts w:ascii="Cambria" w:hAnsi="Cambria"/>
          <w:b/>
          <w:sz w:val="48"/>
          <w:szCs w:val="48"/>
        </w:rPr>
      </w:pPr>
    </w:p>
    <w:p w14:paraId="3F435332" w14:textId="77777777" w:rsidR="00BD63F1" w:rsidRPr="008870E7" w:rsidRDefault="00BD63F1" w:rsidP="00046302">
      <w:pPr>
        <w:spacing w:before="100" w:beforeAutospacing="1" w:after="100" w:afterAutospacing="1" w:line="360" w:lineRule="auto"/>
        <w:jc w:val="both"/>
        <w:rPr>
          <w:rFonts w:ascii="Cambria" w:hAnsi="Cambria"/>
          <w:sz w:val="24"/>
          <w:szCs w:val="24"/>
        </w:rPr>
      </w:pPr>
    </w:p>
    <w:p w14:paraId="14DB7B09" w14:textId="77777777" w:rsidR="00A1019B" w:rsidRPr="008870E7" w:rsidRDefault="00A1019B" w:rsidP="00046302">
      <w:pPr>
        <w:spacing w:before="100" w:beforeAutospacing="1" w:after="100" w:afterAutospacing="1" w:line="360" w:lineRule="auto"/>
        <w:jc w:val="both"/>
        <w:rPr>
          <w:rFonts w:ascii="Cambria" w:hAnsi="Cambria"/>
          <w:sz w:val="24"/>
          <w:szCs w:val="24"/>
        </w:rPr>
      </w:pPr>
    </w:p>
    <w:p w14:paraId="430BC1E4" w14:textId="77777777" w:rsidR="00A1019B" w:rsidRPr="008870E7" w:rsidRDefault="00A1019B" w:rsidP="00046302">
      <w:pPr>
        <w:spacing w:before="100" w:beforeAutospacing="1" w:after="100" w:afterAutospacing="1" w:line="360" w:lineRule="auto"/>
        <w:jc w:val="both"/>
        <w:rPr>
          <w:rFonts w:ascii="Cambria" w:hAnsi="Cambria"/>
          <w:sz w:val="24"/>
          <w:szCs w:val="24"/>
        </w:rPr>
      </w:pPr>
    </w:p>
    <w:p w14:paraId="351A1574" w14:textId="77777777" w:rsidR="00A1019B" w:rsidRPr="008870E7" w:rsidRDefault="00A1019B" w:rsidP="00046302">
      <w:pPr>
        <w:spacing w:before="100" w:beforeAutospacing="1" w:after="100" w:afterAutospacing="1" w:line="360" w:lineRule="auto"/>
        <w:jc w:val="both"/>
        <w:rPr>
          <w:rFonts w:ascii="Cambria" w:hAnsi="Cambria"/>
          <w:sz w:val="24"/>
          <w:szCs w:val="24"/>
        </w:rPr>
      </w:pPr>
    </w:p>
    <w:p w14:paraId="44B5E3E0" w14:textId="77777777" w:rsidR="00A1019B" w:rsidRPr="008870E7" w:rsidRDefault="00A1019B" w:rsidP="00046302">
      <w:pPr>
        <w:spacing w:before="100" w:beforeAutospacing="1" w:after="100" w:afterAutospacing="1" w:line="360" w:lineRule="auto"/>
        <w:jc w:val="both"/>
        <w:rPr>
          <w:rFonts w:ascii="Cambria" w:hAnsi="Cambria"/>
          <w:sz w:val="24"/>
          <w:szCs w:val="24"/>
        </w:rPr>
      </w:pPr>
    </w:p>
    <w:p w14:paraId="10F3CEF6" w14:textId="77777777" w:rsidR="00A1019B" w:rsidRPr="008870E7" w:rsidRDefault="00A1019B" w:rsidP="00046302">
      <w:pPr>
        <w:spacing w:before="100" w:beforeAutospacing="1" w:after="100" w:afterAutospacing="1" w:line="360" w:lineRule="auto"/>
        <w:jc w:val="both"/>
        <w:rPr>
          <w:rFonts w:ascii="Cambria" w:hAnsi="Cambria"/>
          <w:sz w:val="24"/>
          <w:szCs w:val="24"/>
        </w:rPr>
      </w:pPr>
    </w:p>
    <w:p w14:paraId="74576AE3" w14:textId="77777777" w:rsidR="00B96FCF" w:rsidRPr="008870E7" w:rsidRDefault="00B96FCF" w:rsidP="00046302">
      <w:pPr>
        <w:spacing w:before="100" w:beforeAutospacing="1" w:after="100" w:afterAutospacing="1" w:line="360" w:lineRule="auto"/>
        <w:jc w:val="both"/>
        <w:rPr>
          <w:rFonts w:ascii="Cambria" w:hAnsi="Cambria"/>
          <w:sz w:val="24"/>
          <w:szCs w:val="24"/>
        </w:rPr>
      </w:pPr>
    </w:p>
    <w:p w14:paraId="58AC7728" w14:textId="77777777" w:rsidR="00B96FCF" w:rsidRPr="008870E7" w:rsidRDefault="00B96FCF" w:rsidP="00046302">
      <w:pPr>
        <w:spacing w:before="100" w:beforeAutospacing="1" w:after="100" w:afterAutospacing="1" w:line="360" w:lineRule="auto"/>
        <w:jc w:val="both"/>
        <w:rPr>
          <w:rFonts w:ascii="Cambria" w:hAnsi="Cambria"/>
          <w:sz w:val="24"/>
          <w:szCs w:val="24"/>
        </w:rPr>
      </w:pPr>
    </w:p>
    <w:p w14:paraId="6B641A90" w14:textId="77777777" w:rsidR="00B96FCF" w:rsidRPr="008870E7" w:rsidRDefault="00B96FCF" w:rsidP="00046302">
      <w:pPr>
        <w:spacing w:before="100" w:beforeAutospacing="1" w:after="100" w:afterAutospacing="1" w:line="360" w:lineRule="auto"/>
        <w:jc w:val="both"/>
        <w:rPr>
          <w:rFonts w:ascii="Cambria" w:hAnsi="Cambria"/>
          <w:sz w:val="24"/>
          <w:szCs w:val="24"/>
        </w:rPr>
      </w:pPr>
    </w:p>
    <w:p w14:paraId="7A5BE8C4" w14:textId="77777777" w:rsidR="00B96FCF" w:rsidRPr="008870E7" w:rsidRDefault="00B96FCF" w:rsidP="00046302">
      <w:pPr>
        <w:spacing w:before="100" w:beforeAutospacing="1" w:after="100" w:afterAutospacing="1" w:line="360" w:lineRule="auto"/>
        <w:jc w:val="both"/>
        <w:rPr>
          <w:rFonts w:ascii="Cambria" w:hAnsi="Cambria"/>
          <w:sz w:val="24"/>
          <w:szCs w:val="24"/>
        </w:rPr>
      </w:pPr>
    </w:p>
    <w:p w14:paraId="32FD9B1E" w14:textId="77777777" w:rsidR="00A1019B" w:rsidRPr="008870E7" w:rsidRDefault="00A1019B" w:rsidP="00046302">
      <w:pPr>
        <w:spacing w:before="100" w:beforeAutospacing="1" w:after="100" w:afterAutospacing="1" w:line="360" w:lineRule="auto"/>
        <w:jc w:val="both"/>
        <w:rPr>
          <w:rFonts w:ascii="Cambria" w:hAnsi="Cambria"/>
          <w:sz w:val="24"/>
          <w:szCs w:val="24"/>
        </w:rPr>
      </w:pPr>
    </w:p>
    <w:p w14:paraId="4634A7BD" w14:textId="77777777" w:rsidR="00D537F9" w:rsidRPr="008870E7" w:rsidRDefault="00D537F9" w:rsidP="00046302">
      <w:pPr>
        <w:spacing w:before="100" w:beforeAutospacing="1" w:after="100" w:afterAutospacing="1" w:line="360" w:lineRule="auto"/>
        <w:jc w:val="both"/>
        <w:rPr>
          <w:rFonts w:ascii="Cambria" w:hAnsi="Cambria"/>
          <w:sz w:val="24"/>
          <w:szCs w:val="24"/>
        </w:rPr>
      </w:pPr>
      <w:r w:rsidRPr="008870E7">
        <w:rPr>
          <w:rFonts w:ascii="Cambria" w:hAnsi="Cambria"/>
          <w:sz w:val="24"/>
          <w:szCs w:val="24"/>
        </w:rPr>
        <w:lastRenderedPageBreak/>
        <w:t xml:space="preserve">La pertinence </w:t>
      </w:r>
      <w:r w:rsidR="00BD63F1" w:rsidRPr="008870E7">
        <w:rPr>
          <w:rFonts w:ascii="Cambria" w:hAnsi="Cambria"/>
          <w:sz w:val="24"/>
          <w:szCs w:val="24"/>
        </w:rPr>
        <w:t>des actions de l’AVAD</w:t>
      </w:r>
      <w:r w:rsidRPr="008870E7">
        <w:rPr>
          <w:rFonts w:ascii="Cambria" w:hAnsi="Cambria"/>
          <w:sz w:val="24"/>
          <w:szCs w:val="24"/>
        </w:rPr>
        <w:t xml:space="preserve"> est analysée par rapport : aux politiques nationale</w:t>
      </w:r>
      <w:r w:rsidR="009472DF" w:rsidRPr="008870E7">
        <w:rPr>
          <w:rFonts w:ascii="Cambria" w:hAnsi="Cambria"/>
          <w:sz w:val="24"/>
          <w:szCs w:val="24"/>
        </w:rPr>
        <w:t xml:space="preserve">s, aux besoins des populations </w:t>
      </w:r>
      <w:r w:rsidRPr="008870E7">
        <w:rPr>
          <w:rFonts w:ascii="Cambria" w:hAnsi="Cambria"/>
          <w:sz w:val="24"/>
          <w:szCs w:val="24"/>
        </w:rPr>
        <w:t>et à la stratégie de mise en œuvre.</w:t>
      </w:r>
    </w:p>
    <w:p w14:paraId="6D13CF54" w14:textId="77777777" w:rsidR="00D537F9" w:rsidRPr="008870E7" w:rsidRDefault="00D537F9" w:rsidP="00046302">
      <w:pPr>
        <w:pStyle w:val="bodytext"/>
        <w:spacing w:line="360" w:lineRule="auto"/>
        <w:rPr>
          <w:rFonts w:ascii="Cambria" w:hAnsi="Cambria"/>
          <w:color w:val="auto"/>
          <w:sz w:val="24"/>
          <w:szCs w:val="24"/>
          <w:lang w:val="fr-FR"/>
        </w:rPr>
      </w:pPr>
      <w:r w:rsidRPr="008870E7">
        <w:rPr>
          <w:rFonts w:ascii="Cambria" w:hAnsi="Cambria"/>
          <w:color w:val="auto"/>
          <w:sz w:val="24"/>
          <w:szCs w:val="24"/>
          <w:lang w:val="fr-FR"/>
        </w:rPr>
        <w:t xml:space="preserve">Au plan conceptuel et de sa mise en œuvre, </w:t>
      </w:r>
      <w:r w:rsidR="00834536" w:rsidRPr="008870E7">
        <w:rPr>
          <w:rFonts w:ascii="Cambria" w:hAnsi="Cambria"/>
          <w:color w:val="auto"/>
          <w:sz w:val="24"/>
          <w:szCs w:val="24"/>
          <w:lang w:val="fr-FR"/>
        </w:rPr>
        <w:t>l’AVAD intègre</w:t>
      </w:r>
      <w:r w:rsidRPr="008870E7">
        <w:rPr>
          <w:rFonts w:ascii="Cambria" w:hAnsi="Cambria"/>
          <w:color w:val="auto"/>
          <w:sz w:val="24"/>
          <w:szCs w:val="24"/>
          <w:lang w:val="fr-FR"/>
        </w:rPr>
        <w:t xml:space="preserve"> clairement les orientations des documents référen</w:t>
      </w:r>
      <w:r w:rsidR="00834536" w:rsidRPr="008870E7">
        <w:rPr>
          <w:rFonts w:ascii="Cambria" w:hAnsi="Cambria"/>
          <w:color w:val="auto"/>
          <w:sz w:val="24"/>
          <w:szCs w:val="24"/>
          <w:lang w:val="fr-FR"/>
        </w:rPr>
        <w:t xml:space="preserve">tiels de développement du pays.  </w:t>
      </w:r>
      <w:r w:rsidR="00D15FE5" w:rsidRPr="008870E7">
        <w:rPr>
          <w:rFonts w:ascii="Cambria" w:hAnsi="Cambria"/>
          <w:color w:val="auto"/>
          <w:sz w:val="24"/>
          <w:szCs w:val="24"/>
          <w:lang w:val="fr-FR"/>
        </w:rPr>
        <w:t xml:space="preserve">Ses actions prennent en compte </w:t>
      </w:r>
      <w:r w:rsidR="00834536" w:rsidRPr="008870E7">
        <w:rPr>
          <w:rFonts w:ascii="Cambria" w:hAnsi="Cambria"/>
          <w:color w:val="auto"/>
          <w:sz w:val="24"/>
          <w:szCs w:val="24"/>
          <w:lang w:val="fr-FR"/>
        </w:rPr>
        <w:t>les</w:t>
      </w:r>
      <w:r w:rsidR="00D15FE5" w:rsidRPr="008870E7">
        <w:rPr>
          <w:rFonts w:ascii="Cambria" w:hAnsi="Cambria"/>
          <w:color w:val="auto"/>
          <w:sz w:val="24"/>
          <w:szCs w:val="24"/>
          <w:lang w:val="fr-FR"/>
        </w:rPr>
        <w:t xml:space="preserve"> référentiels fondamentaux que sont la SCADD,</w:t>
      </w:r>
      <w:r w:rsidRPr="008870E7">
        <w:rPr>
          <w:rFonts w:ascii="Cambria" w:hAnsi="Cambria"/>
          <w:color w:val="auto"/>
          <w:sz w:val="24"/>
          <w:szCs w:val="24"/>
          <w:lang w:val="fr-FR"/>
        </w:rPr>
        <w:t xml:space="preserve"> le PNDES</w:t>
      </w:r>
      <w:r w:rsidR="00D05021" w:rsidRPr="008870E7">
        <w:rPr>
          <w:rFonts w:ascii="Cambria" w:hAnsi="Cambria"/>
          <w:color w:val="auto"/>
          <w:sz w:val="24"/>
          <w:szCs w:val="24"/>
          <w:lang w:val="fr-FR"/>
        </w:rPr>
        <w:t>,</w:t>
      </w:r>
      <w:r w:rsidR="00D15FE5" w:rsidRPr="008870E7">
        <w:rPr>
          <w:rFonts w:ascii="Cambria" w:hAnsi="Cambria"/>
          <w:color w:val="auto"/>
          <w:sz w:val="24"/>
          <w:szCs w:val="24"/>
          <w:lang w:val="fr-FR"/>
        </w:rPr>
        <w:t xml:space="preserve"> la </w:t>
      </w:r>
      <w:r w:rsidR="00D15FE5" w:rsidRPr="008870E7">
        <w:rPr>
          <w:rFonts w:ascii="Cambria" w:hAnsi="Cambria"/>
          <w:sz w:val="24"/>
          <w:szCs w:val="24"/>
          <w:lang w:val="fr-FR"/>
        </w:rPr>
        <w:t>LPDRD</w:t>
      </w:r>
      <w:r w:rsidR="00D05021" w:rsidRPr="008870E7">
        <w:rPr>
          <w:rFonts w:ascii="Cambria" w:hAnsi="Cambria"/>
          <w:sz w:val="24"/>
          <w:szCs w:val="24"/>
          <w:lang w:val="fr-FR"/>
        </w:rPr>
        <w:t xml:space="preserve"> et le code général des collectivités territoriales du BURKINA FASO.</w:t>
      </w:r>
    </w:p>
    <w:p w14:paraId="2C05C945" w14:textId="77777777" w:rsidR="00D537F9" w:rsidRPr="008870E7" w:rsidRDefault="00D537F9" w:rsidP="00046302">
      <w:pPr>
        <w:pStyle w:val="bodytext"/>
        <w:spacing w:line="360" w:lineRule="auto"/>
        <w:rPr>
          <w:rFonts w:ascii="Cambria" w:hAnsi="Cambria"/>
          <w:color w:val="auto"/>
          <w:sz w:val="24"/>
          <w:szCs w:val="24"/>
          <w:lang w:val="fr-FR"/>
        </w:rPr>
      </w:pPr>
      <w:bookmarkStart w:id="34" w:name="_Toc454309958"/>
      <w:r w:rsidRPr="008870E7">
        <w:rPr>
          <w:rFonts w:ascii="Cambria" w:hAnsi="Cambria"/>
          <w:b/>
          <w:i/>
          <w:color w:val="auto"/>
          <w:sz w:val="24"/>
          <w:szCs w:val="24"/>
          <w:lang w:val="fr-FR"/>
        </w:rPr>
        <w:t>La SCADD</w:t>
      </w:r>
      <w:bookmarkEnd w:id="34"/>
      <w:r w:rsidRPr="008870E7">
        <w:rPr>
          <w:rFonts w:ascii="Cambria" w:hAnsi="Cambria"/>
          <w:b/>
          <w:i/>
          <w:color w:val="auto"/>
          <w:sz w:val="24"/>
          <w:szCs w:val="24"/>
          <w:lang w:val="fr-FR"/>
        </w:rPr>
        <w:t xml:space="preserve"> : </w:t>
      </w:r>
      <w:r w:rsidRPr="008870E7">
        <w:rPr>
          <w:rFonts w:ascii="Cambria" w:eastAsia="Calibri" w:hAnsi="Cambria"/>
          <w:bCs w:val="0"/>
          <w:color w:val="auto"/>
          <w:spacing w:val="0"/>
          <w:sz w:val="24"/>
          <w:szCs w:val="24"/>
          <w:lang w:val="fr-FR" w:eastAsia="en-US"/>
        </w:rPr>
        <w:t>Stratégie de Croissance Accélérée et de Développement Durable</w:t>
      </w:r>
    </w:p>
    <w:p w14:paraId="75072A5D" w14:textId="2BE4D7B0" w:rsidR="00D537F9" w:rsidRPr="008870E7" w:rsidRDefault="00D537F9" w:rsidP="00046302">
      <w:pPr>
        <w:pStyle w:val="bodytext"/>
        <w:spacing w:line="360" w:lineRule="auto"/>
        <w:rPr>
          <w:rFonts w:ascii="Cambria" w:hAnsi="Cambria"/>
          <w:color w:val="auto"/>
          <w:sz w:val="24"/>
          <w:szCs w:val="24"/>
          <w:lang w:val="fr-FR"/>
        </w:rPr>
      </w:pPr>
      <w:r w:rsidRPr="008870E7">
        <w:rPr>
          <w:rFonts w:ascii="Cambria" w:hAnsi="Cambria"/>
          <w:color w:val="auto"/>
          <w:sz w:val="24"/>
          <w:szCs w:val="24"/>
          <w:lang w:val="fr-FR"/>
        </w:rPr>
        <w:t xml:space="preserve">Concernent la </w:t>
      </w:r>
      <w:r w:rsidR="00D42FDF" w:rsidRPr="008870E7">
        <w:rPr>
          <w:rFonts w:ascii="Cambria" w:hAnsi="Cambria"/>
          <w:color w:val="auto"/>
          <w:sz w:val="24"/>
          <w:szCs w:val="24"/>
          <w:lang w:val="fr-FR"/>
        </w:rPr>
        <w:t>SCADD, les</w:t>
      </w:r>
      <w:r w:rsidRPr="008870E7">
        <w:rPr>
          <w:rFonts w:ascii="Cambria" w:hAnsi="Cambria"/>
          <w:color w:val="auto"/>
          <w:sz w:val="24"/>
          <w:szCs w:val="24"/>
          <w:lang w:val="fr-FR"/>
        </w:rPr>
        <w:t xml:space="preserve"> axes d’orientation des actions de développement sont les suivants : </w:t>
      </w:r>
    </w:p>
    <w:p w14:paraId="2EF12ADF" w14:textId="77777777" w:rsidR="00D537F9" w:rsidRPr="008870E7" w:rsidRDefault="00D537F9" w:rsidP="00046302">
      <w:pPr>
        <w:pStyle w:val="Paragraphedeliste"/>
        <w:numPr>
          <w:ilvl w:val="0"/>
          <w:numId w:val="14"/>
        </w:numPr>
        <w:autoSpaceDE w:val="0"/>
        <w:autoSpaceDN w:val="0"/>
        <w:adjustRightInd w:val="0"/>
        <w:spacing w:after="0" w:line="360" w:lineRule="auto"/>
        <w:ind w:left="360"/>
        <w:jc w:val="both"/>
        <w:rPr>
          <w:rFonts w:ascii="Cambria" w:hAnsi="Cambria"/>
          <w:i/>
          <w:sz w:val="24"/>
          <w:szCs w:val="24"/>
        </w:rPr>
      </w:pPr>
      <w:bookmarkStart w:id="35" w:name="_Toc43998673"/>
      <w:bookmarkStart w:id="36" w:name="_Toc43999044"/>
      <w:bookmarkStart w:id="37" w:name="_Toc48387990"/>
      <w:r w:rsidRPr="008870E7">
        <w:rPr>
          <w:rFonts w:ascii="Cambria" w:hAnsi="Cambria" w:cs="ArialBlack"/>
          <w:b/>
          <w:sz w:val="24"/>
          <w:szCs w:val="24"/>
        </w:rPr>
        <w:t>AXE 1</w:t>
      </w:r>
      <w:r w:rsidRPr="008870E7">
        <w:rPr>
          <w:rFonts w:ascii="Cambria" w:hAnsi="Cambria" w:cs="ArialBlack"/>
          <w:sz w:val="24"/>
          <w:szCs w:val="24"/>
        </w:rPr>
        <w:t xml:space="preserve"> : Développement des Piliers de la Croissance Accélérée </w:t>
      </w:r>
      <w:r w:rsidRPr="008870E7">
        <w:rPr>
          <w:rFonts w:ascii="Cambria" w:hAnsi="Cambria"/>
          <w:sz w:val="24"/>
          <w:szCs w:val="24"/>
        </w:rPr>
        <w:t>qui recommande la promotion d’une croissance pro-pauvres « </w:t>
      </w:r>
      <w:r w:rsidRPr="008870E7">
        <w:rPr>
          <w:rFonts w:ascii="Cambria" w:hAnsi="Cambria"/>
          <w:i/>
          <w:sz w:val="24"/>
          <w:szCs w:val="24"/>
        </w:rPr>
        <w:t>en formulant des politiques prenant en compte la nécessité d’une augmentation des revenus des couches les plus pauvres de la population, afin de réduire les inégalités et d’assurer une croissance équitable. » ;</w:t>
      </w:r>
      <w:bookmarkEnd w:id="35"/>
      <w:bookmarkEnd w:id="36"/>
      <w:bookmarkEnd w:id="37"/>
    </w:p>
    <w:p w14:paraId="750674DD" w14:textId="77777777" w:rsidR="00D537F9" w:rsidRPr="008870E7" w:rsidRDefault="00D537F9" w:rsidP="00046302">
      <w:pPr>
        <w:pStyle w:val="Paragraphedeliste"/>
        <w:numPr>
          <w:ilvl w:val="0"/>
          <w:numId w:val="14"/>
        </w:numPr>
        <w:autoSpaceDE w:val="0"/>
        <w:autoSpaceDN w:val="0"/>
        <w:adjustRightInd w:val="0"/>
        <w:spacing w:after="0" w:line="360" w:lineRule="auto"/>
        <w:ind w:left="360"/>
        <w:jc w:val="both"/>
        <w:rPr>
          <w:rFonts w:ascii="Cambria" w:hAnsi="Cambria"/>
          <w:i/>
          <w:sz w:val="24"/>
          <w:szCs w:val="24"/>
        </w:rPr>
      </w:pPr>
      <w:bookmarkStart w:id="38" w:name="_Toc43998674"/>
      <w:bookmarkStart w:id="39" w:name="_Toc43999045"/>
      <w:bookmarkStart w:id="40" w:name="_Toc48387991"/>
      <w:r w:rsidRPr="008870E7">
        <w:rPr>
          <w:rFonts w:ascii="Cambria" w:hAnsi="Cambria" w:cs="ArialBlack"/>
          <w:b/>
          <w:sz w:val="24"/>
          <w:szCs w:val="24"/>
        </w:rPr>
        <w:t>AXE 2</w:t>
      </w:r>
      <w:r w:rsidRPr="008870E7">
        <w:rPr>
          <w:rFonts w:ascii="Cambria" w:hAnsi="Cambria" w:cs="ArialBlack"/>
          <w:sz w:val="24"/>
          <w:szCs w:val="24"/>
        </w:rPr>
        <w:t xml:space="preserve"> : Consolidation du Capital Humain et Promotion de la Protection Sociale où « </w:t>
      </w:r>
      <w:r w:rsidRPr="008870E7">
        <w:rPr>
          <w:rFonts w:ascii="Cambria" w:hAnsi="Cambria"/>
          <w:i/>
          <w:sz w:val="24"/>
          <w:szCs w:val="24"/>
        </w:rPr>
        <w:t>le Gouvernement entend mettre l’accent sur l’accroissement des revenus et l’emploi, le développement de l’éducation, de l’enseignement et de la formation techniques et professionnels, la santé (notamment la santé féminine), la protection sociale et l’accès aux services énergétiques modernes et sur la Promotion de la protection sociale</w:t>
      </w:r>
      <w:r w:rsidRPr="008870E7">
        <w:rPr>
          <w:rFonts w:ascii="Cambria" w:hAnsi="Cambria"/>
          <w:sz w:val="24"/>
          <w:szCs w:val="24"/>
        </w:rPr>
        <w:t> » ;</w:t>
      </w:r>
      <w:bookmarkEnd w:id="38"/>
      <w:bookmarkEnd w:id="39"/>
      <w:bookmarkEnd w:id="40"/>
    </w:p>
    <w:p w14:paraId="13BE49E9" w14:textId="16112DB7" w:rsidR="00D537F9" w:rsidRPr="008870E7" w:rsidRDefault="00D537F9" w:rsidP="00046302">
      <w:pPr>
        <w:pStyle w:val="Paragraphedeliste"/>
        <w:numPr>
          <w:ilvl w:val="0"/>
          <w:numId w:val="14"/>
        </w:numPr>
        <w:autoSpaceDE w:val="0"/>
        <w:autoSpaceDN w:val="0"/>
        <w:adjustRightInd w:val="0"/>
        <w:spacing w:after="0" w:line="360" w:lineRule="auto"/>
        <w:ind w:left="360"/>
        <w:jc w:val="both"/>
        <w:rPr>
          <w:rFonts w:ascii="Cambria" w:hAnsi="Cambria"/>
          <w:i/>
          <w:sz w:val="24"/>
          <w:szCs w:val="24"/>
        </w:rPr>
      </w:pPr>
      <w:bookmarkStart w:id="41" w:name="_Toc43998675"/>
      <w:bookmarkStart w:id="42" w:name="_Toc43999046"/>
      <w:bookmarkStart w:id="43" w:name="_Toc48387992"/>
      <w:r w:rsidRPr="008870E7">
        <w:rPr>
          <w:rFonts w:ascii="Cambria" w:hAnsi="Cambria" w:cs="ArialBlack"/>
          <w:b/>
          <w:sz w:val="24"/>
          <w:szCs w:val="24"/>
        </w:rPr>
        <w:t>AXE 3</w:t>
      </w:r>
      <w:r w:rsidRPr="008870E7">
        <w:rPr>
          <w:rFonts w:ascii="Cambria" w:hAnsi="Cambria" w:cs="ArialBlack"/>
          <w:sz w:val="24"/>
          <w:szCs w:val="24"/>
        </w:rPr>
        <w:t xml:space="preserve"> : Renforcement de la Gouvernance dans son volet renforcement de la gouvernance politique en ses actions suivantes :</w:t>
      </w:r>
      <w:r w:rsidRPr="008870E7">
        <w:rPr>
          <w:rFonts w:ascii="Cambria" w:hAnsi="Cambria"/>
          <w:i/>
          <w:sz w:val="24"/>
          <w:szCs w:val="24"/>
        </w:rPr>
        <w:t xml:space="preserve">« i. assurer l’effectivité des droits humains, à travers des mécanismes et des institutions proactifs combinant les actions de promotion et de </w:t>
      </w:r>
      <w:r w:rsidR="00D42FDF" w:rsidRPr="008870E7">
        <w:rPr>
          <w:rFonts w:ascii="Cambria" w:hAnsi="Cambria"/>
          <w:i/>
          <w:sz w:val="24"/>
          <w:szCs w:val="24"/>
        </w:rPr>
        <w:t>protection ;</w:t>
      </w:r>
      <w:r w:rsidRPr="008870E7">
        <w:rPr>
          <w:rFonts w:ascii="Cambria" w:hAnsi="Cambria"/>
          <w:i/>
          <w:sz w:val="24"/>
          <w:szCs w:val="24"/>
        </w:rPr>
        <w:t xml:space="preserve"> ii. </w:t>
      </w:r>
      <w:r w:rsidR="00D42FDF" w:rsidRPr="008870E7">
        <w:rPr>
          <w:rFonts w:ascii="Cambria" w:hAnsi="Cambria"/>
          <w:i/>
          <w:sz w:val="24"/>
          <w:szCs w:val="24"/>
        </w:rPr>
        <w:t>Promouvoir</w:t>
      </w:r>
      <w:r w:rsidRPr="008870E7">
        <w:rPr>
          <w:rFonts w:ascii="Cambria" w:hAnsi="Cambria"/>
          <w:i/>
          <w:sz w:val="24"/>
          <w:szCs w:val="24"/>
        </w:rPr>
        <w:t xml:space="preserve"> la culture de la tolérance et de la paix ; iii. </w:t>
      </w:r>
      <w:r w:rsidR="00D42FDF" w:rsidRPr="008870E7">
        <w:rPr>
          <w:rFonts w:ascii="Cambria" w:hAnsi="Cambria"/>
          <w:i/>
          <w:sz w:val="24"/>
          <w:szCs w:val="24"/>
        </w:rPr>
        <w:t>Instaurer</w:t>
      </w:r>
      <w:r w:rsidRPr="008870E7">
        <w:rPr>
          <w:rFonts w:ascii="Cambria" w:hAnsi="Cambria"/>
          <w:i/>
          <w:sz w:val="24"/>
          <w:szCs w:val="24"/>
        </w:rPr>
        <w:t xml:space="preserve"> une culture démocratique partagée et consensuelle sur des valeurs et des engagements mutuels ; iv. </w:t>
      </w:r>
      <w:r w:rsidR="00D42FDF" w:rsidRPr="008870E7">
        <w:rPr>
          <w:rFonts w:ascii="Cambria" w:hAnsi="Cambria"/>
          <w:i/>
          <w:sz w:val="24"/>
          <w:szCs w:val="24"/>
        </w:rPr>
        <w:t>Promouvoir</w:t>
      </w:r>
      <w:r w:rsidRPr="008870E7">
        <w:rPr>
          <w:rFonts w:ascii="Cambria" w:hAnsi="Cambria"/>
          <w:i/>
          <w:sz w:val="24"/>
          <w:szCs w:val="24"/>
        </w:rPr>
        <w:t xml:space="preserve"> une justice crédible et accessible en accélérant la déconcentration de l’administration judiciaire. »</w:t>
      </w:r>
      <w:bookmarkEnd w:id="41"/>
      <w:bookmarkEnd w:id="42"/>
      <w:bookmarkEnd w:id="43"/>
    </w:p>
    <w:p w14:paraId="06261A6F" w14:textId="047B4501" w:rsidR="00D537F9" w:rsidRPr="008870E7" w:rsidRDefault="00D42FDF" w:rsidP="00046302">
      <w:pPr>
        <w:pStyle w:val="Paragraphedeliste"/>
        <w:numPr>
          <w:ilvl w:val="0"/>
          <w:numId w:val="14"/>
        </w:numPr>
        <w:autoSpaceDE w:val="0"/>
        <w:autoSpaceDN w:val="0"/>
        <w:adjustRightInd w:val="0"/>
        <w:spacing w:after="0" w:line="360" w:lineRule="auto"/>
        <w:ind w:left="360"/>
        <w:jc w:val="both"/>
        <w:rPr>
          <w:rFonts w:ascii="Cambria" w:hAnsi="Cambria"/>
          <w:i/>
          <w:sz w:val="24"/>
          <w:szCs w:val="24"/>
        </w:rPr>
      </w:pPr>
      <w:bookmarkStart w:id="44" w:name="_Toc43998676"/>
      <w:bookmarkStart w:id="45" w:name="_Toc43999047"/>
      <w:bookmarkStart w:id="46" w:name="_Toc48387993"/>
      <w:r w:rsidRPr="008870E7">
        <w:rPr>
          <w:rFonts w:ascii="Cambria" w:hAnsi="Cambria" w:cs="ArialBlack"/>
          <w:sz w:val="24"/>
          <w:szCs w:val="24"/>
        </w:rPr>
        <w:t>Et</w:t>
      </w:r>
      <w:r w:rsidR="00D537F9" w:rsidRPr="008870E7">
        <w:rPr>
          <w:rFonts w:ascii="Cambria" w:hAnsi="Cambria" w:cs="ArialBlack"/>
          <w:sz w:val="24"/>
          <w:szCs w:val="24"/>
        </w:rPr>
        <w:t xml:space="preserve"> </w:t>
      </w:r>
      <w:r w:rsidR="00D537F9" w:rsidRPr="008870E7">
        <w:rPr>
          <w:rFonts w:ascii="Cambria" w:hAnsi="Cambria" w:cs="ArialBlack"/>
          <w:b/>
          <w:sz w:val="24"/>
          <w:szCs w:val="24"/>
        </w:rPr>
        <w:t>AXE 4</w:t>
      </w:r>
      <w:r w:rsidR="00D537F9" w:rsidRPr="008870E7">
        <w:rPr>
          <w:rFonts w:ascii="Cambria" w:hAnsi="Cambria" w:cs="ArialBlack"/>
          <w:sz w:val="24"/>
          <w:szCs w:val="24"/>
        </w:rPr>
        <w:t xml:space="preserve"> : Prise en Compte des Priorités Transversales dans les Politiques et Programmes de Développement dans ses volets « </w:t>
      </w:r>
      <w:r w:rsidR="00D537F9" w:rsidRPr="008870E7">
        <w:rPr>
          <w:rFonts w:ascii="Cambria" w:hAnsi="Cambria"/>
          <w:i/>
          <w:sz w:val="24"/>
          <w:szCs w:val="24"/>
        </w:rPr>
        <w:t>Renforcement des Programmes de Réduction des Inégalités de Genre » et « Gestion de l’environnement et utilisation optimale des ressources naturelles par entre autres la promotion de l'éducation environnementale et de l'écocitoyenneté »</w:t>
      </w:r>
      <w:bookmarkEnd w:id="44"/>
      <w:bookmarkEnd w:id="45"/>
      <w:bookmarkEnd w:id="46"/>
    </w:p>
    <w:p w14:paraId="7ED0BCEF" w14:textId="77777777" w:rsidR="00D537F9" w:rsidRPr="008870E7" w:rsidRDefault="00D537F9" w:rsidP="00046302">
      <w:pPr>
        <w:pStyle w:val="Paragraphedeliste"/>
        <w:autoSpaceDE w:val="0"/>
        <w:autoSpaceDN w:val="0"/>
        <w:adjustRightInd w:val="0"/>
        <w:spacing w:after="0" w:line="360" w:lineRule="auto"/>
        <w:ind w:left="0"/>
        <w:jc w:val="both"/>
        <w:rPr>
          <w:rFonts w:ascii="Cambria" w:hAnsi="Cambria"/>
          <w:i/>
          <w:sz w:val="24"/>
          <w:szCs w:val="24"/>
        </w:rPr>
      </w:pPr>
    </w:p>
    <w:p w14:paraId="28ED07E6" w14:textId="77777777" w:rsidR="00D537F9" w:rsidRPr="008870E7" w:rsidRDefault="000231DB" w:rsidP="00046302">
      <w:pPr>
        <w:pStyle w:val="Paragraphedeliste"/>
        <w:autoSpaceDE w:val="0"/>
        <w:autoSpaceDN w:val="0"/>
        <w:adjustRightInd w:val="0"/>
        <w:spacing w:after="0" w:line="360" w:lineRule="auto"/>
        <w:ind w:left="0"/>
        <w:jc w:val="both"/>
        <w:rPr>
          <w:rFonts w:ascii="Cambria" w:hAnsi="Cambria"/>
          <w:i/>
          <w:sz w:val="24"/>
          <w:szCs w:val="24"/>
        </w:rPr>
      </w:pPr>
      <w:bookmarkStart w:id="47" w:name="_Toc43998677"/>
      <w:bookmarkStart w:id="48" w:name="_Toc43999048"/>
      <w:bookmarkStart w:id="49" w:name="_Toc48387994"/>
      <w:r w:rsidRPr="008870E7">
        <w:rPr>
          <w:rFonts w:ascii="Cambria" w:hAnsi="Cambria"/>
          <w:i/>
          <w:sz w:val="24"/>
          <w:szCs w:val="24"/>
        </w:rPr>
        <w:t>Les interventions de l’AVAD</w:t>
      </w:r>
      <w:r w:rsidR="00D537F9" w:rsidRPr="008870E7">
        <w:rPr>
          <w:rFonts w:ascii="Cambria" w:hAnsi="Cambria"/>
          <w:i/>
          <w:sz w:val="24"/>
          <w:szCs w:val="24"/>
        </w:rPr>
        <w:t xml:space="preserve"> </w:t>
      </w:r>
      <w:r w:rsidRPr="008870E7">
        <w:rPr>
          <w:rFonts w:ascii="Cambria" w:hAnsi="Cambria"/>
          <w:i/>
          <w:sz w:val="24"/>
          <w:szCs w:val="24"/>
        </w:rPr>
        <w:t>prennent</w:t>
      </w:r>
      <w:r w:rsidR="00D537F9" w:rsidRPr="008870E7">
        <w:rPr>
          <w:rFonts w:ascii="Cambria" w:hAnsi="Cambria"/>
          <w:i/>
          <w:sz w:val="24"/>
          <w:szCs w:val="24"/>
        </w:rPr>
        <w:t xml:space="preserve"> en compte :</w:t>
      </w:r>
      <w:bookmarkEnd w:id="47"/>
      <w:bookmarkEnd w:id="48"/>
      <w:bookmarkEnd w:id="49"/>
    </w:p>
    <w:p w14:paraId="2854CBC3" w14:textId="58C80BC7" w:rsidR="00D537F9" w:rsidRPr="008870E7" w:rsidRDefault="00D42FDF" w:rsidP="00046302">
      <w:pPr>
        <w:pStyle w:val="Paragraphedeliste"/>
        <w:numPr>
          <w:ilvl w:val="0"/>
          <w:numId w:val="15"/>
        </w:numPr>
        <w:autoSpaceDE w:val="0"/>
        <w:autoSpaceDN w:val="0"/>
        <w:adjustRightInd w:val="0"/>
        <w:spacing w:after="0" w:line="360" w:lineRule="auto"/>
        <w:jc w:val="both"/>
        <w:rPr>
          <w:rFonts w:ascii="Cambria" w:hAnsi="Cambria"/>
          <w:i/>
          <w:sz w:val="24"/>
          <w:szCs w:val="24"/>
        </w:rPr>
      </w:pPr>
      <w:bookmarkStart w:id="50" w:name="_Toc43998678"/>
      <w:bookmarkStart w:id="51" w:name="_Toc43999049"/>
      <w:bookmarkStart w:id="52" w:name="_Toc48387995"/>
      <w:r w:rsidRPr="008870E7">
        <w:rPr>
          <w:rFonts w:ascii="Cambria" w:hAnsi="Cambria"/>
          <w:i/>
          <w:sz w:val="24"/>
          <w:szCs w:val="24"/>
        </w:rPr>
        <w:lastRenderedPageBreak/>
        <w:t>L’augmentation</w:t>
      </w:r>
      <w:r w:rsidR="00D537F9" w:rsidRPr="008870E7">
        <w:rPr>
          <w:rFonts w:ascii="Cambria" w:hAnsi="Cambria"/>
          <w:i/>
          <w:sz w:val="24"/>
          <w:szCs w:val="24"/>
        </w:rPr>
        <w:t xml:space="preserve"> des revenus des couches les plus pauvres de la population et des inégalités sociales à travers le ciblage des bénéficiaires et la réalisation des AGR : Axe 1 ;</w:t>
      </w:r>
      <w:bookmarkEnd w:id="50"/>
      <w:bookmarkEnd w:id="51"/>
      <w:bookmarkEnd w:id="52"/>
    </w:p>
    <w:p w14:paraId="5819BD13" w14:textId="6938C9CC" w:rsidR="00D537F9" w:rsidRPr="008870E7" w:rsidRDefault="00D42FDF" w:rsidP="00046302">
      <w:pPr>
        <w:pStyle w:val="Paragraphedeliste"/>
        <w:numPr>
          <w:ilvl w:val="0"/>
          <w:numId w:val="15"/>
        </w:numPr>
        <w:autoSpaceDE w:val="0"/>
        <w:autoSpaceDN w:val="0"/>
        <w:adjustRightInd w:val="0"/>
        <w:spacing w:after="0" w:line="360" w:lineRule="auto"/>
        <w:jc w:val="both"/>
        <w:rPr>
          <w:rFonts w:ascii="Cambria" w:hAnsi="Cambria"/>
          <w:i/>
          <w:sz w:val="24"/>
          <w:szCs w:val="24"/>
        </w:rPr>
      </w:pPr>
      <w:bookmarkStart w:id="53" w:name="_Toc43998679"/>
      <w:bookmarkStart w:id="54" w:name="_Toc43999050"/>
      <w:bookmarkStart w:id="55" w:name="_Toc48387996"/>
      <w:r w:rsidRPr="008870E7">
        <w:rPr>
          <w:rFonts w:ascii="Cambria" w:hAnsi="Cambria"/>
          <w:i/>
          <w:sz w:val="24"/>
          <w:szCs w:val="24"/>
        </w:rPr>
        <w:t>L’accroissement</w:t>
      </w:r>
      <w:r w:rsidR="00596771" w:rsidRPr="008870E7">
        <w:rPr>
          <w:rFonts w:ascii="Cambria" w:hAnsi="Cambria"/>
          <w:i/>
          <w:sz w:val="24"/>
          <w:szCs w:val="24"/>
        </w:rPr>
        <w:t xml:space="preserve"> des revenus et l’emploi, le développement de, la santé (notamment la santé féminine) </w:t>
      </w:r>
      <w:r w:rsidR="00D537F9" w:rsidRPr="008870E7">
        <w:rPr>
          <w:rFonts w:ascii="Cambria" w:hAnsi="Cambria"/>
          <w:i/>
          <w:sz w:val="24"/>
          <w:szCs w:val="24"/>
        </w:rPr>
        <w:t>: Axe 2 ;</w:t>
      </w:r>
      <w:bookmarkEnd w:id="53"/>
      <w:bookmarkEnd w:id="54"/>
      <w:bookmarkEnd w:id="55"/>
    </w:p>
    <w:p w14:paraId="6E775572" w14:textId="77777777" w:rsidR="00D537F9" w:rsidRPr="008870E7" w:rsidRDefault="00D537F9" w:rsidP="00046302">
      <w:pPr>
        <w:pStyle w:val="Paragraphedeliste"/>
        <w:numPr>
          <w:ilvl w:val="0"/>
          <w:numId w:val="15"/>
        </w:numPr>
        <w:autoSpaceDE w:val="0"/>
        <w:autoSpaceDN w:val="0"/>
        <w:adjustRightInd w:val="0"/>
        <w:spacing w:after="0" w:line="360" w:lineRule="auto"/>
        <w:jc w:val="both"/>
        <w:rPr>
          <w:rFonts w:ascii="Cambria" w:hAnsi="Cambria"/>
          <w:i/>
          <w:sz w:val="24"/>
          <w:szCs w:val="24"/>
        </w:rPr>
      </w:pPr>
      <w:bookmarkStart w:id="56" w:name="_Toc43998680"/>
      <w:bookmarkStart w:id="57" w:name="_Toc43999051"/>
      <w:bookmarkStart w:id="58" w:name="_Toc48387997"/>
      <w:r w:rsidRPr="008870E7">
        <w:rPr>
          <w:rFonts w:ascii="Cambria" w:hAnsi="Cambria"/>
          <w:i/>
          <w:sz w:val="24"/>
          <w:szCs w:val="24"/>
        </w:rPr>
        <w:t xml:space="preserve">La prise en compte </w:t>
      </w:r>
      <w:r w:rsidR="00596771" w:rsidRPr="008870E7">
        <w:rPr>
          <w:rFonts w:ascii="Cambria" w:hAnsi="Cambria"/>
          <w:i/>
          <w:sz w:val="24"/>
          <w:szCs w:val="24"/>
        </w:rPr>
        <w:t>du Renforcement des Programmes de Réduction des Inégalités de Genre » et « Gestion de l’environnement et utilisation optimale des ressources naturelles par entre autres la promotion de l'éducation environnementale et de l'écocitoyenneté »</w:t>
      </w:r>
      <w:r w:rsidRPr="008870E7">
        <w:rPr>
          <w:rFonts w:ascii="Cambria" w:hAnsi="Cambria"/>
          <w:i/>
          <w:sz w:val="24"/>
          <w:szCs w:val="24"/>
        </w:rPr>
        <w:t> : Axe 4.</w:t>
      </w:r>
      <w:bookmarkEnd w:id="56"/>
      <w:bookmarkEnd w:id="57"/>
      <w:bookmarkEnd w:id="58"/>
    </w:p>
    <w:p w14:paraId="7315E48E" w14:textId="77777777" w:rsidR="00D537F9" w:rsidRPr="008870E7" w:rsidRDefault="00D537F9" w:rsidP="00046302">
      <w:pPr>
        <w:pStyle w:val="Default"/>
        <w:spacing w:line="360" w:lineRule="auto"/>
        <w:jc w:val="both"/>
        <w:rPr>
          <w:rFonts w:ascii="Cambria" w:hAnsi="Cambria"/>
          <w:i/>
          <w:color w:val="auto"/>
        </w:rPr>
      </w:pPr>
    </w:p>
    <w:p w14:paraId="29EE1C64" w14:textId="77777777" w:rsidR="00D537F9" w:rsidRPr="008870E7" w:rsidRDefault="00D537F9" w:rsidP="00046302">
      <w:pPr>
        <w:pStyle w:val="bodytext"/>
        <w:tabs>
          <w:tab w:val="clear" w:pos="840"/>
        </w:tabs>
        <w:spacing w:after="0" w:line="360" w:lineRule="auto"/>
        <w:outlineLvl w:val="2"/>
        <w:rPr>
          <w:rFonts w:ascii="Cambria" w:hAnsi="Cambria"/>
          <w:color w:val="auto"/>
          <w:sz w:val="24"/>
          <w:szCs w:val="24"/>
          <w:lang w:val="fr-FR"/>
        </w:rPr>
      </w:pPr>
      <w:bookmarkStart w:id="59" w:name="_Toc527122273"/>
      <w:r w:rsidRPr="008870E7">
        <w:rPr>
          <w:rFonts w:ascii="Cambria" w:hAnsi="Cambria"/>
          <w:b/>
          <w:color w:val="auto"/>
          <w:sz w:val="24"/>
          <w:szCs w:val="24"/>
          <w:lang w:val="fr-FR"/>
        </w:rPr>
        <w:t>Le</w:t>
      </w:r>
      <w:r w:rsidRPr="008870E7">
        <w:rPr>
          <w:rFonts w:ascii="Cambria" w:hAnsi="Cambria"/>
          <w:color w:val="auto"/>
          <w:sz w:val="24"/>
          <w:szCs w:val="24"/>
          <w:lang w:val="fr-FR"/>
        </w:rPr>
        <w:t xml:space="preserve"> </w:t>
      </w:r>
      <w:r w:rsidRPr="008870E7">
        <w:rPr>
          <w:rFonts w:ascii="Cambria" w:hAnsi="Cambria"/>
          <w:b/>
          <w:color w:val="auto"/>
          <w:sz w:val="24"/>
          <w:szCs w:val="24"/>
          <w:lang w:val="fr-FR"/>
        </w:rPr>
        <w:t>PNDES</w:t>
      </w:r>
      <w:r w:rsidRPr="008870E7">
        <w:rPr>
          <w:rFonts w:ascii="Cambria" w:hAnsi="Cambria"/>
          <w:color w:val="auto"/>
          <w:sz w:val="24"/>
          <w:szCs w:val="24"/>
          <w:lang w:val="fr-FR"/>
        </w:rPr>
        <w:t> : Plan National de Développement Economique et Social</w:t>
      </w:r>
      <w:bookmarkEnd w:id="59"/>
    </w:p>
    <w:p w14:paraId="2EC3E519" w14:textId="77777777" w:rsidR="00D537F9" w:rsidRPr="008870E7" w:rsidRDefault="00D537F9" w:rsidP="00046302">
      <w:pPr>
        <w:spacing w:after="0" w:line="360" w:lineRule="auto"/>
        <w:jc w:val="both"/>
        <w:rPr>
          <w:rFonts w:ascii="Cambria" w:hAnsi="Cambria"/>
          <w:sz w:val="24"/>
          <w:szCs w:val="24"/>
        </w:rPr>
      </w:pPr>
      <w:r w:rsidRPr="008870E7">
        <w:rPr>
          <w:rFonts w:ascii="Cambria" w:hAnsi="Cambria"/>
          <w:sz w:val="24"/>
          <w:szCs w:val="24"/>
        </w:rPr>
        <w:t>La vision du PNDES à l’horizon 2020, s’énonce comme suit : « </w:t>
      </w:r>
      <w:r w:rsidRPr="008870E7">
        <w:rPr>
          <w:rFonts w:ascii="Cambria" w:hAnsi="Cambria"/>
          <w:b/>
          <w:i/>
          <w:sz w:val="24"/>
          <w:szCs w:val="24"/>
        </w:rPr>
        <w:t>le Burkina Faso, une nation démocratique, unie et solidaire, transformant la structure de son économie pour réaliser une croissance forte et inclusive, au moyen de modes de consommation et de production durables</w:t>
      </w:r>
      <w:r w:rsidRPr="008870E7">
        <w:rPr>
          <w:rFonts w:ascii="Cambria" w:hAnsi="Cambria"/>
          <w:b/>
          <w:sz w:val="24"/>
          <w:szCs w:val="24"/>
        </w:rPr>
        <w:t> »</w:t>
      </w:r>
      <w:r w:rsidRPr="008870E7">
        <w:rPr>
          <w:rFonts w:ascii="Cambria" w:hAnsi="Cambria"/>
          <w:sz w:val="24"/>
          <w:szCs w:val="24"/>
        </w:rPr>
        <w:t>.</w:t>
      </w:r>
    </w:p>
    <w:p w14:paraId="2C38AF79" w14:textId="77777777" w:rsidR="00D537F9" w:rsidRPr="008870E7" w:rsidRDefault="00D537F9" w:rsidP="00046302">
      <w:pPr>
        <w:pStyle w:val="bodytext"/>
        <w:tabs>
          <w:tab w:val="clear" w:pos="840"/>
        </w:tabs>
        <w:spacing w:after="0" w:line="360" w:lineRule="auto"/>
        <w:rPr>
          <w:rFonts w:ascii="Cambria" w:eastAsia="Calibri" w:hAnsi="Cambria" w:cs="Calibri"/>
          <w:bCs w:val="0"/>
          <w:color w:val="auto"/>
          <w:spacing w:val="0"/>
          <w:sz w:val="24"/>
          <w:szCs w:val="24"/>
          <w:lang w:val="fr-FR" w:eastAsia="fr-FR"/>
        </w:rPr>
      </w:pPr>
      <w:r w:rsidRPr="008870E7">
        <w:rPr>
          <w:rFonts w:ascii="Cambria" w:eastAsia="Calibri" w:hAnsi="Cambria" w:cs="Calibri"/>
          <w:bCs w:val="0"/>
          <w:color w:val="auto"/>
          <w:spacing w:val="0"/>
          <w:sz w:val="24"/>
          <w:szCs w:val="24"/>
          <w:lang w:val="fr-FR" w:eastAsia="fr-FR"/>
        </w:rPr>
        <w:t>Les grandes orientations du PNDES sont contenues dans les axes stratégiques suivants :</w:t>
      </w:r>
    </w:p>
    <w:p w14:paraId="15B08210" w14:textId="77777777" w:rsidR="00D537F9" w:rsidRPr="008870E7" w:rsidRDefault="00D537F9" w:rsidP="00046302">
      <w:pPr>
        <w:pStyle w:val="bodytext"/>
        <w:tabs>
          <w:tab w:val="clear" w:pos="840"/>
        </w:tabs>
        <w:spacing w:after="0" w:line="360" w:lineRule="auto"/>
        <w:rPr>
          <w:rFonts w:ascii="Cambria" w:hAnsi="Cambria"/>
          <w:color w:val="auto"/>
          <w:sz w:val="24"/>
          <w:szCs w:val="24"/>
          <w:lang w:val="fr-FR"/>
        </w:rPr>
      </w:pPr>
      <w:r w:rsidRPr="008870E7">
        <w:rPr>
          <w:rFonts w:ascii="Cambria" w:hAnsi="Cambria"/>
          <w:color w:val="auto"/>
          <w:sz w:val="24"/>
          <w:szCs w:val="24"/>
          <w:lang w:val="fr-FR"/>
        </w:rPr>
        <w:t>Axe 1 : réformer les institutions et moderniser l'administration ;</w:t>
      </w:r>
    </w:p>
    <w:p w14:paraId="2F7A4FC5" w14:textId="3475CA1E" w:rsidR="00D537F9" w:rsidRPr="008870E7" w:rsidRDefault="00D537F9" w:rsidP="00046302">
      <w:pPr>
        <w:pStyle w:val="bodytext"/>
        <w:tabs>
          <w:tab w:val="clear" w:pos="840"/>
        </w:tabs>
        <w:spacing w:after="0" w:line="360" w:lineRule="auto"/>
        <w:rPr>
          <w:rFonts w:ascii="Cambria" w:hAnsi="Cambria"/>
          <w:color w:val="auto"/>
          <w:sz w:val="24"/>
          <w:szCs w:val="24"/>
          <w:lang w:val="fr-FR"/>
        </w:rPr>
      </w:pPr>
      <w:r w:rsidRPr="008870E7">
        <w:rPr>
          <w:rFonts w:ascii="Cambria" w:hAnsi="Cambria"/>
          <w:color w:val="auto"/>
          <w:sz w:val="24"/>
          <w:szCs w:val="24"/>
          <w:lang w:val="fr-FR"/>
        </w:rPr>
        <w:t xml:space="preserve">Axe 2 : développer le capital </w:t>
      </w:r>
      <w:r w:rsidR="00D42FDF" w:rsidRPr="008870E7">
        <w:rPr>
          <w:rFonts w:ascii="Cambria" w:hAnsi="Cambria"/>
          <w:color w:val="auto"/>
          <w:sz w:val="24"/>
          <w:szCs w:val="24"/>
          <w:lang w:val="fr-FR"/>
        </w:rPr>
        <w:t>humain ;</w:t>
      </w:r>
    </w:p>
    <w:p w14:paraId="0252F5A3" w14:textId="77777777" w:rsidR="00D537F9" w:rsidRPr="008870E7" w:rsidRDefault="00D537F9" w:rsidP="00046302">
      <w:pPr>
        <w:pStyle w:val="bodytext"/>
        <w:tabs>
          <w:tab w:val="clear" w:pos="840"/>
        </w:tabs>
        <w:spacing w:after="0" w:line="360" w:lineRule="auto"/>
        <w:rPr>
          <w:rFonts w:ascii="Cambria" w:hAnsi="Cambria"/>
          <w:color w:val="auto"/>
          <w:sz w:val="24"/>
          <w:szCs w:val="24"/>
          <w:lang w:val="fr-FR"/>
        </w:rPr>
      </w:pPr>
      <w:r w:rsidRPr="008870E7">
        <w:rPr>
          <w:rFonts w:ascii="Cambria" w:hAnsi="Cambria"/>
          <w:color w:val="auto"/>
          <w:sz w:val="24"/>
          <w:szCs w:val="24"/>
          <w:lang w:val="fr-FR"/>
        </w:rPr>
        <w:t>Axe 3 : dynamiser les secteurs porteurs pour l'économie et les emplois</w:t>
      </w:r>
      <w:r w:rsidR="00B96FCF" w:rsidRPr="008870E7">
        <w:rPr>
          <w:rFonts w:ascii="Cambria" w:hAnsi="Cambria"/>
          <w:color w:val="auto"/>
          <w:sz w:val="24"/>
          <w:szCs w:val="24"/>
          <w:lang w:val="fr-FR"/>
        </w:rPr>
        <w:t>.</w:t>
      </w:r>
    </w:p>
    <w:p w14:paraId="43A6231D" w14:textId="77777777" w:rsidR="00D537F9" w:rsidRPr="008870E7" w:rsidRDefault="00D537F9" w:rsidP="00046302">
      <w:pPr>
        <w:pStyle w:val="bodytext"/>
        <w:tabs>
          <w:tab w:val="clear" w:pos="840"/>
        </w:tabs>
        <w:spacing w:after="0" w:line="360" w:lineRule="auto"/>
        <w:rPr>
          <w:rFonts w:ascii="Cambria" w:eastAsia="Calibri" w:hAnsi="Cambria" w:cs="Calibri"/>
          <w:bCs w:val="0"/>
          <w:color w:val="auto"/>
          <w:spacing w:val="0"/>
          <w:sz w:val="24"/>
          <w:szCs w:val="24"/>
          <w:lang w:val="fr-FR" w:eastAsia="fr-FR"/>
        </w:rPr>
      </w:pPr>
    </w:p>
    <w:p w14:paraId="579DF284" w14:textId="0FCE9A6C" w:rsidR="00CC4908" w:rsidRPr="008870E7" w:rsidRDefault="004560A4" w:rsidP="00046302">
      <w:pPr>
        <w:pStyle w:val="bodytext"/>
        <w:tabs>
          <w:tab w:val="left" w:pos="5245"/>
        </w:tabs>
        <w:spacing w:line="360" w:lineRule="auto"/>
        <w:rPr>
          <w:rFonts w:ascii="Cambria" w:hAnsi="Cambria" w:cs="Calibri"/>
          <w:color w:val="auto"/>
          <w:sz w:val="24"/>
          <w:szCs w:val="24"/>
          <w:lang w:val="fr-FR" w:eastAsia="fr-FR"/>
        </w:rPr>
      </w:pPr>
      <w:r w:rsidRPr="008870E7">
        <w:rPr>
          <w:rFonts w:ascii="Cambria" w:hAnsi="Cambria"/>
          <w:color w:val="auto"/>
          <w:sz w:val="24"/>
          <w:szCs w:val="24"/>
          <w:lang w:val="fr-FR"/>
        </w:rPr>
        <w:t>Les différentes interventions de l’AVAD</w:t>
      </w:r>
      <w:r w:rsidR="00D537F9" w:rsidRPr="008870E7">
        <w:rPr>
          <w:rFonts w:ascii="Cambria" w:hAnsi="Cambria" w:cs="Calibri"/>
          <w:color w:val="auto"/>
          <w:sz w:val="24"/>
          <w:szCs w:val="24"/>
          <w:lang w:val="fr-FR" w:eastAsia="fr-FR"/>
        </w:rPr>
        <w:t xml:space="preserve"> </w:t>
      </w:r>
      <w:r w:rsidR="00D42FDF" w:rsidRPr="008870E7">
        <w:rPr>
          <w:rFonts w:ascii="Cambria" w:hAnsi="Cambria" w:cs="Calibri"/>
          <w:color w:val="auto"/>
          <w:sz w:val="24"/>
          <w:szCs w:val="24"/>
          <w:lang w:val="fr-FR" w:eastAsia="fr-FR"/>
        </w:rPr>
        <w:t>sont</w:t>
      </w:r>
      <w:r w:rsidR="00D537F9" w:rsidRPr="008870E7">
        <w:rPr>
          <w:rFonts w:ascii="Cambria" w:hAnsi="Cambria" w:cs="Calibri"/>
          <w:color w:val="auto"/>
          <w:sz w:val="24"/>
          <w:szCs w:val="24"/>
          <w:lang w:val="fr-FR" w:eastAsia="fr-FR"/>
        </w:rPr>
        <w:t xml:space="preserve"> en arrimage avec le PNDES à travers l’axe stratégique 2 sur le</w:t>
      </w:r>
      <w:r w:rsidR="00CC4908" w:rsidRPr="008870E7">
        <w:rPr>
          <w:rFonts w:ascii="Cambria" w:hAnsi="Cambria" w:cs="Calibri"/>
          <w:color w:val="auto"/>
          <w:sz w:val="24"/>
          <w:szCs w:val="24"/>
          <w:lang w:val="fr-FR" w:eastAsia="fr-FR"/>
        </w:rPr>
        <w:t xml:space="preserve"> </w:t>
      </w:r>
      <w:r w:rsidR="00D15FE5" w:rsidRPr="008870E7">
        <w:rPr>
          <w:rFonts w:ascii="Cambria" w:hAnsi="Cambria" w:cs="Calibri"/>
          <w:color w:val="auto"/>
          <w:sz w:val="24"/>
          <w:szCs w:val="24"/>
          <w:lang w:val="fr-FR" w:eastAsia="fr-FR"/>
        </w:rPr>
        <w:t>développement</w:t>
      </w:r>
      <w:r w:rsidR="00CC4908" w:rsidRPr="008870E7">
        <w:rPr>
          <w:rFonts w:ascii="Cambria" w:hAnsi="Cambria" w:cs="Calibri"/>
          <w:color w:val="auto"/>
          <w:sz w:val="24"/>
          <w:szCs w:val="24"/>
          <w:lang w:val="fr-FR" w:eastAsia="fr-FR"/>
        </w:rPr>
        <w:t xml:space="preserve"> du</w:t>
      </w:r>
      <w:r w:rsidR="00D537F9" w:rsidRPr="008870E7">
        <w:rPr>
          <w:rFonts w:ascii="Cambria" w:hAnsi="Cambria" w:cs="Calibri"/>
          <w:color w:val="auto"/>
          <w:sz w:val="24"/>
          <w:szCs w:val="24"/>
          <w:lang w:val="fr-FR" w:eastAsia="fr-FR"/>
        </w:rPr>
        <w:t xml:space="preserve"> capital humain</w:t>
      </w:r>
      <w:r w:rsidR="00CC4908" w:rsidRPr="008870E7">
        <w:rPr>
          <w:rFonts w:ascii="Cambria" w:hAnsi="Cambria" w:cs="Calibri"/>
          <w:color w:val="auto"/>
          <w:sz w:val="24"/>
          <w:szCs w:val="24"/>
          <w:lang w:val="fr-FR" w:eastAsia="fr-FR"/>
        </w:rPr>
        <w:t xml:space="preserve"> et l’axe 3 sur la dynamisation des secteurs porteurs pour l'économie et les emploi</w:t>
      </w:r>
      <w:r w:rsidR="00596771" w:rsidRPr="008870E7">
        <w:rPr>
          <w:rFonts w:ascii="Cambria" w:hAnsi="Cambria" w:cs="Calibri"/>
          <w:color w:val="auto"/>
          <w:sz w:val="24"/>
          <w:szCs w:val="24"/>
          <w:lang w:val="fr-FR" w:eastAsia="fr-FR"/>
        </w:rPr>
        <w:t>s</w:t>
      </w:r>
      <w:r w:rsidR="00D537F9" w:rsidRPr="008870E7">
        <w:rPr>
          <w:rFonts w:ascii="Cambria" w:hAnsi="Cambria" w:cs="Calibri"/>
          <w:color w:val="auto"/>
          <w:sz w:val="24"/>
          <w:szCs w:val="24"/>
          <w:lang w:val="fr-FR" w:eastAsia="fr-FR"/>
        </w:rPr>
        <w:t xml:space="preserve">. En effet, l’axe stratégique 2 vise entre autre </w:t>
      </w:r>
      <w:r w:rsidR="00CC4908" w:rsidRPr="008870E7">
        <w:rPr>
          <w:rFonts w:ascii="Cambria" w:hAnsi="Cambria" w:cs="Calibri"/>
          <w:i/>
          <w:color w:val="auto"/>
          <w:sz w:val="24"/>
          <w:szCs w:val="24"/>
          <w:lang w:val="fr-FR" w:eastAsia="fr-FR"/>
        </w:rPr>
        <w:t>i) promouvoir la santé des populations et accélérer la transition démographique ; ii) accroître l'offre et améliorer la qualité de l'éducation, de l'enseignement supérieur et de la formation en adéquation avec les besoins de l'économie ; iii) promouvoir la recherche et l'innovation au service de la transformation structurelle de l'économie ; iv) promouvoir l'emploi décent et la protection sociale pour tous, particulièrement pour les jeunes et les femmes ; v) améliorer le cadre de vie, l'accès à l'eau, à l'assainissement et aux services énergétiques de qualité.</w:t>
      </w:r>
      <w:r w:rsidR="00171D98" w:rsidRPr="008870E7">
        <w:rPr>
          <w:rFonts w:ascii="Cambria" w:hAnsi="Cambria" w:cs="Calibri"/>
          <w:color w:val="auto"/>
          <w:sz w:val="24"/>
          <w:szCs w:val="24"/>
          <w:lang w:val="fr-FR" w:eastAsia="fr-FR"/>
        </w:rPr>
        <w:t xml:space="preserve"> L’axe stratégique </w:t>
      </w:r>
      <w:r w:rsidR="00171D98" w:rsidRPr="008870E7">
        <w:rPr>
          <w:rFonts w:ascii="Cambria" w:hAnsi="Cambria" w:cs="Calibri"/>
          <w:i/>
          <w:color w:val="auto"/>
          <w:sz w:val="24"/>
          <w:szCs w:val="24"/>
          <w:lang w:val="fr-FR" w:eastAsia="fr-FR"/>
        </w:rPr>
        <w:t xml:space="preserve">3 </w:t>
      </w:r>
      <w:r w:rsidR="00171D98" w:rsidRPr="008870E7">
        <w:rPr>
          <w:rFonts w:ascii="Cambria" w:hAnsi="Cambria" w:cs="Calibri"/>
          <w:color w:val="auto"/>
          <w:sz w:val="24"/>
          <w:szCs w:val="24"/>
          <w:lang w:val="fr-FR" w:eastAsia="fr-FR"/>
        </w:rPr>
        <w:t>vise</w:t>
      </w:r>
      <w:r w:rsidR="00171D98" w:rsidRPr="008870E7">
        <w:rPr>
          <w:rFonts w:ascii="Cambria" w:hAnsi="Cambria" w:cs="Calibri"/>
          <w:i/>
          <w:color w:val="auto"/>
          <w:sz w:val="24"/>
          <w:szCs w:val="24"/>
          <w:lang w:val="fr-FR" w:eastAsia="fr-FR"/>
        </w:rPr>
        <w:t xml:space="preserve"> </w:t>
      </w:r>
      <w:r w:rsidR="003F0AD4" w:rsidRPr="008870E7">
        <w:rPr>
          <w:rFonts w:ascii="Cambria" w:hAnsi="Cambria" w:cs="Calibri"/>
          <w:i/>
          <w:color w:val="auto"/>
          <w:sz w:val="24"/>
          <w:szCs w:val="24"/>
          <w:lang w:val="fr-FR" w:eastAsia="fr-FR"/>
        </w:rPr>
        <w:t>i</w:t>
      </w:r>
      <w:r w:rsidR="008F5DA4" w:rsidRPr="008870E7">
        <w:rPr>
          <w:rFonts w:ascii="Cambria" w:hAnsi="Cambria" w:cs="Calibri"/>
          <w:i/>
          <w:color w:val="auto"/>
          <w:sz w:val="24"/>
          <w:szCs w:val="24"/>
          <w:lang w:val="fr-FR" w:eastAsia="fr-FR"/>
        </w:rPr>
        <w:t xml:space="preserve">) développer durablement un secteur </w:t>
      </w:r>
      <w:r w:rsidR="00D42FDF" w:rsidRPr="008870E7">
        <w:rPr>
          <w:rFonts w:ascii="Cambria" w:hAnsi="Cambria" w:cs="Calibri"/>
          <w:i/>
          <w:color w:val="auto"/>
          <w:sz w:val="24"/>
          <w:szCs w:val="24"/>
          <w:lang w:val="fr-FR" w:eastAsia="fr-FR"/>
        </w:rPr>
        <w:t>agrosylvopastoral</w:t>
      </w:r>
      <w:r w:rsidR="008F5DA4" w:rsidRPr="008870E7">
        <w:rPr>
          <w:rFonts w:ascii="Cambria" w:hAnsi="Cambria" w:cs="Calibri"/>
          <w:i/>
          <w:color w:val="auto"/>
          <w:sz w:val="24"/>
          <w:szCs w:val="24"/>
          <w:lang w:val="fr-FR" w:eastAsia="fr-FR"/>
        </w:rPr>
        <w:t xml:space="preserve">, faunique et halieutique productif et résilient, davantage orienté vers le marché et basé sur les principes de développement durable ; </w:t>
      </w:r>
      <w:r w:rsidR="003F0AD4" w:rsidRPr="008870E7">
        <w:rPr>
          <w:rFonts w:ascii="Cambria" w:hAnsi="Cambria" w:cs="Calibri"/>
          <w:i/>
          <w:color w:val="auto"/>
          <w:sz w:val="24"/>
          <w:szCs w:val="24"/>
          <w:lang w:val="fr-FR" w:eastAsia="fr-FR"/>
        </w:rPr>
        <w:t>ii</w:t>
      </w:r>
      <w:r w:rsidR="008F5DA4" w:rsidRPr="008870E7">
        <w:rPr>
          <w:rFonts w:ascii="Cambria" w:hAnsi="Cambria" w:cs="Calibri"/>
          <w:i/>
          <w:color w:val="auto"/>
          <w:sz w:val="24"/>
          <w:szCs w:val="24"/>
          <w:lang w:val="fr-FR" w:eastAsia="fr-FR"/>
        </w:rPr>
        <w:t xml:space="preserve">) développer un secteur industriel et artisanal compétitif, à forte valeur ajoutée et créateur d'emplois décents ; </w:t>
      </w:r>
      <w:r w:rsidR="003F0AD4" w:rsidRPr="008870E7">
        <w:rPr>
          <w:rFonts w:ascii="Cambria" w:hAnsi="Cambria" w:cs="Calibri"/>
          <w:i/>
          <w:color w:val="auto"/>
          <w:sz w:val="24"/>
          <w:szCs w:val="24"/>
          <w:lang w:val="fr-FR" w:eastAsia="fr-FR"/>
        </w:rPr>
        <w:t>iii</w:t>
      </w:r>
      <w:r w:rsidR="008F5DA4" w:rsidRPr="008870E7">
        <w:rPr>
          <w:rFonts w:ascii="Cambria" w:hAnsi="Cambria" w:cs="Calibri"/>
          <w:i/>
          <w:color w:val="auto"/>
          <w:sz w:val="24"/>
          <w:szCs w:val="24"/>
          <w:lang w:val="fr-FR" w:eastAsia="fr-FR"/>
        </w:rPr>
        <w:t xml:space="preserve">) promouvoir le commerce et  l'expansion des industries de services à forte valeur ajoutée et </w:t>
      </w:r>
      <w:r w:rsidR="008F5DA4" w:rsidRPr="008870E7">
        <w:rPr>
          <w:rFonts w:ascii="Cambria" w:hAnsi="Cambria" w:cs="Calibri"/>
          <w:i/>
          <w:color w:val="auto"/>
          <w:sz w:val="24"/>
          <w:szCs w:val="24"/>
          <w:lang w:val="fr-FR" w:eastAsia="fr-FR"/>
        </w:rPr>
        <w:lastRenderedPageBreak/>
        <w:t xml:space="preserve">créatrices d'emplois décents ; </w:t>
      </w:r>
      <w:r w:rsidR="003F0AD4" w:rsidRPr="008870E7">
        <w:rPr>
          <w:rFonts w:ascii="Cambria" w:hAnsi="Cambria" w:cs="Calibri"/>
          <w:i/>
          <w:color w:val="auto"/>
          <w:sz w:val="24"/>
          <w:szCs w:val="24"/>
          <w:lang w:val="fr-FR" w:eastAsia="fr-FR"/>
        </w:rPr>
        <w:t>iv</w:t>
      </w:r>
      <w:r w:rsidR="008F5DA4" w:rsidRPr="008870E7">
        <w:rPr>
          <w:rFonts w:ascii="Cambria" w:hAnsi="Cambria" w:cs="Calibri"/>
          <w:i/>
          <w:color w:val="auto"/>
          <w:sz w:val="24"/>
          <w:szCs w:val="24"/>
          <w:lang w:val="fr-FR" w:eastAsia="fr-FR"/>
        </w:rPr>
        <w:t>) développer des infrastructures de qualité et résilientes, pour favoriser la transformation structurelle de l'économie</w:t>
      </w:r>
      <w:r w:rsidR="00D537F9" w:rsidRPr="008870E7">
        <w:rPr>
          <w:rFonts w:ascii="Cambria" w:hAnsi="Cambria" w:cs="Calibri"/>
          <w:color w:val="auto"/>
          <w:sz w:val="24"/>
          <w:szCs w:val="24"/>
          <w:lang w:val="fr-FR" w:eastAsia="fr-FR"/>
        </w:rPr>
        <w:t xml:space="preserve">. Les deux axes sont aussi pris en compte à travers le renforcement des capacités des acteurs, la </w:t>
      </w:r>
      <w:r w:rsidR="00D42FDF" w:rsidRPr="008870E7">
        <w:rPr>
          <w:rFonts w:ascii="Cambria" w:hAnsi="Cambria" w:cs="Calibri"/>
          <w:color w:val="auto"/>
          <w:sz w:val="24"/>
          <w:szCs w:val="24"/>
          <w:lang w:val="fr-FR" w:eastAsia="fr-FR"/>
        </w:rPr>
        <w:t>redevabilité</w:t>
      </w:r>
      <w:r w:rsidR="00D537F9" w:rsidRPr="008870E7">
        <w:rPr>
          <w:rFonts w:ascii="Cambria" w:hAnsi="Cambria" w:cs="Calibri"/>
          <w:color w:val="auto"/>
          <w:sz w:val="24"/>
          <w:szCs w:val="24"/>
          <w:lang w:val="fr-FR" w:eastAsia="fr-FR"/>
        </w:rPr>
        <w:t>, la protection sociale</w:t>
      </w:r>
      <w:r w:rsidR="003F0AD4" w:rsidRPr="008870E7">
        <w:rPr>
          <w:rFonts w:ascii="Cambria" w:hAnsi="Cambria" w:cs="Calibri"/>
          <w:color w:val="auto"/>
          <w:sz w:val="24"/>
          <w:szCs w:val="24"/>
          <w:lang w:val="fr-FR" w:eastAsia="fr-FR"/>
        </w:rPr>
        <w:t>, la résilience</w:t>
      </w:r>
      <w:r w:rsidR="00D537F9" w:rsidRPr="008870E7">
        <w:rPr>
          <w:rFonts w:ascii="Cambria" w:hAnsi="Cambria" w:cs="Calibri"/>
          <w:color w:val="auto"/>
          <w:sz w:val="24"/>
          <w:szCs w:val="24"/>
          <w:lang w:val="fr-FR" w:eastAsia="fr-FR"/>
        </w:rPr>
        <w:t xml:space="preserve"> et les différentes prises en charge/accompagnement.</w:t>
      </w:r>
      <w:r w:rsidR="00D537F9" w:rsidRPr="008870E7">
        <w:rPr>
          <w:rFonts w:ascii="Cambria" w:hAnsi="Cambria" w:cs="Calibri"/>
          <w:i/>
          <w:color w:val="auto"/>
          <w:sz w:val="24"/>
          <w:szCs w:val="24"/>
          <w:lang w:val="fr-FR" w:eastAsia="fr-FR"/>
        </w:rPr>
        <w:t xml:space="preserve"> </w:t>
      </w:r>
    </w:p>
    <w:p w14:paraId="616DA0C5" w14:textId="77777777" w:rsidR="00DB37EF" w:rsidRPr="008870E7" w:rsidRDefault="00DB37EF" w:rsidP="00046302">
      <w:pPr>
        <w:pStyle w:val="bodytext"/>
        <w:tabs>
          <w:tab w:val="left" w:pos="5245"/>
        </w:tabs>
        <w:spacing w:line="360" w:lineRule="auto"/>
        <w:rPr>
          <w:rFonts w:ascii="Cambria" w:hAnsi="Cambria" w:cs="Calibri"/>
          <w:color w:val="auto"/>
          <w:sz w:val="24"/>
          <w:szCs w:val="24"/>
          <w:lang w:val="fr-FR" w:eastAsia="fr-FR"/>
        </w:rPr>
      </w:pPr>
    </w:p>
    <w:p w14:paraId="45BD9835" w14:textId="77777777" w:rsidR="00D537F9" w:rsidRPr="008870E7" w:rsidRDefault="00D537F9" w:rsidP="00046302">
      <w:pPr>
        <w:pStyle w:val="bodytext"/>
        <w:numPr>
          <w:ilvl w:val="0"/>
          <w:numId w:val="9"/>
        </w:numPr>
        <w:spacing w:line="360" w:lineRule="auto"/>
        <w:rPr>
          <w:rFonts w:ascii="Cambria" w:hAnsi="Cambria"/>
          <w:b/>
          <w:i/>
          <w:color w:val="auto"/>
          <w:sz w:val="24"/>
          <w:szCs w:val="24"/>
          <w:lang w:val="fr-FR"/>
        </w:rPr>
      </w:pPr>
      <w:r w:rsidRPr="008870E7">
        <w:rPr>
          <w:rFonts w:ascii="Cambria" w:hAnsi="Cambria"/>
          <w:b/>
          <w:i/>
          <w:color w:val="auto"/>
          <w:sz w:val="24"/>
          <w:szCs w:val="24"/>
          <w:lang w:val="fr-FR"/>
        </w:rPr>
        <w:t>Conformité avec les orientations et politiques nationales</w:t>
      </w:r>
    </w:p>
    <w:p w14:paraId="1584FFA6" w14:textId="77777777" w:rsidR="00D537F9" w:rsidRPr="008870E7" w:rsidRDefault="001F75BE" w:rsidP="00046302">
      <w:pPr>
        <w:pStyle w:val="bodytext"/>
        <w:tabs>
          <w:tab w:val="clear" w:pos="840"/>
        </w:tabs>
        <w:spacing w:line="360" w:lineRule="auto"/>
        <w:rPr>
          <w:rFonts w:ascii="Cambria" w:hAnsi="Cambria"/>
          <w:sz w:val="24"/>
          <w:szCs w:val="24"/>
          <w:lang w:val="fr-FR"/>
        </w:rPr>
      </w:pPr>
      <w:r w:rsidRPr="008870E7">
        <w:rPr>
          <w:rFonts w:ascii="Cambria" w:hAnsi="Cambria"/>
          <w:color w:val="auto"/>
          <w:sz w:val="24"/>
          <w:szCs w:val="24"/>
          <w:lang w:val="fr-FR"/>
        </w:rPr>
        <w:t>L’AVAD dans ses interventions a pour objectif de favoriser le développement humain durable des populations de sa zone d’intervention par l’atteinte de la sécurité alimentaire durable et faciliter l’accès aux biens et services de base des populations de sa zone d’intervention par une grande capacité de programmation et d’exécution des activités.</w:t>
      </w:r>
      <w:r w:rsidR="005033A9" w:rsidRPr="008870E7">
        <w:rPr>
          <w:rFonts w:ascii="Cambria" w:hAnsi="Cambria"/>
          <w:color w:val="auto"/>
          <w:sz w:val="24"/>
          <w:szCs w:val="24"/>
          <w:lang w:val="fr-FR"/>
        </w:rPr>
        <w:t xml:space="preserve"> </w:t>
      </w:r>
      <w:r w:rsidR="00D537F9" w:rsidRPr="008870E7">
        <w:rPr>
          <w:rFonts w:ascii="Cambria" w:hAnsi="Cambria"/>
          <w:sz w:val="24"/>
          <w:szCs w:val="24"/>
          <w:lang w:val="fr-FR"/>
        </w:rPr>
        <w:t>Toutes ces actions sont conformes aux orientations nationales.</w:t>
      </w:r>
    </w:p>
    <w:p w14:paraId="2A504757" w14:textId="77777777" w:rsidR="0045607D" w:rsidRPr="008870E7" w:rsidRDefault="0045607D" w:rsidP="00046302">
      <w:pPr>
        <w:pStyle w:val="bodytext"/>
        <w:tabs>
          <w:tab w:val="clear" w:pos="840"/>
        </w:tabs>
        <w:spacing w:line="360" w:lineRule="auto"/>
        <w:rPr>
          <w:rFonts w:ascii="Cambria" w:hAnsi="Cambria"/>
          <w:sz w:val="24"/>
          <w:szCs w:val="24"/>
          <w:lang w:val="fr-FR"/>
        </w:rPr>
      </w:pPr>
    </w:p>
    <w:p w14:paraId="64CDABBF" w14:textId="77777777" w:rsidR="00DB37EF" w:rsidRPr="008870E7" w:rsidRDefault="00694FF9" w:rsidP="00046302">
      <w:pPr>
        <w:pStyle w:val="bodytext"/>
        <w:spacing w:line="360" w:lineRule="auto"/>
        <w:rPr>
          <w:rFonts w:ascii="Cambria" w:hAnsi="Cambria"/>
          <w:b/>
          <w:i/>
          <w:sz w:val="24"/>
          <w:szCs w:val="24"/>
          <w:lang w:val="fr-FR"/>
        </w:rPr>
      </w:pPr>
      <w:r w:rsidRPr="008870E7">
        <w:rPr>
          <w:rFonts w:ascii="Cambria" w:hAnsi="Cambria"/>
          <w:b/>
          <w:i/>
          <w:sz w:val="24"/>
          <w:szCs w:val="24"/>
          <w:lang w:val="fr-FR"/>
        </w:rPr>
        <w:t>C</w:t>
      </w:r>
      <w:r w:rsidR="00727F95" w:rsidRPr="008870E7">
        <w:rPr>
          <w:rFonts w:ascii="Cambria" w:hAnsi="Cambria"/>
          <w:b/>
          <w:i/>
          <w:sz w:val="24"/>
          <w:szCs w:val="24"/>
          <w:lang w:val="fr-FR"/>
        </w:rPr>
        <w:t>onformité avec la Lettre de politique de développeme</w:t>
      </w:r>
      <w:r w:rsidR="0045607D" w:rsidRPr="008870E7">
        <w:rPr>
          <w:rFonts w:ascii="Cambria" w:hAnsi="Cambria"/>
          <w:b/>
          <w:i/>
          <w:sz w:val="24"/>
          <w:szCs w:val="24"/>
          <w:lang w:val="fr-FR"/>
        </w:rPr>
        <w:t xml:space="preserve">nt rural décentralisé (LPDRD). </w:t>
      </w:r>
    </w:p>
    <w:p w14:paraId="4142A1BE" w14:textId="1468E3CF" w:rsidR="00694FF9" w:rsidRPr="008870E7" w:rsidRDefault="0045607D" w:rsidP="00046302">
      <w:pPr>
        <w:pStyle w:val="bodytext"/>
        <w:spacing w:line="360" w:lineRule="auto"/>
        <w:rPr>
          <w:rFonts w:ascii="Cambria" w:hAnsi="Cambria"/>
          <w:b/>
          <w:i/>
          <w:sz w:val="24"/>
          <w:szCs w:val="24"/>
          <w:lang w:val="fr-FR"/>
        </w:rPr>
      </w:pPr>
      <w:r w:rsidRPr="008870E7">
        <w:rPr>
          <w:rFonts w:ascii="Cambria" w:hAnsi="Cambria"/>
          <w:sz w:val="24"/>
          <w:szCs w:val="24"/>
          <w:lang w:val="fr-FR"/>
        </w:rPr>
        <w:t>L</w:t>
      </w:r>
      <w:r w:rsidR="001B0D13" w:rsidRPr="008870E7">
        <w:rPr>
          <w:rFonts w:ascii="Cambria" w:hAnsi="Cambria"/>
          <w:sz w:val="24"/>
          <w:szCs w:val="24"/>
          <w:lang w:val="fr-FR"/>
        </w:rPr>
        <w:t>’AVAD dans ses interventions s’inscrit dans l’objectif de l</w:t>
      </w:r>
      <w:r w:rsidR="00694FF9" w:rsidRPr="008870E7">
        <w:rPr>
          <w:rFonts w:ascii="Cambria" w:hAnsi="Cambria"/>
          <w:sz w:val="24"/>
          <w:szCs w:val="24"/>
          <w:lang w:val="fr-FR"/>
        </w:rPr>
        <w:t xml:space="preserve">a nécessité d’étendre les approches </w:t>
      </w:r>
      <w:r w:rsidR="00AE1561" w:rsidRPr="008870E7">
        <w:rPr>
          <w:rFonts w:ascii="Cambria" w:hAnsi="Cambria"/>
          <w:sz w:val="24"/>
          <w:szCs w:val="24"/>
          <w:lang w:val="fr-FR"/>
        </w:rPr>
        <w:t xml:space="preserve">de </w:t>
      </w:r>
      <w:r w:rsidR="00694FF9" w:rsidRPr="008870E7">
        <w:rPr>
          <w:rFonts w:ascii="Cambria" w:hAnsi="Cambria"/>
          <w:sz w:val="24"/>
          <w:szCs w:val="24"/>
          <w:lang w:val="fr-FR"/>
        </w:rPr>
        <w:t xml:space="preserve">mises en œuvre favorisant la participation des acteurs locaux et </w:t>
      </w:r>
      <w:r w:rsidR="00D42FDF" w:rsidRPr="008870E7">
        <w:rPr>
          <w:rFonts w:ascii="Cambria" w:hAnsi="Cambria"/>
          <w:sz w:val="24"/>
          <w:szCs w:val="24"/>
          <w:lang w:val="fr-FR"/>
        </w:rPr>
        <w:t>aboutissant à</w:t>
      </w:r>
      <w:r w:rsidR="00694FF9" w:rsidRPr="008870E7">
        <w:rPr>
          <w:rFonts w:ascii="Cambria" w:hAnsi="Cambria"/>
          <w:sz w:val="24"/>
          <w:szCs w:val="24"/>
          <w:lang w:val="fr-FR"/>
        </w:rPr>
        <w:t xml:space="preserve"> des résultats intéressants. </w:t>
      </w:r>
    </w:p>
    <w:p w14:paraId="3443CA52" w14:textId="4E042695" w:rsidR="00694FF9" w:rsidRPr="008870E7" w:rsidRDefault="0082656B" w:rsidP="00046302">
      <w:pPr>
        <w:pStyle w:val="bodytext"/>
        <w:spacing w:line="360" w:lineRule="auto"/>
        <w:rPr>
          <w:rFonts w:ascii="Cambria" w:hAnsi="Cambria"/>
          <w:sz w:val="24"/>
          <w:szCs w:val="24"/>
          <w:lang w:val="fr-FR"/>
        </w:rPr>
      </w:pPr>
      <w:r w:rsidRPr="008870E7">
        <w:rPr>
          <w:rFonts w:ascii="Cambria" w:hAnsi="Cambria"/>
          <w:sz w:val="24"/>
          <w:szCs w:val="24"/>
          <w:lang w:val="fr-FR"/>
        </w:rPr>
        <w:t>Aussi dans l’AVAD a toujours favorisé</w:t>
      </w:r>
      <w:r w:rsidR="00694FF9" w:rsidRPr="008870E7">
        <w:rPr>
          <w:rFonts w:ascii="Cambria" w:hAnsi="Cambria"/>
          <w:sz w:val="24"/>
          <w:szCs w:val="24"/>
          <w:lang w:val="fr-FR"/>
        </w:rPr>
        <w:t xml:space="preserve"> une implication des communautés à la base dans le choix, la </w:t>
      </w:r>
      <w:r w:rsidR="00D42FDF" w:rsidRPr="008870E7">
        <w:rPr>
          <w:rFonts w:ascii="Cambria" w:hAnsi="Cambria"/>
          <w:sz w:val="24"/>
          <w:szCs w:val="24"/>
          <w:lang w:val="fr-FR"/>
        </w:rPr>
        <w:t>planification et</w:t>
      </w:r>
      <w:r w:rsidR="00694FF9" w:rsidRPr="008870E7">
        <w:rPr>
          <w:rFonts w:ascii="Cambria" w:hAnsi="Cambria"/>
          <w:sz w:val="24"/>
          <w:szCs w:val="24"/>
          <w:lang w:val="fr-FR"/>
        </w:rPr>
        <w:t xml:space="preserve"> la réalisation des investissements. Les résultats concluants de cette </w:t>
      </w:r>
      <w:r w:rsidRPr="008870E7">
        <w:rPr>
          <w:rFonts w:ascii="Cambria" w:hAnsi="Cambria"/>
          <w:sz w:val="24"/>
          <w:szCs w:val="24"/>
          <w:lang w:val="fr-FR"/>
        </w:rPr>
        <w:t xml:space="preserve">« expérimentation », serve dans son </w:t>
      </w:r>
      <w:r w:rsidR="00694FF9" w:rsidRPr="008870E7">
        <w:rPr>
          <w:rFonts w:ascii="Cambria" w:hAnsi="Cambria"/>
          <w:sz w:val="24"/>
          <w:szCs w:val="24"/>
          <w:lang w:val="fr-FR"/>
        </w:rPr>
        <w:t xml:space="preserve">approfondissement </w:t>
      </w:r>
      <w:r w:rsidRPr="008870E7">
        <w:rPr>
          <w:rFonts w:ascii="Cambria" w:hAnsi="Cambria"/>
          <w:sz w:val="24"/>
          <w:szCs w:val="24"/>
          <w:lang w:val="fr-FR"/>
        </w:rPr>
        <w:t xml:space="preserve">au </w:t>
      </w:r>
      <w:r w:rsidR="00694FF9" w:rsidRPr="008870E7">
        <w:rPr>
          <w:rFonts w:ascii="Cambria" w:hAnsi="Cambria"/>
          <w:sz w:val="24"/>
          <w:szCs w:val="24"/>
          <w:lang w:val="fr-FR"/>
        </w:rPr>
        <w:t>développem</w:t>
      </w:r>
      <w:r w:rsidRPr="008870E7">
        <w:rPr>
          <w:rFonts w:ascii="Cambria" w:hAnsi="Cambria"/>
          <w:sz w:val="24"/>
          <w:szCs w:val="24"/>
          <w:lang w:val="fr-FR"/>
        </w:rPr>
        <w:t>ent local et assure</w:t>
      </w:r>
      <w:r w:rsidR="00694FF9" w:rsidRPr="008870E7">
        <w:rPr>
          <w:rFonts w:ascii="Cambria" w:hAnsi="Cambria"/>
          <w:sz w:val="24"/>
          <w:szCs w:val="24"/>
          <w:lang w:val="fr-FR"/>
        </w:rPr>
        <w:t xml:space="preserve"> une meilleure responsabilisation des populations. Tous ces constats et évolutions vont conduire à l’élaboration et à l’adoption de la Lettre de politique de développement rural décentralisé (LPDRD). </w:t>
      </w:r>
    </w:p>
    <w:p w14:paraId="27B56C87" w14:textId="77777777" w:rsidR="00694FF9" w:rsidRPr="008870E7" w:rsidRDefault="00694FF9" w:rsidP="00046302">
      <w:pPr>
        <w:pStyle w:val="bodytext"/>
        <w:tabs>
          <w:tab w:val="clear" w:pos="840"/>
        </w:tabs>
        <w:spacing w:line="360" w:lineRule="auto"/>
        <w:rPr>
          <w:rFonts w:ascii="Cambria" w:hAnsi="Cambria"/>
          <w:sz w:val="24"/>
          <w:szCs w:val="24"/>
          <w:lang w:val="fr-FR"/>
        </w:rPr>
      </w:pPr>
    </w:p>
    <w:p w14:paraId="76114E7B" w14:textId="77777777" w:rsidR="00694FF9" w:rsidRPr="008870E7" w:rsidRDefault="00694FF9" w:rsidP="00046302">
      <w:pPr>
        <w:pStyle w:val="bodytext"/>
        <w:tabs>
          <w:tab w:val="clear" w:pos="840"/>
        </w:tabs>
        <w:spacing w:line="360" w:lineRule="auto"/>
        <w:rPr>
          <w:rFonts w:ascii="Cambria" w:hAnsi="Cambria"/>
          <w:sz w:val="24"/>
          <w:szCs w:val="24"/>
          <w:lang w:val="fr-FR"/>
        </w:rPr>
      </w:pPr>
    </w:p>
    <w:p w14:paraId="10FCC3EA" w14:textId="77777777" w:rsidR="00694FF9" w:rsidRPr="008870E7" w:rsidRDefault="00694FF9" w:rsidP="00046302">
      <w:pPr>
        <w:pStyle w:val="bodytext"/>
        <w:tabs>
          <w:tab w:val="clear" w:pos="840"/>
        </w:tabs>
        <w:spacing w:line="360" w:lineRule="auto"/>
        <w:rPr>
          <w:rFonts w:ascii="Cambria" w:hAnsi="Cambria"/>
          <w:color w:val="auto"/>
          <w:sz w:val="24"/>
          <w:szCs w:val="24"/>
          <w:lang w:val="fr-FR"/>
        </w:rPr>
      </w:pPr>
    </w:p>
    <w:p w14:paraId="4BF4ABF8" w14:textId="77777777" w:rsidR="00B96FCF" w:rsidRPr="008870E7" w:rsidRDefault="00B96FCF" w:rsidP="00046302">
      <w:pPr>
        <w:pStyle w:val="bodytext"/>
        <w:tabs>
          <w:tab w:val="clear" w:pos="840"/>
        </w:tabs>
        <w:spacing w:line="360" w:lineRule="auto"/>
        <w:rPr>
          <w:rFonts w:ascii="Cambria" w:hAnsi="Cambria"/>
          <w:color w:val="auto"/>
          <w:sz w:val="24"/>
          <w:szCs w:val="24"/>
          <w:lang w:val="fr-FR"/>
        </w:rPr>
      </w:pPr>
    </w:p>
    <w:p w14:paraId="04761945" w14:textId="77777777" w:rsidR="00B96FCF" w:rsidRPr="008870E7" w:rsidRDefault="00B96FCF" w:rsidP="00046302">
      <w:pPr>
        <w:pStyle w:val="bodytext"/>
        <w:tabs>
          <w:tab w:val="clear" w:pos="840"/>
        </w:tabs>
        <w:spacing w:line="360" w:lineRule="auto"/>
        <w:rPr>
          <w:rFonts w:ascii="Cambria" w:hAnsi="Cambria"/>
          <w:color w:val="auto"/>
          <w:sz w:val="24"/>
          <w:szCs w:val="24"/>
          <w:lang w:val="fr-FR"/>
        </w:rPr>
      </w:pPr>
    </w:p>
    <w:p w14:paraId="41B42D2E" w14:textId="77777777" w:rsidR="00B96FCF" w:rsidRPr="008870E7" w:rsidRDefault="00B96FCF" w:rsidP="00046302">
      <w:pPr>
        <w:pStyle w:val="bodytext"/>
        <w:tabs>
          <w:tab w:val="clear" w:pos="840"/>
        </w:tabs>
        <w:spacing w:line="360" w:lineRule="auto"/>
        <w:rPr>
          <w:rFonts w:ascii="Cambria" w:hAnsi="Cambria"/>
          <w:color w:val="auto"/>
          <w:sz w:val="24"/>
          <w:szCs w:val="24"/>
          <w:lang w:val="fr-FR"/>
        </w:rPr>
      </w:pPr>
    </w:p>
    <w:p w14:paraId="383611A2" w14:textId="77777777" w:rsidR="00D537F9" w:rsidRPr="008870E7" w:rsidRDefault="00D537F9" w:rsidP="00046302">
      <w:pPr>
        <w:autoSpaceDE w:val="0"/>
        <w:autoSpaceDN w:val="0"/>
        <w:adjustRightInd w:val="0"/>
        <w:spacing w:line="360" w:lineRule="auto"/>
        <w:jc w:val="both"/>
        <w:rPr>
          <w:rFonts w:ascii="Cambria" w:hAnsi="Cambria"/>
          <w:color w:val="FF0000"/>
          <w:sz w:val="24"/>
          <w:szCs w:val="24"/>
        </w:rPr>
      </w:pPr>
    </w:p>
    <w:p w14:paraId="0D4F381D" w14:textId="77777777" w:rsidR="00B96FCF" w:rsidRPr="008870E7" w:rsidRDefault="00B96FCF" w:rsidP="00046302">
      <w:pPr>
        <w:spacing w:line="360" w:lineRule="auto"/>
        <w:jc w:val="both"/>
        <w:rPr>
          <w:rFonts w:ascii="Cambria" w:hAnsi="Cambria"/>
          <w:b/>
          <w:sz w:val="36"/>
          <w:szCs w:val="36"/>
        </w:rPr>
      </w:pPr>
    </w:p>
    <w:p w14:paraId="33287638" w14:textId="77777777" w:rsidR="00B96FCF" w:rsidRPr="008870E7" w:rsidRDefault="00B96FCF" w:rsidP="00046302">
      <w:pPr>
        <w:spacing w:line="360" w:lineRule="auto"/>
        <w:jc w:val="both"/>
        <w:rPr>
          <w:rFonts w:ascii="Cambria" w:hAnsi="Cambria"/>
          <w:b/>
          <w:sz w:val="36"/>
          <w:szCs w:val="36"/>
        </w:rPr>
      </w:pPr>
    </w:p>
    <w:p w14:paraId="324C1956" w14:textId="77777777" w:rsidR="00B96FCF" w:rsidRPr="008870E7" w:rsidRDefault="00B96FCF" w:rsidP="00046302">
      <w:pPr>
        <w:spacing w:line="360" w:lineRule="auto"/>
        <w:jc w:val="both"/>
        <w:rPr>
          <w:rFonts w:ascii="Cambria" w:hAnsi="Cambria"/>
          <w:b/>
          <w:sz w:val="36"/>
          <w:szCs w:val="36"/>
        </w:rPr>
      </w:pPr>
    </w:p>
    <w:p w14:paraId="2C74CDA9" w14:textId="77777777" w:rsidR="00B96FCF" w:rsidRPr="008870E7" w:rsidRDefault="00B96FCF" w:rsidP="00046302">
      <w:pPr>
        <w:spacing w:line="360" w:lineRule="auto"/>
        <w:jc w:val="both"/>
        <w:rPr>
          <w:rFonts w:ascii="Cambria" w:hAnsi="Cambria"/>
          <w:sz w:val="24"/>
          <w:szCs w:val="24"/>
        </w:rPr>
      </w:pPr>
    </w:p>
    <w:p w14:paraId="1802A8EF" w14:textId="77777777" w:rsidR="00B96FCF" w:rsidRPr="008870E7" w:rsidRDefault="00B96FCF" w:rsidP="00046302">
      <w:pPr>
        <w:spacing w:line="360" w:lineRule="auto"/>
        <w:jc w:val="both"/>
        <w:rPr>
          <w:rFonts w:ascii="Cambria" w:hAnsi="Cambria"/>
          <w:sz w:val="24"/>
          <w:szCs w:val="24"/>
        </w:rPr>
      </w:pPr>
    </w:p>
    <w:p w14:paraId="391798D0" w14:textId="77777777" w:rsidR="00B96FCF" w:rsidRPr="008870E7" w:rsidRDefault="00FC39D8" w:rsidP="00046302">
      <w:pPr>
        <w:spacing w:line="360" w:lineRule="auto"/>
        <w:jc w:val="both"/>
        <w:rPr>
          <w:rFonts w:ascii="Cambria" w:hAnsi="Cambria"/>
          <w:sz w:val="24"/>
          <w:szCs w:val="24"/>
        </w:rPr>
      </w:pPr>
      <w:r w:rsidRPr="008870E7">
        <w:rPr>
          <w:rFonts w:ascii="Cambria" w:hAnsi="Cambria"/>
          <w:b/>
          <w:noProof/>
          <w:sz w:val="36"/>
          <w:szCs w:val="36"/>
          <w:lang w:eastAsia="fr-FR"/>
        </w:rPr>
        <mc:AlternateContent>
          <mc:Choice Requires="wps">
            <w:drawing>
              <wp:anchor distT="0" distB="0" distL="114300" distR="114300" simplePos="0" relativeHeight="251688960" behindDoc="0" locked="0" layoutInCell="1" allowOverlap="1" wp14:anchorId="5E94F07B" wp14:editId="12DA9200">
                <wp:simplePos x="0" y="0"/>
                <wp:positionH relativeFrom="margin">
                  <wp:posOffset>614680</wp:posOffset>
                </wp:positionH>
                <wp:positionV relativeFrom="paragraph">
                  <wp:posOffset>264795</wp:posOffset>
                </wp:positionV>
                <wp:extent cx="4391025" cy="952500"/>
                <wp:effectExtent l="0" t="0" r="28575" b="19050"/>
                <wp:wrapNone/>
                <wp:docPr id="146" name="Rectangle à coins arrondis 146"/>
                <wp:cNvGraphicFramePr/>
                <a:graphic xmlns:a="http://schemas.openxmlformats.org/drawingml/2006/main">
                  <a:graphicData uri="http://schemas.microsoft.com/office/word/2010/wordprocessingShape">
                    <wps:wsp>
                      <wps:cNvSpPr/>
                      <wps:spPr>
                        <a:xfrm>
                          <a:off x="0" y="0"/>
                          <a:ext cx="4391025" cy="9525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6BB2C9A" w14:textId="77777777" w:rsidR="008E69D0" w:rsidRPr="00867B2A" w:rsidRDefault="008E69D0" w:rsidP="00867B2A">
                            <w:pPr>
                              <w:rPr>
                                <w:rFonts w:ascii="Cambria" w:hAnsi="Cambria"/>
                                <w:b/>
                                <w:sz w:val="48"/>
                                <w:szCs w:val="48"/>
                              </w:rPr>
                            </w:pPr>
                            <w:r w:rsidRPr="00867B2A">
                              <w:rPr>
                                <w:rFonts w:ascii="Cambria" w:hAnsi="Cambria"/>
                                <w:b/>
                                <w:sz w:val="48"/>
                                <w:szCs w:val="48"/>
                              </w:rPr>
                              <w:t>iii</w:t>
                            </w:r>
                            <w:r>
                              <w:rPr>
                                <w:rFonts w:ascii="Cambria" w:hAnsi="Cambria"/>
                                <w:b/>
                                <w:sz w:val="48"/>
                                <w:szCs w:val="48"/>
                              </w:rPr>
                              <w:t xml:space="preserve">. </w:t>
                            </w:r>
                            <w:r w:rsidRPr="00867B2A">
                              <w:rPr>
                                <w:rFonts w:ascii="Cambria" w:hAnsi="Cambria"/>
                                <w:b/>
                                <w:sz w:val="48"/>
                                <w:szCs w:val="48"/>
                              </w:rPr>
                              <w:t>Présentation des résultats au niveau de la sante</w:t>
                            </w:r>
                          </w:p>
                          <w:p w14:paraId="05AB0DD4" w14:textId="77777777" w:rsidR="008E69D0" w:rsidRDefault="008E69D0" w:rsidP="00B96FC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94F07B" id="Rectangle à coins arrondis 146" o:spid="_x0000_s1144" style="position:absolute;left:0;text-align:left;margin-left:48.4pt;margin-top:20.85pt;width:345.75pt;height:7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" fillcolor="white [3201]" strokecolor="#70ad47 [3209]" strokeweight="1pt">
                <v:stroke joinstyle="miter"/>
                <v:textbox>
                  <w:txbxContent>
                    <w:p w14:paraId="76BB2C9A" w14:textId="77777777" w:rsidR="008E69D0" w:rsidRPr="00867B2A" w:rsidRDefault="008E69D0" w:rsidP="00867B2A">
                      <w:pPr>
                        <w:rPr>
                          <w:rFonts w:ascii="Cambria" w:hAnsi="Cambria"/>
                          <w:b/>
                          <w:sz w:val="48"/>
                          <w:szCs w:val="48"/>
                        </w:rPr>
                      </w:pPr>
                      <w:r w:rsidRPr="00867B2A">
                        <w:rPr>
                          <w:rFonts w:ascii="Cambria" w:hAnsi="Cambria"/>
                          <w:b/>
                          <w:sz w:val="48"/>
                          <w:szCs w:val="48"/>
                        </w:rPr>
                        <w:t>iii</w:t>
                      </w:r>
                      <w:r>
                        <w:rPr>
                          <w:rFonts w:ascii="Cambria" w:hAnsi="Cambria"/>
                          <w:b/>
                          <w:sz w:val="48"/>
                          <w:szCs w:val="48"/>
                        </w:rPr>
                        <w:t xml:space="preserve">. </w:t>
                      </w:r>
                      <w:r w:rsidRPr="00867B2A">
                        <w:rPr>
                          <w:rFonts w:ascii="Cambria" w:hAnsi="Cambria"/>
                          <w:b/>
                          <w:sz w:val="48"/>
                          <w:szCs w:val="48"/>
                        </w:rPr>
                        <w:t>Présentation des résultats au niveau de la sante</w:t>
                      </w:r>
                    </w:p>
                    <w:p w14:paraId="05AB0DD4" w14:textId="77777777" w:rsidR="008E69D0" w:rsidRDefault="008E69D0" w:rsidP="00B96FCF">
                      <w:pPr>
                        <w:jc w:val="center"/>
                      </w:pPr>
                    </w:p>
                  </w:txbxContent>
                </v:textbox>
                <w10:wrap anchorx="margin"/>
              </v:roundrect>
            </w:pict>
          </mc:Fallback>
        </mc:AlternateContent>
      </w:r>
    </w:p>
    <w:p w14:paraId="594E420C" w14:textId="77777777" w:rsidR="00B96FCF" w:rsidRPr="008870E7" w:rsidRDefault="00B96FCF" w:rsidP="00046302">
      <w:pPr>
        <w:spacing w:line="360" w:lineRule="auto"/>
        <w:jc w:val="both"/>
        <w:rPr>
          <w:rFonts w:ascii="Cambria" w:hAnsi="Cambria"/>
          <w:sz w:val="24"/>
          <w:szCs w:val="24"/>
        </w:rPr>
      </w:pPr>
    </w:p>
    <w:p w14:paraId="2A48A213" w14:textId="77777777" w:rsidR="00B96FCF" w:rsidRPr="008870E7" w:rsidRDefault="00B96FCF" w:rsidP="00046302">
      <w:pPr>
        <w:spacing w:line="360" w:lineRule="auto"/>
        <w:jc w:val="both"/>
        <w:rPr>
          <w:rFonts w:ascii="Cambria" w:hAnsi="Cambria"/>
          <w:sz w:val="24"/>
          <w:szCs w:val="24"/>
        </w:rPr>
      </w:pPr>
    </w:p>
    <w:p w14:paraId="3F7E72F7" w14:textId="77777777" w:rsidR="00B96FCF" w:rsidRPr="008870E7" w:rsidRDefault="00B96FCF" w:rsidP="00046302">
      <w:pPr>
        <w:spacing w:line="360" w:lineRule="auto"/>
        <w:jc w:val="both"/>
        <w:rPr>
          <w:rFonts w:ascii="Cambria" w:hAnsi="Cambria"/>
          <w:sz w:val="24"/>
          <w:szCs w:val="24"/>
        </w:rPr>
      </w:pPr>
    </w:p>
    <w:p w14:paraId="710D532E" w14:textId="77777777" w:rsidR="00B96FCF" w:rsidRPr="008870E7" w:rsidRDefault="00B96FCF" w:rsidP="00046302">
      <w:pPr>
        <w:spacing w:line="360" w:lineRule="auto"/>
        <w:jc w:val="both"/>
        <w:rPr>
          <w:rFonts w:ascii="Cambria" w:hAnsi="Cambria"/>
          <w:sz w:val="24"/>
          <w:szCs w:val="24"/>
        </w:rPr>
      </w:pPr>
    </w:p>
    <w:p w14:paraId="273D09AB" w14:textId="77777777" w:rsidR="00B96FCF" w:rsidRPr="008870E7" w:rsidRDefault="00B96FCF" w:rsidP="00046302">
      <w:pPr>
        <w:spacing w:line="360" w:lineRule="auto"/>
        <w:jc w:val="both"/>
        <w:rPr>
          <w:rFonts w:ascii="Cambria" w:hAnsi="Cambria"/>
          <w:sz w:val="24"/>
          <w:szCs w:val="24"/>
        </w:rPr>
      </w:pPr>
    </w:p>
    <w:p w14:paraId="6BA8A5A2" w14:textId="77777777" w:rsidR="00B96FCF" w:rsidRPr="008870E7" w:rsidRDefault="00B96FCF" w:rsidP="00046302">
      <w:pPr>
        <w:spacing w:line="360" w:lineRule="auto"/>
        <w:jc w:val="both"/>
        <w:rPr>
          <w:rFonts w:ascii="Cambria" w:hAnsi="Cambria"/>
          <w:sz w:val="24"/>
          <w:szCs w:val="24"/>
        </w:rPr>
      </w:pPr>
    </w:p>
    <w:p w14:paraId="3FE720C0" w14:textId="77777777" w:rsidR="00B96FCF" w:rsidRPr="008870E7" w:rsidRDefault="00B96FCF" w:rsidP="00046302">
      <w:pPr>
        <w:spacing w:line="360" w:lineRule="auto"/>
        <w:jc w:val="both"/>
        <w:rPr>
          <w:rFonts w:ascii="Cambria" w:hAnsi="Cambria"/>
          <w:sz w:val="24"/>
          <w:szCs w:val="24"/>
        </w:rPr>
      </w:pPr>
    </w:p>
    <w:p w14:paraId="20E04AFB" w14:textId="77777777" w:rsidR="00B96FCF" w:rsidRPr="008870E7" w:rsidRDefault="00B96FCF" w:rsidP="00046302">
      <w:pPr>
        <w:spacing w:line="360" w:lineRule="auto"/>
        <w:jc w:val="both"/>
        <w:rPr>
          <w:rFonts w:ascii="Cambria" w:hAnsi="Cambria"/>
          <w:sz w:val="24"/>
          <w:szCs w:val="24"/>
        </w:rPr>
      </w:pPr>
    </w:p>
    <w:p w14:paraId="57A941DE" w14:textId="77777777" w:rsidR="00B96FCF" w:rsidRDefault="00B96FCF" w:rsidP="00046302">
      <w:pPr>
        <w:spacing w:line="360" w:lineRule="auto"/>
        <w:jc w:val="both"/>
        <w:rPr>
          <w:rFonts w:ascii="Cambria" w:hAnsi="Cambria"/>
          <w:sz w:val="24"/>
          <w:szCs w:val="24"/>
        </w:rPr>
      </w:pPr>
    </w:p>
    <w:p w14:paraId="1350D4D1" w14:textId="77777777" w:rsidR="00964EA3" w:rsidRDefault="00964EA3" w:rsidP="00046302">
      <w:pPr>
        <w:spacing w:line="360" w:lineRule="auto"/>
        <w:jc w:val="both"/>
        <w:rPr>
          <w:rFonts w:ascii="Cambria" w:hAnsi="Cambria"/>
          <w:sz w:val="24"/>
          <w:szCs w:val="24"/>
        </w:rPr>
      </w:pPr>
    </w:p>
    <w:p w14:paraId="1F01105F" w14:textId="77777777" w:rsidR="00964EA3" w:rsidRDefault="00964EA3" w:rsidP="00046302">
      <w:pPr>
        <w:spacing w:line="360" w:lineRule="auto"/>
        <w:jc w:val="both"/>
        <w:rPr>
          <w:rFonts w:ascii="Cambria" w:hAnsi="Cambria"/>
          <w:sz w:val="24"/>
          <w:szCs w:val="24"/>
        </w:rPr>
      </w:pPr>
    </w:p>
    <w:p w14:paraId="06DDDA11" w14:textId="77777777" w:rsidR="00964EA3" w:rsidRDefault="00964EA3" w:rsidP="00046302">
      <w:pPr>
        <w:spacing w:line="360" w:lineRule="auto"/>
        <w:jc w:val="both"/>
        <w:rPr>
          <w:rFonts w:ascii="Cambria" w:hAnsi="Cambria"/>
          <w:sz w:val="24"/>
          <w:szCs w:val="24"/>
        </w:rPr>
      </w:pPr>
    </w:p>
    <w:p w14:paraId="08037195" w14:textId="77777777" w:rsidR="00964EA3" w:rsidRDefault="00964EA3" w:rsidP="00046302">
      <w:pPr>
        <w:spacing w:line="360" w:lineRule="auto"/>
        <w:jc w:val="both"/>
        <w:rPr>
          <w:rFonts w:ascii="Cambria" w:hAnsi="Cambria"/>
          <w:sz w:val="24"/>
          <w:szCs w:val="24"/>
        </w:rPr>
      </w:pPr>
    </w:p>
    <w:p w14:paraId="07290579" w14:textId="77777777" w:rsidR="00964EA3" w:rsidRPr="008870E7" w:rsidRDefault="00964EA3" w:rsidP="00046302">
      <w:pPr>
        <w:spacing w:line="360" w:lineRule="auto"/>
        <w:jc w:val="both"/>
        <w:rPr>
          <w:rFonts w:ascii="Cambria" w:hAnsi="Cambria"/>
          <w:sz w:val="24"/>
          <w:szCs w:val="24"/>
        </w:rPr>
      </w:pPr>
    </w:p>
    <w:p w14:paraId="4BC3AA1B" w14:textId="77777777" w:rsidR="00B96FCF" w:rsidRPr="008870E7" w:rsidRDefault="00B96FCF" w:rsidP="00046302">
      <w:pPr>
        <w:spacing w:line="360" w:lineRule="auto"/>
        <w:jc w:val="both"/>
        <w:rPr>
          <w:rFonts w:ascii="Cambria" w:hAnsi="Cambria"/>
          <w:sz w:val="24"/>
          <w:szCs w:val="24"/>
        </w:rPr>
      </w:pPr>
    </w:p>
    <w:p w14:paraId="2C619BA9" w14:textId="77777777" w:rsidR="00842E0C" w:rsidRDefault="00842E0C" w:rsidP="00046302">
      <w:pPr>
        <w:spacing w:line="360" w:lineRule="auto"/>
        <w:jc w:val="both"/>
        <w:rPr>
          <w:rFonts w:ascii="Cambria" w:hAnsi="Cambria"/>
          <w:sz w:val="24"/>
          <w:szCs w:val="24"/>
        </w:rPr>
      </w:pPr>
      <w:r w:rsidRPr="008870E7">
        <w:rPr>
          <w:rFonts w:ascii="Cambria" w:hAnsi="Cambria"/>
          <w:sz w:val="24"/>
          <w:szCs w:val="24"/>
        </w:rPr>
        <w:lastRenderedPageBreak/>
        <w:t>Dans le cadre de l’amélioration de la santé des populations et la prévention contre certaines maladies</w:t>
      </w:r>
      <w:r w:rsidR="00B22954" w:rsidRPr="008870E7">
        <w:rPr>
          <w:rFonts w:ascii="Cambria" w:hAnsi="Cambria"/>
          <w:sz w:val="24"/>
          <w:szCs w:val="24"/>
        </w:rPr>
        <w:t>,</w:t>
      </w:r>
      <w:r w:rsidRPr="008870E7">
        <w:rPr>
          <w:rFonts w:ascii="Cambria" w:hAnsi="Cambria"/>
          <w:sz w:val="24"/>
          <w:szCs w:val="24"/>
        </w:rPr>
        <w:t xml:space="preserve"> l’AVAD a réalisée des activités dans la région du Centre N</w:t>
      </w:r>
      <w:r w:rsidR="00E95207" w:rsidRPr="008870E7">
        <w:rPr>
          <w:rFonts w:ascii="Cambria" w:hAnsi="Cambria"/>
          <w:sz w:val="24"/>
          <w:szCs w:val="24"/>
        </w:rPr>
        <w:t>ord pour les provinces du Sanmatenga et du Namentenga.</w:t>
      </w:r>
      <w:r w:rsidR="00FC3B7D" w:rsidRPr="008870E7">
        <w:rPr>
          <w:rFonts w:ascii="Cambria" w:hAnsi="Cambria"/>
          <w:sz w:val="24"/>
          <w:szCs w:val="24"/>
        </w:rPr>
        <w:t xml:space="preserve"> Au </w:t>
      </w:r>
      <w:r w:rsidR="00FF268F" w:rsidRPr="008870E7">
        <w:rPr>
          <w:rFonts w:ascii="Cambria" w:hAnsi="Cambria"/>
          <w:sz w:val="24"/>
          <w:szCs w:val="24"/>
        </w:rPr>
        <w:t xml:space="preserve">cours de l’année 2019, plusieurs activités ont été menées dans le cadre des activités de santé. Elles ont concerné </w:t>
      </w:r>
      <w:r w:rsidR="00A55F1A" w:rsidRPr="008870E7">
        <w:rPr>
          <w:rFonts w:ascii="Cambria" w:hAnsi="Cambria"/>
          <w:sz w:val="24"/>
          <w:szCs w:val="24"/>
        </w:rPr>
        <w:t xml:space="preserve">la lutte contre </w:t>
      </w:r>
      <w:r w:rsidR="00FF268F" w:rsidRPr="008870E7">
        <w:rPr>
          <w:rFonts w:ascii="Cambria" w:hAnsi="Cambria"/>
          <w:sz w:val="24"/>
          <w:szCs w:val="24"/>
        </w:rPr>
        <w:t>le paludisme, la tuberculose,</w:t>
      </w:r>
      <w:r w:rsidR="005970D2" w:rsidRPr="008870E7">
        <w:rPr>
          <w:rFonts w:ascii="Cambria" w:hAnsi="Cambria"/>
          <w:sz w:val="24"/>
          <w:szCs w:val="24"/>
        </w:rPr>
        <w:t xml:space="preserve"> l’amélioration de la nutrition,</w:t>
      </w:r>
      <w:r w:rsidR="00FF268F" w:rsidRPr="008870E7">
        <w:rPr>
          <w:rFonts w:ascii="Cambria" w:hAnsi="Cambria"/>
          <w:sz w:val="24"/>
          <w:szCs w:val="24"/>
        </w:rPr>
        <w:t xml:space="preserve"> </w:t>
      </w:r>
      <w:r w:rsidR="00A55F1A" w:rsidRPr="008870E7">
        <w:rPr>
          <w:rFonts w:ascii="Cambria" w:hAnsi="Cambria"/>
          <w:sz w:val="24"/>
          <w:szCs w:val="24"/>
        </w:rPr>
        <w:t>le VIH/SIDA</w:t>
      </w:r>
      <w:r w:rsidR="003575EC" w:rsidRPr="008870E7">
        <w:rPr>
          <w:rFonts w:ascii="Cambria" w:hAnsi="Cambria"/>
          <w:sz w:val="24"/>
          <w:szCs w:val="24"/>
        </w:rPr>
        <w:t xml:space="preserve"> et collecte de données sur les dysfonctionnements et les bonnes pratiques dans les formations sanitaires publiques et les services des agents de santé à base communautaire (ASBC).</w:t>
      </w:r>
    </w:p>
    <w:p w14:paraId="379D71AB" w14:textId="77777777" w:rsidR="00964EA3" w:rsidRPr="008870E7" w:rsidRDefault="00964EA3" w:rsidP="00046302">
      <w:pPr>
        <w:spacing w:line="360" w:lineRule="auto"/>
        <w:jc w:val="both"/>
        <w:rPr>
          <w:rFonts w:ascii="Cambria" w:hAnsi="Cambria"/>
          <w:sz w:val="24"/>
          <w:szCs w:val="24"/>
        </w:rPr>
      </w:pPr>
    </w:p>
    <w:p w14:paraId="2E1E8DB5" w14:textId="77777777" w:rsidR="00BE3B37" w:rsidRPr="008870E7" w:rsidRDefault="00BE3B37" w:rsidP="00212D15">
      <w:pPr>
        <w:pStyle w:val="Paragraphedeliste"/>
        <w:numPr>
          <w:ilvl w:val="0"/>
          <w:numId w:val="23"/>
        </w:numPr>
        <w:spacing w:line="360" w:lineRule="auto"/>
        <w:jc w:val="both"/>
        <w:rPr>
          <w:rFonts w:ascii="Cambria" w:hAnsi="Cambria"/>
          <w:b/>
          <w:sz w:val="24"/>
          <w:szCs w:val="24"/>
        </w:rPr>
      </w:pPr>
      <w:bookmarkStart w:id="60" w:name="_Toc48387998"/>
      <w:r w:rsidRPr="008870E7">
        <w:rPr>
          <w:rFonts w:ascii="Cambria" w:hAnsi="Cambria"/>
          <w:b/>
          <w:sz w:val="24"/>
          <w:szCs w:val="24"/>
        </w:rPr>
        <w:t>Zone d’intervention et population cible dans le cadre de la mise en œuvre des activités de santé</w:t>
      </w:r>
      <w:bookmarkEnd w:id="60"/>
    </w:p>
    <w:p w14:paraId="652F1166" w14:textId="77777777" w:rsidR="00A02A7C" w:rsidRPr="008870E7" w:rsidRDefault="00303A4B" w:rsidP="00046302">
      <w:pPr>
        <w:spacing w:line="360" w:lineRule="auto"/>
        <w:jc w:val="both"/>
        <w:rPr>
          <w:rFonts w:ascii="Cambria" w:hAnsi="Cambria"/>
          <w:sz w:val="24"/>
          <w:szCs w:val="24"/>
        </w:rPr>
      </w:pPr>
      <w:r w:rsidRPr="008870E7">
        <w:rPr>
          <w:rFonts w:ascii="Cambria" w:hAnsi="Cambria"/>
          <w:sz w:val="24"/>
          <w:szCs w:val="24"/>
        </w:rPr>
        <w:t xml:space="preserve">Au cours de l’année 2019, l’AVAD a réalisée des activités </w:t>
      </w:r>
      <w:r w:rsidR="00667B84" w:rsidRPr="008870E7">
        <w:rPr>
          <w:rFonts w:ascii="Cambria" w:hAnsi="Cambria"/>
          <w:sz w:val="24"/>
          <w:szCs w:val="24"/>
        </w:rPr>
        <w:t>dans le do</w:t>
      </w:r>
      <w:r w:rsidR="00641DD4" w:rsidRPr="008870E7">
        <w:rPr>
          <w:rFonts w:ascii="Cambria" w:hAnsi="Cambria"/>
          <w:sz w:val="24"/>
          <w:szCs w:val="24"/>
        </w:rPr>
        <w:t xml:space="preserve">maine de </w:t>
      </w:r>
      <w:r w:rsidR="00667B84" w:rsidRPr="008870E7">
        <w:rPr>
          <w:rFonts w:ascii="Cambria" w:hAnsi="Cambria"/>
          <w:sz w:val="24"/>
          <w:szCs w:val="24"/>
        </w:rPr>
        <w:t xml:space="preserve">la santé dans </w:t>
      </w:r>
      <w:r w:rsidR="00641DD4" w:rsidRPr="008870E7">
        <w:rPr>
          <w:rFonts w:ascii="Cambria" w:hAnsi="Cambria"/>
          <w:sz w:val="24"/>
          <w:szCs w:val="24"/>
        </w:rPr>
        <w:t xml:space="preserve">les </w:t>
      </w:r>
      <w:r w:rsidR="00593C0A" w:rsidRPr="008870E7">
        <w:rPr>
          <w:rFonts w:ascii="Cambria" w:hAnsi="Cambria"/>
          <w:sz w:val="24"/>
          <w:szCs w:val="24"/>
        </w:rPr>
        <w:t>districts sanitaire de</w:t>
      </w:r>
      <w:r w:rsidR="00346052" w:rsidRPr="008870E7">
        <w:rPr>
          <w:rFonts w:ascii="Cambria" w:hAnsi="Cambria"/>
          <w:sz w:val="24"/>
          <w:szCs w:val="24"/>
        </w:rPr>
        <w:t xml:space="preserve"> </w:t>
      </w:r>
      <w:r w:rsidR="000A7FF9" w:rsidRPr="008870E7">
        <w:rPr>
          <w:rFonts w:ascii="Cambria" w:hAnsi="Cambria"/>
          <w:sz w:val="24"/>
          <w:szCs w:val="24"/>
        </w:rPr>
        <w:t xml:space="preserve">Kaya, </w:t>
      </w:r>
      <w:r w:rsidR="00897BA3" w:rsidRPr="008870E7">
        <w:rPr>
          <w:rFonts w:ascii="Cambria" w:hAnsi="Cambria"/>
          <w:sz w:val="24"/>
          <w:szCs w:val="24"/>
        </w:rPr>
        <w:t>Tougouri et</w:t>
      </w:r>
      <w:r w:rsidR="000A7FF9" w:rsidRPr="008870E7">
        <w:rPr>
          <w:rFonts w:ascii="Cambria" w:hAnsi="Cambria"/>
          <w:sz w:val="24"/>
          <w:szCs w:val="24"/>
        </w:rPr>
        <w:t xml:space="preserve"> </w:t>
      </w:r>
      <w:r w:rsidR="00897BA3" w:rsidRPr="008870E7">
        <w:rPr>
          <w:rFonts w:ascii="Cambria" w:hAnsi="Cambria"/>
          <w:sz w:val="24"/>
          <w:szCs w:val="24"/>
        </w:rPr>
        <w:t>Barsalogho</w:t>
      </w:r>
      <w:r w:rsidR="000A7FF9" w:rsidRPr="008870E7">
        <w:rPr>
          <w:rFonts w:ascii="Cambria" w:hAnsi="Cambria"/>
          <w:sz w:val="24"/>
          <w:szCs w:val="24"/>
        </w:rPr>
        <w:t xml:space="preserve">. </w:t>
      </w:r>
      <w:r w:rsidR="00D5323F" w:rsidRPr="008870E7">
        <w:rPr>
          <w:rFonts w:ascii="Cambria" w:hAnsi="Cambria"/>
          <w:sz w:val="24"/>
          <w:szCs w:val="24"/>
        </w:rPr>
        <w:t>Les activités ont concerné les populations des villages de relevant de ces districts sanitaires.</w:t>
      </w:r>
      <w:r w:rsidR="00A02A7C" w:rsidRPr="008870E7">
        <w:rPr>
          <w:rFonts w:ascii="Cambria" w:hAnsi="Cambria"/>
          <w:sz w:val="24"/>
          <w:szCs w:val="24"/>
        </w:rPr>
        <w:t xml:space="preserve"> </w:t>
      </w:r>
    </w:p>
    <w:tbl>
      <w:tblPr>
        <w:tblStyle w:val="Grilledutableau"/>
        <w:tblW w:w="10206" w:type="dxa"/>
        <w:tblInd w:w="-572" w:type="dxa"/>
        <w:tblLook w:val="04A0" w:firstRow="1" w:lastRow="0" w:firstColumn="1" w:lastColumn="0" w:noHBand="0" w:noVBand="1"/>
      </w:tblPr>
      <w:tblGrid>
        <w:gridCol w:w="1701"/>
        <w:gridCol w:w="8505"/>
      </w:tblGrid>
      <w:tr w:rsidR="00A02A7C" w:rsidRPr="008870E7" w14:paraId="4DD92EBE" w14:textId="77777777" w:rsidTr="004416A8">
        <w:tc>
          <w:tcPr>
            <w:tcW w:w="1701" w:type="dxa"/>
            <w:shd w:val="clear" w:color="auto" w:fill="FFC000"/>
          </w:tcPr>
          <w:p w14:paraId="59BB5C2E" w14:textId="77777777" w:rsidR="00A02A7C" w:rsidRPr="008870E7" w:rsidRDefault="00897BA3" w:rsidP="00046302">
            <w:pPr>
              <w:spacing w:line="360" w:lineRule="auto"/>
              <w:jc w:val="both"/>
              <w:rPr>
                <w:rFonts w:ascii="Cambria" w:hAnsi="Cambria"/>
                <w:b/>
                <w:sz w:val="24"/>
                <w:szCs w:val="24"/>
              </w:rPr>
            </w:pPr>
            <w:r w:rsidRPr="008870E7">
              <w:rPr>
                <w:rFonts w:ascii="Cambria" w:hAnsi="Cambria"/>
                <w:b/>
                <w:sz w:val="24"/>
                <w:szCs w:val="24"/>
              </w:rPr>
              <w:t>District</w:t>
            </w:r>
          </w:p>
        </w:tc>
        <w:tc>
          <w:tcPr>
            <w:tcW w:w="8505" w:type="dxa"/>
            <w:shd w:val="clear" w:color="auto" w:fill="FFC000"/>
          </w:tcPr>
          <w:p w14:paraId="03CC40A8" w14:textId="77777777" w:rsidR="00A02A7C" w:rsidRPr="008870E7" w:rsidRDefault="00A02A7C" w:rsidP="002D1730">
            <w:pPr>
              <w:spacing w:line="360" w:lineRule="auto"/>
              <w:jc w:val="center"/>
              <w:rPr>
                <w:rFonts w:ascii="Cambria" w:hAnsi="Cambria"/>
                <w:b/>
                <w:sz w:val="24"/>
                <w:szCs w:val="24"/>
              </w:rPr>
            </w:pPr>
            <w:r w:rsidRPr="008870E7">
              <w:rPr>
                <w:rFonts w:ascii="Cambria" w:hAnsi="Cambria"/>
                <w:b/>
                <w:sz w:val="24"/>
                <w:szCs w:val="24"/>
              </w:rPr>
              <w:t>Formations sanitaires</w:t>
            </w:r>
          </w:p>
        </w:tc>
      </w:tr>
      <w:tr w:rsidR="004E0B1F" w:rsidRPr="008870E7" w14:paraId="5299F4AA" w14:textId="77777777" w:rsidTr="004416A8">
        <w:trPr>
          <w:trHeight w:val="1266"/>
        </w:trPr>
        <w:tc>
          <w:tcPr>
            <w:tcW w:w="1701" w:type="dxa"/>
          </w:tcPr>
          <w:p w14:paraId="1FE31454" w14:textId="77777777" w:rsidR="004E0B1F" w:rsidRPr="008870E7" w:rsidRDefault="004E0B1F" w:rsidP="00046302">
            <w:pPr>
              <w:spacing w:line="360" w:lineRule="auto"/>
              <w:jc w:val="both"/>
              <w:rPr>
                <w:rFonts w:ascii="Cambria" w:hAnsi="Cambria"/>
                <w:b/>
                <w:sz w:val="24"/>
                <w:szCs w:val="24"/>
              </w:rPr>
            </w:pPr>
            <w:r w:rsidRPr="008870E7">
              <w:rPr>
                <w:rFonts w:ascii="Cambria" w:hAnsi="Cambria"/>
                <w:b/>
                <w:sz w:val="24"/>
                <w:szCs w:val="24"/>
              </w:rPr>
              <w:t>Kaya</w:t>
            </w:r>
          </w:p>
        </w:tc>
        <w:tc>
          <w:tcPr>
            <w:tcW w:w="8505" w:type="dxa"/>
          </w:tcPr>
          <w:p w14:paraId="658FA42B" w14:textId="77777777" w:rsidR="004E0B1F" w:rsidRPr="008870E7" w:rsidRDefault="004E0B1F" w:rsidP="00046302">
            <w:pPr>
              <w:spacing w:line="360" w:lineRule="auto"/>
              <w:jc w:val="both"/>
              <w:rPr>
                <w:rFonts w:ascii="Cambria" w:hAnsi="Cambria"/>
                <w:sz w:val="24"/>
                <w:szCs w:val="24"/>
              </w:rPr>
            </w:pPr>
            <w:r w:rsidRPr="008870E7">
              <w:rPr>
                <w:rFonts w:ascii="Cambria" w:hAnsi="Cambria"/>
                <w:sz w:val="24"/>
                <w:szCs w:val="24"/>
              </w:rPr>
              <w:t xml:space="preserve">CM du secteur 1, Mané, Pissila, </w:t>
            </w:r>
            <w:proofErr w:type="spellStart"/>
            <w:r w:rsidRPr="008870E7">
              <w:rPr>
                <w:rFonts w:ascii="Cambria" w:hAnsi="Cambria"/>
                <w:sz w:val="24"/>
                <w:szCs w:val="24"/>
              </w:rPr>
              <w:t>Tangasgo</w:t>
            </w:r>
            <w:proofErr w:type="spellEnd"/>
            <w:r w:rsidRPr="008870E7">
              <w:rPr>
                <w:rFonts w:ascii="Cambria" w:hAnsi="Cambria"/>
                <w:sz w:val="24"/>
                <w:szCs w:val="24"/>
              </w:rPr>
              <w:t xml:space="preserve">, secteur 6, secteur 4, secteur 7, </w:t>
            </w:r>
            <w:proofErr w:type="spellStart"/>
            <w:r w:rsidRPr="008870E7">
              <w:rPr>
                <w:rFonts w:ascii="Cambria" w:hAnsi="Cambria"/>
                <w:sz w:val="24"/>
                <w:szCs w:val="24"/>
              </w:rPr>
              <w:t>Noaka</w:t>
            </w:r>
            <w:proofErr w:type="spellEnd"/>
            <w:r w:rsidRPr="008870E7">
              <w:rPr>
                <w:rFonts w:ascii="Cambria" w:hAnsi="Cambria"/>
                <w:sz w:val="24"/>
                <w:szCs w:val="24"/>
              </w:rPr>
              <w:t xml:space="preserve">, </w:t>
            </w:r>
            <w:proofErr w:type="spellStart"/>
            <w:r w:rsidRPr="008870E7">
              <w:rPr>
                <w:rFonts w:ascii="Cambria" w:hAnsi="Cambria"/>
                <w:sz w:val="24"/>
                <w:szCs w:val="24"/>
              </w:rPr>
              <w:t>Koalma</w:t>
            </w:r>
            <w:proofErr w:type="spellEnd"/>
            <w:r w:rsidRPr="008870E7">
              <w:rPr>
                <w:rFonts w:ascii="Cambria" w:hAnsi="Cambria"/>
                <w:sz w:val="24"/>
                <w:szCs w:val="24"/>
              </w:rPr>
              <w:t xml:space="preserve">, </w:t>
            </w:r>
            <w:proofErr w:type="spellStart"/>
            <w:r w:rsidRPr="008870E7">
              <w:rPr>
                <w:rFonts w:ascii="Cambria" w:hAnsi="Cambria"/>
                <w:sz w:val="24"/>
                <w:szCs w:val="24"/>
              </w:rPr>
              <w:t>Poullalé</w:t>
            </w:r>
            <w:proofErr w:type="spellEnd"/>
            <w:r w:rsidRPr="008870E7">
              <w:rPr>
                <w:rFonts w:ascii="Cambria" w:hAnsi="Cambria"/>
                <w:sz w:val="24"/>
                <w:szCs w:val="24"/>
              </w:rPr>
              <w:t xml:space="preserve">, </w:t>
            </w:r>
            <w:proofErr w:type="spellStart"/>
            <w:r w:rsidRPr="008870E7">
              <w:rPr>
                <w:rFonts w:ascii="Cambria" w:hAnsi="Cambria"/>
                <w:sz w:val="24"/>
                <w:szCs w:val="24"/>
              </w:rPr>
              <w:t>Libouré</w:t>
            </w:r>
            <w:proofErr w:type="spellEnd"/>
            <w:r w:rsidRPr="008870E7">
              <w:rPr>
                <w:rFonts w:ascii="Cambria" w:hAnsi="Cambria"/>
                <w:sz w:val="24"/>
                <w:szCs w:val="24"/>
              </w:rPr>
              <w:t xml:space="preserve">, </w:t>
            </w:r>
            <w:proofErr w:type="spellStart"/>
            <w:r w:rsidRPr="008870E7">
              <w:rPr>
                <w:rFonts w:ascii="Cambria" w:hAnsi="Cambria"/>
                <w:sz w:val="24"/>
                <w:szCs w:val="24"/>
              </w:rPr>
              <w:t>Lebda</w:t>
            </w:r>
            <w:proofErr w:type="spellEnd"/>
            <w:r w:rsidRPr="008870E7">
              <w:rPr>
                <w:rFonts w:ascii="Cambria" w:hAnsi="Cambria"/>
                <w:sz w:val="24"/>
                <w:szCs w:val="24"/>
              </w:rPr>
              <w:t xml:space="preserve">, </w:t>
            </w:r>
            <w:proofErr w:type="spellStart"/>
            <w:r w:rsidRPr="008870E7">
              <w:rPr>
                <w:rFonts w:ascii="Cambria" w:hAnsi="Cambria"/>
                <w:sz w:val="24"/>
                <w:szCs w:val="24"/>
              </w:rPr>
              <w:t>D</w:t>
            </w:r>
            <w:r w:rsidR="00122018" w:rsidRPr="008870E7">
              <w:rPr>
                <w:rFonts w:ascii="Cambria" w:hAnsi="Cambria"/>
                <w:sz w:val="24"/>
                <w:szCs w:val="24"/>
              </w:rPr>
              <w:t>ibilou</w:t>
            </w:r>
            <w:proofErr w:type="spellEnd"/>
            <w:r w:rsidR="00122018" w:rsidRPr="008870E7">
              <w:rPr>
                <w:rFonts w:ascii="Cambria" w:hAnsi="Cambria"/>
                <w:sz w:val="24"/>
                <w:szCs w:val="24"/>
              </w:rPr>
              <w:t xml:space="preserve">, </w:t>
            </w:r>
            <w:proofErr w:type="spellStart"/>
            <w:r w:rsidR="00122018" w:rsidRPr="008870E7">
              <w:rPr>
                <w:rFonts w:ascii="Cambria" w:hAnsi="Cambria"/>
                <w:sz w:val="24"/>
                <w:szCs w:val="24"/>
              </w:rPr>
              <w:t>Douaga</w:t>
            </w:r>
            <w:proofErr w:type="spellEnd"/>
            <w:r w:rsidR="00122018" w:rsidRPr="008870E7">
              <w:rPr>
                <w:rFonts w:ascii="Cambria" w:hAnsi="Cambria"/>
                <w:sz w:val="24"/>
                <w:szCs w:val="24"/>
              </w:rPr>
              <w:t xml:space="preserve">, </w:t>
            </w:r>
            <w:proofErr w:type="spellStart"/>
            <w:r w:rsidR="00122018" w:rsidRPr="008870E7">
              <w:rPr>
                <w:rFonts w:ascii="Cambria" w:hAnsi="Cambria"/>
                <w:sz w:val="24"/>
                <w:szCs w:val="24"/>
              </w:rPr>
              <w:t>Firka</w:t>
            </w:r>
            <w:proofErr w:type="spellEnd"/>
            <w:r w:rsidR="00122018" w:rsidRPr="008870E7">
              <w:rPr>
                <w:rFonts w:ascii="Cambria" w:hAnsi="Cambria"/>
                <w:sz w:val="24"/>
                <w:szCs w:val="24"/>
              </w:rPr>
              <w:t xml:space="preserve">, </w:t>
            </w:r>
            <w:proofErr w:type="spellStart"/>
            <w:r w:rsidR="00122018" w:rsidRPr="008870E7">
              <w:rPr>
                <w:rFonts w:ascii="Cambria" w:hAnsi="Cambria"/>
                <w:sz w:val="24"/>
                <w:szCs w:val="24"/>
              </w:rPr>
              <w:t>Kiemna</w:t>
            </w:r>
            <w:proofErr w:type="spellEnd"/>
            <w:r w:rsidR="00122018" w:rsidRPr="008870E7">
              <w:rPr>
                <w:rFonts w:ascii="Cambria" w:hAnsi="Cambria"/>
                <w:sz w:val="24"/>
                <w:szCs w:val="24"/>
              </w:rPr>
              <w:t>,</w:t>
            </w:r>
            <w:r w:rsidRPr="008870E7">
              <w:rPr>
                <w:rFonts w:ascii="Cambria" w:hAnsi="Cambria"/>
                <w:sz w:val="24"/>
                <w:szCs w:val="24"/>
              </w:rPr>
              <w:t xml:space="preserve"> </w:t>
            </w:r>
            <w:proofErr w:type="spellStart"/>
            <w:r w:rsidRPr="008870E7">
              <w:rPr>
                <w:rFonts w:ascii="Cambria" w:hAnsi="Cambria"/>
                <w:sz w:val="24"/>
                <w:szCs w:val="24"/>
              </w:rPr>
              <w:t>Ouintokuilga</w:t>
            </w:r>
            <w:proofErr w:type="spellEnd"/>
            <w:r w:rsidR="00122018" w:rsidRPr="008870E7">
              <w:rPr>
                <w:rFonts w:ascii="Cambria" w:hAnsi="Cambria"/>
                <w:sz w:val="24"/>
                <w:szCs w:val="24"/>
              </w:rPr>
              <w:t xml:space="preserve">, </w:t>
            </w:r>
            <w:proofErr w:type="spellStart"/>
            <w:r w:rsidR="00122018" w:rsidRPr="008870E7">
              <w:rPr>
                <w:rFonts w:ascii="Cambria" w:hAnsi="Cambria"/>
                <w:sz w:val="24"/>
                <w:szCs w:val="24"/>
              </w:rPr>
              <w:t>Namissigui</w:t>
            </w:r>
            <w:proofErr w:type="spellEnd"/>
            <w:r w:rsidR="00122018" w:rsidRPr="008870E7">
              <w:rPr>
                <w:rFonts w:ascii="Cambria" w:hAnsi="Cambria"/>
                <w:sz w:val="24"/>
                <w:szCs w:val="24"/>
              </w:rPr>
              <w:t xml:space="preserve"> et </w:t>
            </w:r>
            <w:proofErr w:type="spellStart"/>
            <w:r w:rsidR="00122018" w:rsidRPr="008870E7">
              <w:rPr>
                <w:rFonts w:ascii="Cambria" w:hAnsi="Cambria"/>
                <w:sz w:val="24"/>
                <w:szCs w:val="24"/>
              </w:rPr>
              <w:t>Légouré</w:t>
            </w:r>
            <w:proofErr w:type="spellEnd"/>
            <w:r w:rsidRPr="008870E7">
              <w:rPr>
                <w:rFonts w:ascii="Cambria" w:hAnsi="Cambria"/>
                <w:sz w:val="24"/>
                <w:szCs w:val="24"/>
              </w:rPr>
              <w:t>.</w:t>
            </w:r>
          </w:p>
        </w:tc>
      </w:tr>
      <w:tr w:rsidR="00A02A7C" w:rsidRPr="008870E7" w14:paraId="0561724B" w14:textId="77777777" w:rsidTr="004416A8">
        <w:tc>
          <w:tcPr>
            <w:tcW w:w="1701" w:type="dxa"/>
          </w:tcPr>
          <w:p w14:paraId="774BFEF0" w14:textId="77777777" w:rsidR="00A02A7C" w:rsidRPr="008870E7" w:rsidRDefault="00A02A7C" w:rsidP="00046302">
            <w:pPr>
              <w:spacing w:line="360" w:lineRule="auto"/>
              <w:jc w:val="both"/>
              <w:rPr>
                <w:rFonts w:ascii="Cambria" w:hAnsi="Cambria"/>
                <w:b/>
                <w:sz w:val="24"/>
                <w:szCs w:val="24"/>
              </w:rPr>
            </w:pPr>
            <w:r w:rsidRPr="008870E7">
              <w:rPr>
                <w:rFonts w:ascii="Cambria" w:hAnsi="Cambria"/>
                <w:b/>
                <w:sz w:val="24"/>
                <w:szCs w:val="24"/>
              </w:rPr>
              <w:t>Tougouri</w:t>
            </w:r>
          </w:p>
        </w:tc>
        <w:tc>
          <w:tcPr>
            <w:tcW w:w="8505" w:type="dxa"/>
          </w:tcPr>
          <w:p w14:paraId="39802D95" w14:textId="77777777" w:rsidR="00A02A7C" w:rsidRPr="008870E7" w:rsidRDefault="00A66B49" w:rsidP="00046302">
            <w:pPr>
              <w:spacing w:line="360" w:lineRule="auto"/>
              <w:jc w:val="both"/>
              <w:rPr>
                <w:rFonts w:ascii="Cambria" w:hAnsi="Cambria"/>
                <w:sz w:val="24"/>
                <w:szCs w:val="24"/>
              </w:rPr>
            </w:pPr>
            <w:r w:rsidRPr="008870E7">
              <w:rPr>
                <w:rFonts w:ascii="Cambria" w:hAnsi="Cambria"/>
                <w:sz w:val="24"/>
                <w:szCs w:val="24"/>
              </w:rPr>
              <w:t>Tougouri</w:t>
            </w:r>
            <w:r w:rsidR="00897BA3" w:rsidRPr="008870E7">
              <w:rPr>
                <w:rFonts w:ascii="Cambria" w:hAnsi="Cambria"/>
                <w:sz w:val="24"/>
                <w:szCs w:val="24"/>
              </w:rPr>
              <w:t xml:space="preserve">, </w:t>
            </w:r>
            <w:proofErr w:type="spellStart"/>
            <w:r w:rsidR="00897BA3" w:rsidRPr="008870E7">
              <w:rPr>
                <w:rFonts w:ascii="Cambria" w:hAnsi="Cambria"/>
                <w:sz w:val="24"/>
                <w:szCs w:val="24"/>
              </w:rPr>
              <w:t>Taffogo</w:t>
            </w:r>
            <w:proofErr w:type="spellEnd"/>
            <w:r w:rsidR="00897BA3" w:rsidRPr="008870E7">
              <w:rPr>
                <w:rFonts w:ascii="Cambria" w:hAnsi="Cambria"/>
                <w:sz w:val="24"/>
                <w:szCs w:val="24"/>
              </w:rPr>
              <w:t xml:space="preserve">, </w:t>
            </w:r>
            <w:proofErr w:type="spellStart"/>
            <w:r w:rsidR="00897BA3" w:rsidRPr="008870E7">
              <w:rPr>
                <w:rFonts w:ascii="Cambria" w:hAnsi="Cambria"/>
                <w:sz w:val="24"/>
                <w:szCs w:val="24"/>
              </w:rPr>
              <w:t>Piliga</w:t>
            </w:r>
            <w:proofErr w:type="spellEnd"/>
            <w:r w:rsidR="00897BA3" w:rsidRPr="008870E7">
              <w:rPr>
                <w:rFonts w:ascii="Cambria" w:hAnsi="Cambria"/>
                <w:sz w:val="24"/>
                <w:szCs w:val="24"/>
              </w:rPr>
              <w:t xml:space="preserve">, </w:t>
            </w:r>
            <w:proofErr w:type="spellStart"/>
            <w:r w:rsidR="00897BA3" w:rsidRPr="008870E7">
              <w:rPr>
                <w:rFonts w:ascii="Cambria" w:hAnsi="Cambria"/>
                <w:sz w:val="24"/>
                <w:szCs w:val="24"/>
              </w:rPr>
              <w:t>Gargo</w:t>
            </w:r>
            <w:proofErr w:type="spellEnd"/>
            <w:r w:rsidR="00897BA3" w:rsidRPr="008870E7">
              <w:rPr>
                <w:rFonts w:ascii="Cambria" w:hAnsi="Cambria"/>
                <w:sz w:val="24"/>
                <w:szCs w:val="24"/>
              </w:rPr>
              <w:t xml:space="preserve">, </w:t>
            </w:r>
            <w:proofErr w:type="spellStart"/>
            <w:r w:rsidR="00897BA3" w:rsidRPr="008870E7">
              <w:rPr>
                <w:rFonts w:ascii="Cambria" w:hAnsi="Cambria"/>
                <w:sz w:val="24"/>
                <w:szCs w:val="24"/>
              </w:rPr>
              <w:t>Tiliga</w:t>
            </w:r>
            <w:proofErr w:type="spellEnd"/>
          </w:p>
        </w:tc>
      </w:tr>
      <w:tr w:rsidR="00A02A7C" w:rsidRPr="008870E7" w14:paraId="72A8267A" w14:textId="77777777" w:rsidTr="004416A8">
        <w:tc>
          <w:tcPr>
            <w:tcW w:w="1701" w:type="dxa"/>
          </w:tcPr>
          <w:p w14:paraId="066A4D77" w14:textId="77777777" w:rsidR="00A02A7C" w:rsidRPr="008870E7" w:rsidRDefault="00A02A7C" w:rsidP="00046302">
            <w:pPr>
              <w:spacing w:line="360" w:lineRule="auto"/>
              <w:jc w:val="both"/>
              <w:rPr>
                <w:rFonts w:ascii="Cambria" w:hAnsi="Cambria"/>
                <w:b/>
                <w:sz w:val="24"/>
                <w:szCs w:val="24"/>
              </w:rPr>
            </w:pPr>
            <w:r w:rsidRPr="008870E7">
              <w:rPr>
                <w:rFonts w:ascii="Cambria" w:hAnsi="Cambria"/>
                <w:b/>
                <w:sz w:val="24"/>
                <w:szCs w:val="24"/>
              </w:rPr>
              <w:t>Barsalogho</w:t>
            </w:r>
          </w:p>
        </w:tc>
        <w:tc>
          <w:tcPr>
            <w:tcW w:w="8505" w:type="dxa"/>
          </w:tcPr>
          <w:p w14:paraId="372A73C5" w14:textId="77777777" w:rsidR="00A02A7C" w:rsidRPr="008870E7" w:rsidRDefault="00A66B49" w:rsidP="00046302">
            <w:pPr>
              <w:spacing w:line="360" w:lineRule="auto"/>
              <w:jc w:val="both"/>
              <w:rPr>
                <w:rFonts w:ascii="Cambria" w:hAnsi="Cambria"/>
                <w:sz w:val="24"/>
                <w:szCs w:val="24"/>
              </w:rPr>
            </w:pPr>
            <w:r w:rsidRPr="008870E7">
              <w:rPr>
                <w:rFonts w:ascii="Cambria" w:hAnsi="Cambria"/>
                <w:sz w:val="24"/>
                <w:szCs w:val="24"/>
              </w:rPr>
              <w:t>Barsalogho</w:t>
            </w:r>
            <w:r w:rsidR="004E0B1F" w:rsidRPr="008870E7">
              <w:rPr>
                <w:rFonts w:ascii="Cambria" w:hAnsi="Cambria"/>
                <w:sz w:val="24"/>
                <w:szCs w:val="24"/>
              </w:rPr>
              <w:t>, Dablo et Pensa</w:t>
            </w:r>
          </w:p>
        </w:tc>
      </w:tr>
      <w:tr w:rsidR="00122018" w:rsidRPr="008870E7" w14:paraId="7C7E6BB4" w14:textId="77777777" w:rsidTr="004416A8">
        <w:tc>
          <w:tcPr>
            <w:tcW w:w="1701" w:type="dxa"/>
          </w:tcPr>
          <w:p w14:paraId="37D91553" w14:textId="77777777" w:rsidR="00122018" w:rsidRPr="008870E7" w:rsidRDefault="00122018" w:rsidP="00046302">
            <w:pPr>
              <w:spacing w:line="360" w:lineRule="auto"/>
              <w:jc w:val="both"/>
              <w:rPr>
                <w:rFonts w:ascii="Cambria" w:hAnsi="Cambria"/>
                <w:b/>
                <w:sz w:val="24"/>
                <w:szCs w:val="24"/>
              </w:rPr>
            </w:pPr>
            <w:r w:rsidRPr="008870E7">
              <w:rPr>
                <w:rFonts w:ascii="Cambria" w:hAnsi="Cambria"/>
                <w:b/>
                <w:sz w:val="24"/>
                <w:szCs w:val="24"/>
              </w:rPr>
              <w:t>Boussouma</w:t>
            </w:r>
          </w:p>
        </w:tc>
        <w:tc>
          <w:tcPr>
            <w:tcW w:w="8505" w:type="dxa"/>
          </w:tcPr>
          <w:p w14:paraId="1E13E680" w14:textId="77777777" w:rsidR="00122018" w:rsidRPr="008870E7" w:rsidRDefault="00122018" w:rsidP="00046302">
            <w:pPr>
              <w:spacing w:line="360" w:lineRule="auto"/>
              <w:jc w:val="both"/>
              <w:rPr>
                <w:rFonts w:ascii="Cambria" w:hAnsi="Cambria"/>
                <w:sz w:val="24"/>
                <w:szCs w:val="24"/>
              </w:rPr>
            </w:pPr>
            <w:proofErr w:type="spellStart"/>
            <w:r w:rsidRPr="008870E7">
              <w:rPr>
                <w:rFonts w:ascii="Cambria" w:hAnsi="Cambria"/>
                <w:sz w:val="24"/>
                <w:szCs w:val="24"/>
              </w:rPr>
              <w:t>Tagalla</w:t>
            </w:r>
            <w:proofErr w:type="spellEnd"/>
            <w:r w:rsidRPr="008870E7">
              <w:rPr>
                <w:rFonts w:ascii="Cambria" w:hAnsi="Cambria"/>
                <w:sz w:val="24"/>
                <w:szCs w:val="24"/>
              </w:rPr>
              <w:t xml:space="preserve">, </w:t>
            </w:r>
            <w:proofErr w:type="spellStart"/>
            <w:r w:rsidRPr="008870E7">
              <w:rPr>
                <w:rFonts w:ascii="Cambria" w:hAnsi="Cambria"/>
                <w:sz w:val="24"/>
                <w:szCs w:val="24"/>
              </w:rPr>
              <w:t>Sirguin</w:t>
            </w:r>
            <w:proofErr w:type="spellEnd"/>
            <w:r w:rsidRPr="008870E7">
              <w:rPr>
                <w:rFonts w:ascii="Cambria" w:hAnsi="Cambria"/>
                <w:sz w:val="24"/>
                <w:szCs w:val="24"/>
              </w:rPr>
              <w:t xml:space="preserve">, </w:t>
            </w:r>
            <w:proofErr w:type="spellStart"/>
            <w:r w:rsidRPr="008870E7">
              <w:rPr>
                <w:rFonts w:ascii="Cambria" w:hAnsi="Cambria"/>
                <w:sz w:val="24"/>
                <w:szCs w:val="24"/>
              </w:rPr>
              <w:t>Kassiri</w:t>
            </w:r>
            <w:proofErr w:type="spellEnd"/>
            <w:r w:rsidRPr="008870E7">
              <w:rPr>
                <w:rFonts w:ascii="Cambria" w:hAnsi="Cambria"/>
                <w:sz w:val="24"/>
                <w:szCs w:val="24"/>
              </w:rPr>
              <w:t xml:space="preserve">, </w:t>
            </w:r>
            <w:proofErr w:type="spellStart"/>
            <w:r w:rsidRPr="008870E7">
              <w:rPr>
                <w:rFonts w:ascii="Cambria" w:hAnsi="Cambria"/>
                <w:sz w:val="24"/>
                <w:szCs w:val="24"/>
              </w:rPr>
              <w:t>Nessemtenga</w:t>
            </w:r>
            <w:proofErr w:type="spellEnd"/>
            <w:r w:rsidRPr="008870E7">
              <w:rPr>
                <w:rFonts w:ascii="Cambria" w:hAnsi="Cambria"/>
                <w:sz w:val="24"/>
                <w:szCs w:val="24"/>
              </w:rPr>
              <w:t xml:space="preserve">, </w:t>
            </w:r>
            <w:proofErr w:type="spellStart"/>
            <w:r w:rsidRPr="008870E7">
              <w:rPr>
                <w:rFonts w:ascii="Cambria" w:hAnsi="Cambria"/>
                <w:sz w:val="24"/>
                <w:szCs w:val="24"/>
              </w:rPr>
              <w:t>Foutrigui</w:t>
            </w:r>
            <w:proofErr w:type="spellEnd"/>
            <w:r w:rsidRPr="008870E7">
              <w:rPr>
                <w:rFonts w:ascii="Cambria" w:hAnsi="Cambria"/>
                <w:sz w:val="24"/>
                <w:szCs w:val="24"/>
              </w:rPr>
              <w:t xml:space="preserve">, </w:t>
            </w:r>
            <w:proofErr w:type="spellStart"/>
            <w:r w:rsidRPr="008870E7">
              <w:rPr>
                <w:rFonts w:ascii="Cambria" w:hAnsi="Cambria"/>
                <w:sz w:val="24"/>
                <w:szCs w:val="24"/>
              </w:rPr>
              <w:t>Goaragui</w:t>
            </w:r>
            <w:proofErr w:type="spellEnd"/>
            <w:r w:rsidRPr="008870E7">
              <w:rPr>
                <w:rFonts w:ascii="Cambria" w:hAnsi="Cambria"/>
                <w:sz w:val="24"/>
                <w:szCs w:val="24"/>
              </w:rPr>
              <w:t xml:space="preserve">, </w:t>
            </w:r>
            <w:proofErr w:type="spellStart"/>
            <w:r w:rsidRPr="008870E7">
              <w:rPr>
                <w:rFonts w:ascii="Cambria" w:hAnsi="Cambria"/>
                <w:sz w:val="24"/>
                <w:szCs w:val="24"/>
              </w:rPr>
              <w:t>Tanwoko</w:t>
            </w:r>
            <w:proofErr w:type="spellEnd"/>
            <w:r w:rsidRPr="008870E7">
              <w:rPr>
                <w:rFonts w:ascii="Cambria" w:hAnsi="Cambria"/>
                <w:sz w:val="24"/>
                <w:szCs w:val="24"/>
              </w:rPr>
              <w:t xml:space="preserve">, </w:t>
            </w:r>
            <w:proofErr w:type="spellStart"/>
            <w:r w:rsidRPr="008870E7">
              <w:rPr>
                <w:rFonts w:ascii="Cambria" w:hAnsi="Cambria"/>
                <w:sz w:val="24"/>
                <w:szCs w:val="24"/>
              </w:rPr>
              <w:t>Sidogo</w:t>
            </w:r>
            <w:proofErr w:type="spellEnd"/>
            <w:r w:rsidRPr="008870E7">
              <w:rPr>
                <w:rFonts w:ascii="Cambria" w:hAnsi="Cambria"/>
                <w:sz w:val="24"/>
                <w:szCs w:val="24"/>
              </w:rPr>
              <w:t xml:space="preserve">, </w:t>
            </w:r>
            <w:proofErr w:type="spellStart"/>
            <w:r w:rsidRPr="008870E7">
              <w:rPr>
                <w:rFonts w:ascii="Cambria" w:hAnsi="Cambria"/>
                <w:sz w:val="24"/>
                <w:szCs w:val="24"/>
              </w:rPr>
              <w:t>Damiougou</w:t>
            </w:r>
            <w:proofErr w:type="spellEnd"/>
            <w:r w:rsidRPr="008870E7">
              <w:rPr>
                <w:rFonts w:ascii="Cambria" w:hAnsi="Cambria"/>
                <w:sz w:val="24"/>
                <w:szCs w:val="24"/>
              </w:rPr>
              <w:t xml:space="preserve">, </w:t>
            </w:r>
            <w:proofErr w:type="spellStart"/>
            <w:r w:rsidRPr="008870E7">
              <w:rPr>
                <w:rFonts w:ascii="Cambria" w:hAnsi="Cambria"/>
                <w:sz w:val="24"/>
                <w:szCs w:val="24"/>
              </w:rPr>
              <w:t>Guilla</w:t>
            </w:r>
            <w:proofErr w:type="spellEnd"/>
            <w:r w:rsidRPr="008870E7">
              <w:rPr>
                <w:rFonts w:ascii="Cambria" w:hAnsi="Cambria"/>
                <w:sz w:val="24"/>
                <w:szCs w:val="24"/>
              </w:rPr>
              <w:t xml:space="preserve"> et </w:t>
            </w:r>
            <w:proofErr w:type="spellStart"/>
            <w:r w:rsidRPr="008870E7">
              <w:rPr>
                <w:rFonts w:ascii="Cambria" w:eastAsia="Times New Roman" w:hAnsi="Cambria" w:cs="Calibri"/>
                <w:color w:val="000000"/>
                <w:sz w:val="24"/>
                <w:szCs w:val="24"/>
                <w:lang w:eastAsia="fr-FR"/>
              </w:rPr>
              <w:t>Bangkiemde</w:t>
            </w:r>
            <w:proofErr w:type="spellEnd"/>
            <w:r w:rsidRPr="008870E7">
              <w:rPr>
                <w:rFonts w:ascii="Cambria" w:eastAsia="Times New Roman" w:hAnsi="Cambria" w:cs="Calibri"/>
                <w:color w:val="000000"/>
                <w:sz w:val="24"/>
                <w:szCs w:val="24"/>
                <w:lang w:eastAsia="fr-FR"/>
              </w:rPr>
              <w:t>-Bangré.</w:t>
            </w:r>
          </w:p>
        </w:tc>
      </w:tr>
    </w:tbl>
    <w:p w14:paraId="18F6C2DE" w14:textId="77777777" w:rsidR="00122018" w:rsidRPr="008870E7" w:rsidRDefault="00122018" w:rsidP="00046302">
      <w:pPr>
        <w:spacing w:line="360" w:lineRule="auto"/>
        <w:jc w:val="both"/>
        <w:rPr>
          <w:rFonts w:ascii="Cambria" w:hAnsi="Cambria"/>
          <w:sz w:val="24"/>
          <w:szCs w:val="24"/>
        </w:rPr>
      </w:pPr>
    </w:p>
    <w:p w14:paraId="4D9E7678" w14:textId="77777777" w:rsidR="003E279A" w:rsidRPr="008870E7" w:rsidRDefault="003E279A" w:rsidP="00212D15">
      <w:pPr>
        <w:pStyle w:val="Paragraphedeliste"/>
        <w:numPr>
          <w:ilvl w:val="0"/>
          <w:numId w:val="23"/>
        </w:numPr>
        <w:spacing w:line="360" w:lineRule="auto"/>
        <w:jc w:val="both"/>
        <w:rPr>
          <w:rFonts w:ascii="Cambria" w:hAnsi="Cambria"/>
          <w:b/>
          <w:sz w:val="24"/>
          <w:szCs w:val="24"/>
        </w:rPr>
      </w:pPr>
      <w:bookmarkStart w:id="61" w:name="_Toc48387999"/>
      <w:r w:rsidRPr="008870E7">
        <w:rPr>
          <w:rFonts w:ascii="Cambria" w:hAnsi="Cambria"/>
          <w:b/>
          <w:sz w:val="24"/>
          <w:szCs w:val="24"/>
        </w:rPr>
        <w:t>Stratégies de mise en œuvre</w:t>
      </w:r>
      <w:bookmarkEnd w:id="61"/>
    </w:p>
    <w:p w14:paraId="5333BFCC" w14:textId="77777777" w:rsidR="005353A3" w:rsidRPr="008870E7" w:rsidRDefault="009403D9" w:rsidP="00046302">
      <w:pPr>
        <w:spacing w:line="360" w:lineRule="auto"/>
        <w:jc w:val="both"/>
        <w:rPr>
          <w:rFonts w:ascii="Cambria" w:hAnsi="Cambria"/>
          <w:sz w:val="24"/>
          <w:szCs w:val="24"/>
        </w:rPr>
      </w:pPr>
      <w:r w:rsidRPr="008870E7">
        <w:rPr>
          <w:rFonts w:ascii="Cambria" w:hAnsi="Cambria"/>
          <w:sz w:val="24"/>
          <w:szCs w:val="24"/>
        </w:rPr>
        <w:t>La stratégie de mise en œuvre est communautaire</w:t>
      </w:r>
      <w:r w:rsidR="005353A3" w:rsidRPr="008870E7">
        <w:rPr>
          <w:rFonts w:ascii="Cambria" w:hAnsi="Cambria"/>
          <w:sz w:val="24"/>
          <w:szCs w:val="24"/>
        </w:rPr>
        <w:t xml:space="preserve"> et participative</w:t>
      </w:r>
      <w:r w:rsidR="006E30BF" w:rsidRPr="008870E7">
        <w:rPr>
          <w:rFonts w:ascii="Cambria" w:hAnsi="Cambria"/>
          <w:sz w:val="24"/>
          <w:szCs w:val="24"/>
        </w:rPr>
        <w:t xml:space="preserve"> avec une implication des services techniques de l’Etat</w:t>
      </w:r>
      <w:r w:rsidR="005353A3" w:rsidRPr="008870E7">
        <w:rPr>
          <w:rFonts w:ascii="Cambria" w:hAnsi="Cambria"/>
          <w:sz w:val="24"/>
          <w:szCs w:val="24"/>
        </w:rPr>
        <w:t xml:space="preserve">. </w:t>
      </w:r>
      <w:r w:rsidR="00E26551" w:rsidRPr="008870E7">
        <w:rPr>
          <w:rFonts w:ascii="Cambria" w:hAnsi="Cambria"/>
          <w:sz w:val="24"/>
          <w:szCs w:val="24"/>
        </w:rPr>
        <w:t xml:space="preserve">Le </w:t>
      </w:r>
      <w:r w:rsidR="00081C27" w:rsidRPr="008870E7">
        <w:rPr>
          <w:rFonts w:ascii="Cambria" w:hAnsi="Cambria"/>
          <w:sz w:val="24"/>
          <w:szCs w:val="24"/>
        </w:rPr>
        <w:t>travail se fait en</w:t>
      </w:r>
      <w:r w:rsidR="00E26551" w:rsidRPr="008870E7">
        <w:rPr>
          <w:rFonts w:ascii="Cambria" w:hAnsi="Cambria"/>
          <w:sz w:val="24"/>
          <w:szCs w:val="24"/>
        </w:rPr>
        <w:t xml:space="preserve"> synergie afin de pouvoir comb</w:t>
      </w:r>
      <w:r w:rsidR="00081C27" w:rsidRPr="008870E7">
        <w:rPr>
          <w:rFonts w:ascii="Cambria" w:hAnsi="Cambria"/>
          <w:sz w:val="24"/>
          <w:szCs w:val="24"/>
        </w:rPr>
        <w:t xml:space="preserve">iner les expériences, les compétences et les capacités des </w:t>
      </w:r>
      <w:r w:rsidR="004205FE" w:rsidRPr="008870E7">
        <w:rPr>
          <w:rFonts w:ascii="Cambria" w:hAnsi="Cambria"/>
          <w:sz w:val="24"/>
          <w:szCs w:val="24"/>
        </w:rPr>
        <w:t xml:space="preserve">uns </w:t>
      </w:r>
      <w:r w:rsidR="00254A83" w:rsidRPr="008870E7">
        <w:rPr>
          <w:rFonts w:ascii="Cambria" w:hAnsi="Cambria"/>
          <w:sz w:val="24"/>
          <w:szCs w:val="24"/>
        </w:rPr>
        <w:t>et des autres.</w:t>
      </w:r>
      <w:r w:rsidR="00F86FE6" w:rsidRPr="008870E7">
        <w:rPr>
          <w:rFonts w:ascii="Cambria" w:hAnsi="Cambria"/>
          <w:sz w:val="24"/>
          <w:szCs w:val="24"/>
        </w:rPr>
        <w:t xml:space="preserve"> Au niveau communautaire</w:t>
      </w:r>
      <w:r w:rsidR="00EF177D" w:rsidRPr="008870E7">
        <w:rPr>
          <w:rFonts w:ascii="Cambria" w:hAnsi="Cambria"/>
          <w:sz w:val="24"/>
          <w:szCs w:val="24"/>
        </w:rPr>
        <w:t>, l’AVAD à toujours travail</w:t>
      </w:r>
      <w:r w:rsidR="00E9681E" w:rsidRPr="008870E7">
        <w:rPr>
          <w:rFonts w:ascii="Cambria" w:hAnsi="Cambria"/>
          <w:sz w:val="24"/>
          <w:szCs w:val="24"/>
        </w:rPr>
        <w:t>ler</w:t>
      </w:r>
      <w:r w:rsidR="00EF177D" w:rsidRPr="008870E7">
        <w:rPr>
          <w:rFonts w:ascii="Cambria" w:hAnsi="Cambria"/>
          <w:sz w:val="24"/>
          <w:szCs w:val="24"/>
        </w:rPr>
        <w:t xml:space="preserve"> en collaboration avec les acteurs locaux afin d’identifier et de prendre en compte les besoins et les préoccupations de ces derniers.</w:t>
      </w:r>
    </w:p>
    <w:p w14:paraId="0351C5A9" w14:textId="77777777" w:rsidR="00964EA3" w:rsidRDefault="00964EA3" w:rsidP="00046302">
      <w:pPr>
        <w:spacing w:line="360" w:lineRule="auto"/>
        <w:jc w:val="both"/>
        <w:rPr>
          <w:rFonts w:ascii="Cambria" w:hAnsi="Cambria"/>
          <w:sz w:val="24"/>
          <w:szCs w:val="24"/>
        </w:rPr>
      </w:pPr>
    </w:p>
    <w:p w14:paraId="7318A1FC" w14:textId="77777777" w:rsidR="00BF1FAA" w:rsidRPr="008870E7" w:rsidRDefault="009403D9" w:rsidP="00046302">
      <w:pPr>
        <w:spacing w:line="360" w:lineRule="auto"/>
        <w:jc w:val="both"/>
        <w:rPr>
          <w:rFonts w:ascii="Cambria" w:hAnsi="Cambria"/>
          <w:sz w:val="24"/>
          <w:szCs w:val="24"/>
        </w:rPr>
      </w:pPr>
      <w:r w:rsidRPr="008870E7">
        <w:rPr>
          <w:rFonts w:ascii="Cambria" w:hAnsi="Cambria"/>
          <w:sz w:val="24"/>
          <w:szCs w:val="24"/>
        </w:rPr>
        <w:t xml:space="preserve"> </w:t>
      </w:r>
    </w:p>
    <w:p w14:paraId="130B263B" w14:textId="77777777" w:rsidR="00E9681E" w:rsidRPr="008870E7" w:rsidRDefault="00766E4E" w:rsidP="00212D15">
      <w:pPr>
        <w:pStyle w:val="Paragraphedeliste"/>
        <w:numPr>
          <w:ilvl w:val="0"/>
          <w:numId w:val="23"/>
        </w:numPr>
        <w:spacing w:line="360" w:lineRule="auto"/>
        <w:jc w:val="both"/>
        <w:rPr>
          <w:rFonts w:ascii="Cambria" w:hAnsi="Cambria"/>
          <w:b/>
          <w:sz w:val="24"/>
          <w:szCs w:val="24"/>
        </w:rPr>
      </w:pPr>
      <w:bookmarkStart w:id="62" w:name="_Toc48388000"/>
      <w:r w:rsidRPr="008870E7">
        <w:rPr>
          <w:rFonts w:ascii="Cambria" w:hAnsi="Cambria"/>
          <w:b/>
          <w:sz w:val="24"/>
          <w:szCs w:val="24"/>
        </w:rPr>
        <w:lastRenderedPageBreak/>
        <w:t>Les activités réalisées pour l’amélioration des conditions de santé des populations</w:t>
      </w:r>
      <w:bookmarkEnd w:id="62"/>
    </w:p>
    <w:p w14:paraId="2DC65C35" w14:textId="77777777" w:rsidR="00AA595B" w:rsidRPr="008870E7" w:rsidRDefault="00AA595B" w:rsidP="00212D15">
      <w:pPr>
        <w:pStyle w:val="Paragraphedeliste"/>
        <w:numPr>
          <w:ilvl w:val="1"/>
          <w:numId w:val="36"/>
        </w:numPr>
        <w:spacing w:line="360" w:lineRule="auto"/>
        <w:jc w:val="both"/>
        <w:rPr>
          <w:rFonts w:ascii="Cambria" w:hAnsi="Cambria"/>
          <w:b/>
          <w:sz w:val="24"/>
          <w:szCs w:val="24"/>
        </w:rPr>
      </w:pPr>
      <w:bookmarkStart w:id="63" w:name="_Toc48388001"/>
      <w:r w:rsidRPr="008870E7">
        <w:rPr>
          <w:rFonts w:ascii="Cambria" w:hAnsi="Cambria"/>
          <w:b/>
          <w:sz w:val="24"/>
          <w:szCs w:val="24"/>
        </w:rPr>
        <w:t>Réalisation dans le cadre de la lutte contre le paludisme</w:t>
      </w:r>
      <w:bookmarkEnd w:id="63"/>
      <w:r w:rsidRPr="008870E7">
        <w:rPr>
          <w:rFonts w:ascii="Cambria" w:hAnsi="Cambria"/>
          <w:b/>
          <w:sz w:val="24"/>
          <w:szCs w:val="24"/>
        </w:rPr>
        <w:t> </w:t>
      </w:r>
    </w:p>
    <w:p w14:paraId="2DCC2EA1" w14:textId="77777777" w:rsidR="00FF4EA6" w:rsidRPr="008870E7" w:rsidRDefault="001A542E" w:rsidP="00046302">
      <w:pPr>
        <w:spacing w:line="360" w:lineRule="auto"/>
        <w:jc w:val="both"/>
        <w:rPr>
          <w:rFonts w:ascii="Cambria" w:hAnsi="Cambria"/>
          <w:sz w:val="24"/>
          <w:szCs w:val="24"/>
        </w:rPr>
      </w:pPr>
      <w:r w:rsidRPr="008870E7">
        <w:rPr>
          <w:rFonts w:ascii="Cambria" w:hAnsi="Cambria"/>
          <w:sz w:val="24"/>
          <w:szCs w:val="24"/>
        </w:rPr>
        <w:t>Pour la lutte contre le paludisme,</w:t>
      </w:r>
      <w:r w:rsidR="0034275E" w:rsidRPr="008870E7">
        <w:rPr>
          <w:rFonts w:ascii="Cambria" w:hAnsi="Cambria"/>
          <w:sz w:val="24"/>
          <w:szCs w:val="24"/>
        </w:rPr>
        <w:t xml:space="preserve"> l’AVAD a réalisée des activités de causeries éducatives, </w:t>
      </w:r>
      <w:r w:rsidR="00817055" w:rsidRPr="008870E7">
        <w:rPr>
          <w:rFonts w:ascii="Cambria" w:hAnsi="Cambria"/>
          <w:sz w:val="24"/>
          <w:szCs w:val="24"/>
        </w:rPr>
        <w:t>les thé</w:t>
      </w:r>
      <w:r w:rsidR="004B2E52" w:rsidRPr="008870E7">
        <w:rPr>
          <w:rFonts w:ascii="Cambria" w:hAnsi="Cambria"/>
          <w:sz w:val="24"/>
          <w:szCs w:val="24"/>
        </w:rPr>
        <w:t>âtres forum et</w:t>
      </w:r>
      <w:r w:rsidR="00817055" w:rsidRPr="008870E7">
        <w:rPr>
          <w:rFonts w:ascii="Cambria" w:hAnsi="Cambria"/>
          <w:sz w:val="24"/>
          <w:szCs w:val="24"/>
        </w:rPr>
        <w:t xml:space="preserve"> les projections vidéo</w:t>
      </w:r>
      <w:r w:rsidR="004B2E52" w:rsidRPr="008870E7">
        <w:rPr>
          <w:rFonts w:ascii="Cambria" w:hAnsi="Cambria"/>
          <w:sz w:val="24"/>
          <w:szCs w:val="24"/>
        </w:rPr>
        <w:t xml:space="preserve"> sur</w:t>
      </w:r>
      <w:r w:rsidR="00205889" w:rsidRPr="008870E7">
        <w:rPr>
          <w:rFonts w:ascii="Cambria" w:hAnsi="Cambria"/>
          <w:sz w:val="24"/>
          <w:szCs w:val="24"/>
        </w:rPr>
        <w:t xml:space="preserve"> la manifestation du paludisme,</w:t>
      </w:r>
      <w:r w:rsidR="004B2E52" w:rsidRPr="008870E7">
        <w:rPr>
          <w:rFonts w:ascii="Cambria" w:hAnsi="Cambria"/>
          <w:sz w:val="24"/>
          <w:szCs w:val="24"/>
        </w:rPr>
        <w:t xml:space="preserve"> l’utilisation et l’entretien de la MILDA</w:t>
      </w:r>
      <w:r w:rsidR="00D30F3F" w:rsidRPr="008870E7">
        <w:rPr>
          <w:rFonts w:ascii="Cambria" w:hAnsi="Cambria"/>
          <w:sz w:val="24"/>
          <w:szCs w:val="24"/>
        </w:rPr>
        <w:t>.</w:t>
      </w:r>
      <w:r w:rsidR="001037F7" w:rsidRPr="008870E7">
        <w:rPr>
          <w:rFonts w:ascii="Cambria" w:hAnsi="Cambria"/>
          <w:sz w:val="24"/>
          <w:szCs w:val="24"/>
        </w:rPr>
        <w:t xml:space="preserve"> </w:t>
      </w:r>
      <w:r w:rsidR="00A81AD2" w:rsidRPr="008870E7">
        <w:rPr>
          <w:rFonts w:ascii="Cambria" w:hAnsi="Cambria"/>
          <w:sz w:val="24"/>
          <w:szCs w:val="24"/>
        </w:rPr>
        <w:t>Durant la mise en œuvre des activités, il y a eu la supervision et les réunions pour</w:t>
      </w:r>
      <w:r w:rsidR="0024219B" w:rsidRPr="008870E7">
        <w:rPr>
          <w:rFonts w:ascii="Cambria" w:hAnsi="Cambria"/>
          <w:sz w:val="24"/>
          <w:szCs w:val="24"/>
        </w:rPr>
        <w:t xml:space="preserve"> favoriser</w:t>
      </w:r>
      <w:r w:rsidR="00A81AD2" w:rsidRPr="008870E7">
        <w:rPr>
          <w:rFonts w:ascii="Cambria" w:hAnsi="Cambria"/>
          <w:sz w:val="24"/>
          <w:szCs w:val="24"/>
        </w:rPr>
        <w:t xml:space="preserve"> </w:t>
      </w:r>
      <w:r w:rsidR="007C7E8D" w:rsidRPr="008870E7">
        <w:rPr>
          <w:rFonts w:ascii="Cambria" w:hAnsi="Cambria"/>
          <w:sz w:val="24"/>
          <w:szCs w:val="24"/>
        </w:rPr>
        <w:t xml:space="preserve">le suivi et </w:t>
      </w:r>
      <w:r w:rsidR="006D44CE" w:rsidRPr="008870E7">
        <w:rPr>
          <w:rFonts w:ascii="Cambria" w:hAnsi="Cambria"/>
          <w:sz w:val="24"/>
          <w:szCs w:val="24"/>
        </w:rPr>
        <w:t>le recadrage des activités.</w:t>
      </w:r>
      <w:r w:rsidR="004B2E52" w:rsidRPr="008870E7">
        <w:rPr>
          <w:rFonts w:ascii="Cambria" w:hAnsi="Cambria"/>
          <w:sz w:val="24"/>
          <w:szCs w:val="24"/>
        </w:rPr>
        <w:t xml:space="preserve"> Au cours de l’année </w:t>
      </w:r>
    </w:p>
    <w:p w14:paraId="0D259402" w14:textId="77777777" w:rsidR="00FF4EA6" w:rsidRPr="008870E7" w:rsidRDefault="004143B1" w:rsidP="00046302">
      <w:pPr>
        <w:spacing w:line="360" w:lineRule="auto"/>
        <w:jc w:val="both"/>
        <w:rPr>
          <w:rFonts w:ascii="Cambria" w:hAnsi="Cambria"/>
          <w:sz w:val="24"/>
          <w:szCs w:val="24"/>
        </w:rPr>
      </w:pPr>
      <w:r w:rsidRPr="008870E7">
        <w:rPr>
          <w:rFonts w:ascii="Cambria" w:hAnsi="Cambria"/>
          <w:sz w:val="24"/>
          <w:szCs w:val="24"/>
        </w:rPr>
        <w:t>La réalisation est de</w:t>
      </w:r>
      <w:r w:rsidR="00FF4EA6" w:rsidRPr="008870E7">
        <w:rPr>
          <w:rFonts w:ascii="Cambria" w:hAnsi="Cambria"/>
          <w:sz w:val="24"/>
          <w:szCs w:val="24"/>
        </w:rPr>
        <w:t xml:space="preserve"> 240 causeries éducatives, 1 théâtre forum et 28 projections de films.</w:t>
      </w:r>
      <w:r w:rsidR="000071C5" w:rsidRPr="008870E7">
        <w:rPr>
          <w:rFonts w:ascii="Cambria" w:hAnsi="Cambria"/>
          <w:sz w:val="24"/>
          <w:szCs w:val="24"/>
        </w:rPr>
        <w:t xml:space="preserve"> Au niveau des thèmes, 121 ont été réalisés sur les manifestations du paludisme</w:t>
      </w:r>
      <w:r w:rsidR="00E92F96" w:rsidRPr="008870E7">
        <w:rPr>
          <w:rFonts w:ascii="Cambria" w:hAnsi="Cambria"/>
          <w:sz w:val="24"/>
          <w:szCs w:val="24"/>
        </w:rPr>
        <w:t xml:space="preserve"> et l’utilisation de la MILDA</w:t>
      </w:r>
      <w:r w:rsidR="000071C5" w:rsidRPr="008870E7">
        <w:rPr>
          <w:rFonts w:ascii="Cambria" w:hAnsi="Cambria"/>
          <w:sz w:val="24"/>
          <w:szCs w:val="24"/>
        </w:rPr>
        <w:t xml:space="preserve"> et 28 avec l’incroyable ZANGA (troupe théâtrale)</w:t>
      </w:r>
      <w:r w:rsidR="00EA7146" w:rsidRPr="008870E7">
        <w:rPr>
          <w:rFonts w:ascii="Cambria" w:hAnsi="Cambria"/>
          <w:sz w:val="24"/>
          <w:szCs w:val="24"/>
        </w:rPr>
        <w:t xml:space="preserve">. </w:t>
      </w:r>
      <w:r w:rsidR="0048121F" w:rsidRPr="008870E7">
        <w:rPr>
          <w:rFonts w:ascii="Cambria" w:hAnsi="Cambria"/>
          <w:sz w:val="24"/>
          <w:szCs w:val="24"/>
        </w:rPr>
        <w:t>Il y a eu 10 supervisions et 17 réunions au cours de l’année pour la bonne réalisation des activités.</w:t>
      </w:r>
    </w:p>
    <w:p w14:paraId="75ABC912" w14:textId="77777777" w:rsidR="00D560F9" w:rsidRPr="008870E7" w:rsidRDefault="00D560F9" w:rsidP="00046302">
      <w:pPr>
        <w:spacing w:line="360" w:lineRule="auto"/>
        <w:jc w:val="both"/>
        <w:rPr>
          <w:rFonts w:ascii="Cambria" w:hAnsi="Cambria"/>
          <w:sz w:val="24"/>
          <w:szCs w:val="24"/>
        </w:rPr>
      </w:pPr>
    </w:p>
    <w:p w14:paraId="5A4DA828" w14:textId="77777777" w:rsidR="00702061" w:rsidRPr="008870E7" w:rsidRDefault="00AA595B" w:rsidP="00212D15">
      <w:pPr>
        <w:pStyle w:val="Paragraphedeliste"/>
        <w:numPr>
          <w:ilvl w:val="1"/>
          <w:numId w:val="36"/>
        </w:numPr>
        <w:spacing w:line="360" w:lineRule="auto"/>
        <w:jc w:val="both"/>
        <w:rPr>
          <w:rFonts w:ascii="Cambria" w:hAnsi="Cambria"/>
          <w:b/>
          <w:sz w:val="24"/>
          <w:szCs w:val="24"/>
        </w:rPr>
      </w:pPr>
      <w:bookmarkStart w:id="64" w:name="_Toc48388002"/>
      <w:r w:rsidRPr="008870E7">
        <w:rPr>
          <w:rFonts w:ascii="Cambria" w:hAnsi="Cambria"/>
          <w:b/>
          <w:sz w:val="24"/>
          <w:szCs w:val="24"/>
        </w:rPr>
        <w:t>Réalisation dans le cadre de la lutte contre la tuberculose</w:t>
      </w:r>
      <w:bookmarkEnd w:id="64"/>
    </w:p>
    <w:p w14:paraId="7038E0AB" w14:textId="77777777" w:rsidR="005A184E" w:rsidRPr="008870E7" w:rsidRDefault="005140E3" w:rsidP="00046302">
      <w:pPr>
        <w:spacing w:line="360" w:lineRule="auto"/>
        <w:jc w:val="both"/>
        <w:rPr>
          <w:rFonts w:ascii="Cambria" w:hAnsi="Cambria"/>
          <w:sz w:val="24"/>
          <w:szCs w:val="24"/>
        </w:rPr>
      </w:pPr>
      <w:r w:rsidRPr="008870E7">
        <w:rPr>
          <w:rFonts w:ascii="Cambria" w:hAnsi="Cambria"/>
          <w:sz w:val="24"/>
          <w:szCs w:val="24"/>
        </w:rPr>
        <w:t>Les</w:t>
      </w:r>
      <w:r w:rsidR="00702061" w:rsidRPr="008870E7">
        <w:rPr>
          <w:rFonts w:ascii="Cambria" w:hAnsi="Cambria"/>
          <w:sz w:val="24"/>
          <w:szCs w:val="24"/>
        </w:rPr>
        <w:t xml:space="preserve"> activités</w:t>
      </w:r>
      <w:r w:rsidR="005F5E9D" w:rsidRPr="008870E7">
        <w:rPr>
          <w:rFonts w:ascii="Cambria" w:hAnsi="Cambria"/>
          <w:sz w:val="24"/>
          <w:szCs w:val="24"/>
        </w:rPr>
        <w:t xml:space="preserve"> mise en œuvre dans le cadre</w:t>
      </w:r>
      <w:r w:rsidR="00702061" w:rsidRPr="008870E7">
        <w:rPr>
          <w:rFonts w:ascii="Cambria" w:hAnsi="Cambria"/>
          <w:sz w:val="24"/>
          <w:szCs w:val="24"/>
        </w:rPr>
        <w:t xml:space="preserve"> de lutte contre la tuberculo</w:t>
      </w:r>
      <w:r w:rsidR="005F5E9D" w:rsidRPr="008870E7">
        <w:rPr>
          <w:rFonts w:ascii="Cambria" w:hAnsi="Cambria"/>
          <w:sz w:val="24"/>
          <w:szCs w:val="24"/>
        </w:rPr>
        <w:t>se ont été</w:t>
      </w:r>
      <w:r w:rsidR="00736143" w:rsidRPr="008870E7">
        <w:rPr>
          <w:rFonts w:ascii="Cambria" w:hAnsi="Cambria"/>
          <w:sz w:val="24"/>
          <w:szCs w:val="24"/>
        </w:rPr>
        <w:t xml:space="preserve"> les suivantes</w:t>
      </w:r>
      <w:r w:rsidRPr="008870E7">
        <w:rPr>
          <w:rFonts w:ascii="Cambria" w:hAnsi="Cambria"/>
          <w:sz w:val="24"/>
          <w:szCs w:val="24"/>
        </w:rPr>
        <w:t> :</w:t>
      </w:r>
    </w:p>
    <w:p w14:paraId="510FEDAA" w14:textId="77777777" w:rsidR="004514E3" w:rsidRPr="008870E7" w:rsidRDefault="0013716B" w:rsidP="00212D15">
      <w:pPr>
        <w:pStyle w:val="Paragraphedeliste"/>
        <w:numPr>
          <w:ilvl w:val="0"/>
          <w:numId w:val="30"/>
        </w:numPr>
        <w:spacing w:line="360" w:lineRule="auto"/>
        <w:jc w:val="both"/>
        <w:rPr>
          <w:rFonts w:ascii="Cambria" w:hAnsi="Cambria"/>
          <w:b/>
          <w:sz w:val="24"/>
          <w:szCs w:val="24"/>
        </w:rPr>
      </w:pPr>
      <w:bookmarkStart w:id="65" w:name="_Toc48388003"/>
      <w:r w:rsidRPr="008870E7">
        <w:rPr>
          <w:rFonts w:ascii="Cambria" w:hAnsi="Cambria"/>
          <w:sz w:val="24"/>
          <w:szCs w:val="24"/>
        </w:rPr>
        <w:t xml:space="preserve">Les </w:t>
      </w:r>
      <w:r w:rsidR="004514E3" w:rsidRPr="008870E7">
        <w:rPr>
          <w:rFonts w:ascii="Cambria" w:hAnsi="Cambria"/>
          <w:sz w:val="24"/>
          <w:szCs w:val="24"/>
        </w:rPr>
        <w:t>visite</w:t>
      </w:r>
      <w:r w:rsidRPr="008870E7">
        <w:rPr>
          <w:rFonts w:ascii="Cambria" w:hAnsi="Cambria"/>
          <w:sz w:val="24"/>
          <w:szCs w:val="24"/>
        </w:rPr>
        <w:t>s</w:t>
      </w:r>
      <w:r w:rsidR="004514E3" w:rsidRPr="008870E7">
        <w:rPr>
          <w:rFonts w:ascii="Cambria" w:hAnsi="Cambria"/>
          <w:sz w:val="24"/>
          <w:szCs w:val="24"/>
        </w:rPr>
        <w:t xml:space="preserve"> de recherche active de suspects de TB (avec collecte de crachat) par les associations de la tuberculose parmi les contacts des patients TB TPM+ dans l’aire de chaque CDT ;</w:t>
      </w:r>
      <w:bookmarkEnd w:id="65"/>
    </w:p>
    <w:p w14:paraId="6B1D822D" w14:textId="77777777" w:rsidR="004514E3" w:rsidRPr="008870E7" w:rsidRDefault="0013716B" w:rsidP="00212D15">
      <w:pPr>
        <w:pStyle w:val="Paragraphedeliste"/>
        <w:numPr>
          <w:ilvl w:val="0"/>
          <w:numId w:val="30"/>
        </w:numPr>
        <w:spacing w:line="360" w:lineRule="auto"/>
        <w:jc w:val="both"/>
        <w:rPr>
          <w:rFonts w:ascii="Cambria" w:hAnsi="Cambria"/>
          <w:b/>
          <w:sz w:val="24"/>
          <w:szCs w:val="24"/>
        </w:rPr>
      </w:pPr>
      <w:bookmarkStart w:id="66" w:name="_Toc48388004"/>
      <w:r w:rsidRPr="008870E7">
        <w:rPr>
          <w:rFonts w:ascii="Cambria" w:hAnsi="Cambria"/>
          <w:sz w:val="24"/>
          <w:szCs w:val="24"/>
        </w:rPr>
        <w:t>U</w:t>
      </w:r>
      <w:r w:rsidR="004514E3" w:rsidRPr="008870E7">
        <w:rPr>
          <w:rFonts w:ascii="Cambria" w:hAnsi="Cambria"/>
          <w:sz w:val="24"/>
          <w:szCs w:val="24"/>
        </w:rPr>
        <w:t>ne séance de sensibilisation</w:t>
      </w:r>
      <w:r w:rsidRPr="008870E7">
        <w:rPr>
          <w:rFonts w:ascii="Cambria" w:hAnsi="Cambria"/>
          <w:sz w:val="24"/>
          <w:szCs w:val="24"/>
        </w:rPr>
        <w:t xml:space="preserve"> une fois par mois</w:t>
      </w:r>
      <w:r w:rsidR="004514E3" w:rsidRPr="008870E7">
        <w:rPr>
          <w:rFonts w:ascii="Cambria" w:hAnsi="Cambria"/>
          <w:sz w:val="24"/>
          <w:szCs w:val="24"/>
        </w:rPr>
        <w:t xml:space="preserve"> dans les zones à habitats précaires ou villages dans les régions à forte densité de tuberculose suivie de recherche suspects et de collecte communautaire de crachats ;</w:t>
      </w:r>
      <w:bookmarkEnd w:id="66"/>
    </w:p>
    <w:p w14:paraId="6617D602" w14:textId="77777777" w:rsidR="004514E3" w:rsidRPr="008870E7" w:rsidRDefault="0013716B" w:rsidP="00212D15">
      <w:pPr>
        <w:pStyle w:val="Paragraphedeliste"/>
        <w:numPr>
          <w:ilvl w:val="0"/>
          <w:numId w:val="30"/>
        </w:numPr>
        <w:spacing w:line="360" w:lineRule="auto"/>
        <w:jc w:val="both"/>
        <w:rPr>
          <w:rFonts w:ascii="Cambria" w:hAnsi="Cambria"/>
          <w:b/>
          <w:sz w:val="24"/>
          <w:szCs w:val="24"/>
        </w:rPr>
      </w:pPr>
      <w:bookmarkStart w:id="67" w:name="_Toc48388005"/>
      <w:r w:rsidRPr="008870E7">
        <w:rPr>
          <w:rFonts w:ascii="Cambria" w:hAnsi="Cambria"/>
          <w:sz w:val="24"/>
          <w:szCs w:val="24"/>
        </w:rPr>
        <w:t>U</w:t>
      </w:r>
      <w:r w:rsidR="004514E3" w:rsidRPr="008870E7">
        <w:rPr>
          <w:rFonts w:ascii="Cambria" w:hAnsi="Cambria"/>
          <w:sz w:val="24"/>
          <w:szCs w:val="24"/>
        </w:rPr>
        <w:t>ne séance de sensibilisation</w:t>
      </w:r>
      <w:r w:rsidRPr="008870E7">
        <w:rPr>
          <w:rFonts w:ascii="Cambria" w:hAnsi="Cambria"/>
          <w:sz w:val="24"/>
          <w:szCs w:val="24"/>
        </w:rPr>
        <w:t>,</w:t>
      </w:r>
      <w:r w:rsidR="004514E3" w:rsidRPr="008870E7">
        <w:rPr>
          <w:rFonts w:ascii="Cambria" w:hAnsi="Cambria"/>
          <w:sz w:val="24"/>
          <w:szCs w:val="24"/>
        </w:rPr>
        <w:t xml:space="preserve"> suivi</w:t>
      </w:r>
      <w:r w:rsidRPr="008870E7">
        <w:rPr>
          <w:rFonts w:ascii="Cambria" w:hAnsi="Cambria"/>
          <w:sz w:val="24"/>
          <w:szCs w:val="24"/>
        </w:rPr>
        <w:t xml:space="preserve"> une fois par mois dans 2 sites différents dans chaque région</w:t>
      </w:r>
      <w:r w:rsidR="00106E6E" w:rsidRPr="008870E7">
        <w:rPr>
          <w:rFonts w:ascii="Cambria" w:hAnsi="Cambria"/>
          <w:sz w:val="24"/>
          <w:szCs w:val="24"/>
        </w:rPr>
        <w:t xml:space="preserve"> de la référence</w:t>
      </w:r>
      <w:r w:rsidR="004514E3" w:rsidRPr="008870E7">
        <w:rPr>
          <w:rFonts w:ascii="Cambria" w:hAnsi="Cambria"/>
          <w:sz w:val="24"/>
          <w:szCs w:val="24"/>
        </w:rPr>
        <w:t xml:space="preserve"> des cas suspects de tuberculose par les as</w:t>
      </w:r>
      <w:r w:rsidR="00B073C1" w:rsidRPr="008870E7">
        <w:rPr>
          <w:rFonts w:ascii="Cambria" w:hAnsi="Cambria"/>
          <w:sz w:val="24"/>
          <w:szCs w:val="24"/>
        </w:rPr>
        <w:t>sociations de tradipraticiens (1</w:t>
      </w:r>
      <w:r w:rsidR="004514E3" w:rsidRPr="008870E7">
        <w:rPr>
          <w:rFonts w:ascii="Cambria" w:hAnsi="Cambria"/>
          <w:sz w:val="24"/>
          <w:szCs w:val="24"/>
        </w:rPr>
        <w:t xml:space="preserve"> séance de sensibilisation par mois pour 13 associations de tradipraticiens) ;</w:t>
      </w:r>
      <w:bookmarkEnd w:id="67"/>
    </w:p>
    <w:p w14:paraId="3B79E6AA" w14:textId="77777777" w:rsidR="004514E3" w:rsidRPr="008870E7" w:rsidRDefault="0013716B" w:rsidP="00212D15">
      <w:pPr>
        <w:pStyle w:val="Paragraphedeliste"/>
        <w:numPr>
          <w:ilvl w:val="0"/>
          <w:numId w:val="30"/>
        </w:numPr>
        <w:spacing w:line="360" w:lineRule="auto"/>
        <w:jc w:val="both"/>
        <w:rPr>
          <w:rFonts w:ascii="Cambria" w:hAnsi="Cambria"/>
          <w:b/>
          <w:sz w:val="24"/>
          <w:szCs w:val="24"/>
        </w:rPr>
      </w:pPr>
      <w:bookmarkStart w:id="68" w:name="_Toc48388006"/>
      <w:r w:rsidRPr="008870E7">
        <w:rPr>
          <w:rFonts w:ascii="Cambria" w:hAnsi="Cambria"/>
          <w:sz w:val="24"/>
          <w:szCs w:val="24"/>
        </w:rPr>
        <w:t>D</w:t>
      </w:r>
      <w:r w:rsidR="004514E3" w:rsidRPr="008870E7">
        <w:rPr>
          <w:rFonts w:ascii="Cambria" w:hAnsi="Cambria"/>
          <w:sz w:val="24"/>
          <w:szCs w:val="24"/>
        </w:rPr>
        <w:t>es animations publiques 1 fois par mois au sein des villages suivi de collecte de crachats ;</w:t>
      </w:r>
      <w:bookmarkEnd w:id="68"/>
    </w:p>
    <w:p w14:paraId="4E92DCBA" w14:textId="77777777" w:rsidR="004514E3" w:rsidRPr="008870E7" w:rsidRDefault="0013716B" w:rsidP="00212D15">
      <w:pPr>
        <w:pStyle w:val="Paragraphedeliste"/>
        <w:numPr>
          <w:ilvl w:val="0"/>
          <w:numId w:val="30"/>
        </w:numPr>
        <w:spacing w:line="360" w:lineRule="auto"/>
        <w:jc w:val="both"/>
        <w:rPr>
          <w:rFonts w:ascii="Cambria" w:hAnsi="Cambria"/>
          <w:b/>
          <w:sz w:val="24"/>
          <w:szCs w:val="24"/>
        </w:rPr>
      </w:pPr>
      <w:bookmarkStart w:id="69" w:name="_Toc48388007"/>
      <w:r w:rsidRPr="008870E7">
        <w:rPr>
          <w:rFonts w:ascii="Cambria" w:hAnsi="Cambria"/>
          <w:sz w:val="24"/>
          <w:szCs w:val="24"/>
        </w:rPr>
        <w:t>U</w:t>
      </w:r>
      <w:r w:rsidR="004514E3" w:rsidRPr="008870E7">
        <w:rPr>
          <w:rFonts w:ascii="Cambria" w:hAnsi="Cambria"/>
          <w:sz w:val="24"/>
          <w:szCs w:val="24"/>
        </w:rPr>
        <w:t>ne campagne de sensibilisation sur la TB auprès des populations vulnérables lors des JMT et de la JMS ;</w:t>
      </w:r>
      <w:bookmarkEnd w:id="69"/>
    </w:p>
    <w:p w14:paraId="732AA4A8" w14:textId="77777777" w:rsidR="004514E3" w:rsidRPr="008870E7" w:rsidRDefault="0013716B" w:rsidP="00212D15">
      <w:pPr>
        <w:pStyle w:val="Paragraphedeliste"/>
        <w:numPr>
          <w:ilvl w:val="0"/>
          <w:numId w:val="30"/>
        </w:numPr>
        <w:spacing w:line="360" w:lineRule="auto"/>
        <w:jc w:val="both"/>
        <w:rPr>
          <w:rFonts w:ascii="Cambria" w:hAnsi="Cambria"/>
          <w:b/>
          <w:sz w:val="24"/>
          <w:szCs w:val="24"/>
        </w:rPr>
      </w:pPr>
      <w:bookmarkStart w:id="70" w:name="_Toc48388008"/>
      <w:r w:rsidRPr="008870E7">
        <w:rPr>
          <w:rFonts w:ascii="Cambria" w:hAnsi="Cambria"/>
          <w:sz w:val="24"/>
          <w:szCs w:val="24"/>
        </w:rPr>
        <w:t>L</w:t>
      </w:r>
      <w:r w:rsidR="004514E3" w:rsidRPr="008870E7">
        <w:rPr>
          <w:rFonts w:ascii="Cambria" w:hAnsi="Cambria"/>
          <w:sz w:val="24"/>
          <w:szCs w:val="24"/>
        </w:rPr>
        <w:t>’accompagnement communautaire des patients TB de 50 grands CDT par les associations impliquées ;</w:t>
      </w:r>
      <w:bookmarkEnd w:id="70"/>
    </w:p>
    <w:p w14:paraId="45FBC01C" w14:textId="77777777" w:rsidR="004514E3" w:rsidRPr="008870E7" w:rsidRDefault="0013716B" w:rsidP="00212D15">
      <w:pPr>
        <w:pStyle w:val="Paragraphedeliste"/>
        <w:numPr>
          <w:ilvl w:val="0"/>
          <w:numId w:val="30"/>
        </w:numPr>
        <w:spacing w:line="360" w:lineRule="auto"/>
        <w:jc w:val="both"/>
        <w:rPr>
          <w:rFonts w:ascii="Cambria" w:hAnsi="Cambria"/>
          <w:b/>
          <w:sz w:val="24"/>
          <w:szCs w:val="24"/>
        </w:rPr>
      </w:pPr>
      <w:bookmarkStart w:id="71" w:name="_Toc48388009"/>
      <w:r w:rsidRPr="008870E7">
        <w:rPr>
          <w:rFonts w:ascii="Cambria" w:hAnsi="Cambria"/>
          <w:sz w:val="24"/>
          <w:szCs w:val="24"/>
        </w:rPr>
        <w:lastRenderedPageBreak/>
        <w:t>U</w:t>
      </w:r>
      <w:r w:rsidR="00A83B8E" w:rsidRPr="008870E7">
        <w:rPr>
          <w:rFonts w:ascii="Cambria" w:hAnsi="Cambria"/>
          <w:sz w:val="24"/>
          <w:szCs w:val="24"/>
        </w:rPr>
        <w:t>ne séance de sensibilisation sur la TB suivi de collecte de crachats par trimestre auprès des orpailleurs de 150 sites ;</w:t>
      </w:r>
      <w:bookmarkEnd w:id="71"/>
    </w:p>
    <w:p w14:paraId="6605CE68" w14:textId="77777777" w:rsidR="00A83B8E" w:rsidRPr="008870E7" w:rsidRDefault="0013716B" w:rsidP="00212D15">
      <w:pPr>
        <w:pStyle w:val="Paragraphedeliste"/>
        <w:numPr>
          <w:ilvl w:val="0"/>
          <w:numId w:val="30"/>
        </w:numPr>
        <w:spacing w:line="360" w:lineRule="auto"/>
        <w:jc w:val="both"/>
        <w:rPr>
          <w:rFonts w:ascii="Cambria" w:hAnsi="Cambria"/>
          <w:b/>
          <w:sz w:val="24"/>
          <w:szCs w:val="24"/>
        </w:rPr>
      </w:pPr>
      <w:bookmarkStart w:id="72" w:name="_Toc48388010"/>
      <w:r w:rsidRPr="008870E7">
        <w:rPr>
          <w:rFonts w:ascii="Cambria" w:hAnsi="Cambria"/>
          <w:sz w:val="24"/>
          <w:szCs w:val="24"/>
        </w:rPr>
        <w:t>U</w:t>
      </w:r>
      <w:r w:rsidR="00A83B8E" w:rsidRPr="008870E7">
        <w:rPr>
          <w:rFonts w:ascii="Cambria" w:hAnsi="Cambria"/>
          <w:sz w:val="24"/>
          <w:szCs w:val="24"/>
        </w:rPr>
        <w:t>ne séance de groupe de parole/d’auto-support aux patients tuberculeux nouvellement enrôlés dans les CDT</w:t>
      </w:r>
      <w:r w:rsidRPr="008870E7">
        <w:rPr>
          <w:rFonts w:ascii="Cambria" w:hAnsi="Cambria"/>
          <w:sz w:val="24"/>
          <w:szCs w:val="24"/>
        </w:rPr>
        <w:t xml:space="preserve"> une fois par mois dans chaque CDT</w:t>
      </w:r>
      <w:r w:rsidR="00A83B8E" w:rsidRPr="008870E7">
        <w:rPr>
          <w:rFonts w:ascii="Cambria" w:hAnsi="Cambria"/>
          <w:sz w:val="24"/>
          <w:szCs w:val="24"/>
        </w:rPr>
        <w:t> ;</w:t>
      </w:r>
      <w:bookmarkEnd w:id="72"/>
    </w:p>
    <w:p w14:paraId="07CC5CA1" w14:textId="77777777" w:rsidR="00E37A9F" w:rsidRPr="008870E7" w:rsidRDefault="00A83B8E" w:rsidP="00212D15">
      <w:pPr>
        <w:pStyle w:val="Paragraphedeliste"/>
        <w:numPr>
          <w:ilvl w:val="0"/>
          <w:numId w:val="30"/>
        </w:numPr>
        <w:spacing w:line="360" w:lineRule="auto"/>
        <w:jc w:val="both"/>
        <w:rPr>
          <w:rFonts w:ascii="Cambria" w:hAnsi="Cambria"/>
          <w:b/>
          <w:sz w:val="24"/>
          <w:szCs w:val="24"/>
        </w:rPr>
      </w:pPr>
      <w:bookmarkStart w:id="73" w:name="_Toc48388011"/>
      <w:r w:rsidRPr="008870E7">
        <w:rPr>
          <w:rFonts w:ascii="Cambria" w:hAnsi="Cambria"/>
          <w:sz w:val="24"/>
          <w:szCs w:val="24"/>
        </w:rPr>
        <w:t>Assurer les frais bancaires et d’envoi de plis des OBC.</w:t>
      </w:r>
      <w:bookmarkEnd w:id="73"/>
    </w:p>
    <w:p w14:paraId="460A2EBB" w14:textId="77777777" w:rsidR="00A83B8E" w:rsidRPr="008870E7" w:rsidRDefault="00A83B8E" w:rsidP="00046302">
      <w:pPr>
        <w:spacing w:line="360" w:lineRule="auto"/>
        <w:jc w:val="both"/>
        <w:rPr>
          <w:rFonts w:ascii="Cambria" w:hAnsi="Cambria"/>
          <w:b/>
          <w:sz w:val="24"/>
          <w:szCs w:val="24"/>
        </w:rPr>
      </w:pPr>
    </w:p>
    <w:p w14:paraId="0FAF9627" w14:textId="77777777" w:rsidR="000E5688" w:rsidRPr="008870E7" w:rsidRDefault="000E5688" w:rsidP="00212D15">
      <w:pPr>
        <w:pStyle w:val="Paragraphedeliste"/>
        <w:numPr>
          <w:ilvl w:val="1"/>
          <w:numId w:val="36"/>
        </w:numPr>
        <w:spacing w:line="360" w:lineRule="auto"/>
        <w:jc w:val="both"/>
        <w:rPr>
          <w:rFonts w:ascii="Cambria" w:hAnsi="Cambria"/>
          <w:b/>
          <w:sz w:val="24"/>
          <w:szCs w:val="24"/>
        </w:rPr>
      </w:pPr>
      <w:bookmarkStart w:id="74" w:name="_Toc48388012"/>
      <w:r w:rsidRPr="008870E7">
        <w:rPr>
          <w:rFonts w:ascii="Cambria" w:hAnsi="Cambria"/>
          <w:b/>
          <w:sz w:val="24"/>
          <w:szCs w:val="24"/>
        </w:rPr>
        <w:t>Réalisation dans le cadre de la nutrition</w:t>
      </w:r>
      <w:bookmarkEnd w:id="74"/>
    </w:p>
    <w:p w14:paraId="5E1FFDF4" w14:textId="77777777" w:rsidR="000E5688" w:rsidRPr="008870E7" w:rsidRDefault="000E5688" w:rsidP="000E5688">
      <w:pPr>
        <w:spacing w:line="360" w:lineRule="auto"/>
        <w:jc w:val="both"/>
        <w:rPr>
          <w:rFonts w:ascii="Cambria" w:hAnsi="Cambria"/>
          <w:b/>
          <w:sz w:val="24"/>
          <w:szCs w:val="24"/>
        </w:rPr>
      </w:pPr>
      <w:r w:rsidRPr="008870E7">
        <w:rPr>
          <w:rFonts w:ascii="Cambria" w:hAnsi="Cambria" w:cs="Times New Roman"/>
          <w:color w:val="000000"/>
          <w:sz w:val="24"/>
          <w:szCs w:val="24"/>
        </w:rPr>
        <w:t>L’objectif était de contribuer à la lutte contre la malnutrition à travers le renforcement des capacités des bénéficiaires en matière de nutrition et d’alimentation. Il s’agissait d</w:t>
      </w:r>
      <w:r w:rsidRPr="008870E7">
        <w:rPr>
          <w:rFonts w:ascii="Cambria" w:hAnsi="Cambria" w:cs="Times New Roman"/>
          <w:sz w:val="24"/>
          <w:szCs w:val="24"/>
        </w:rPr>
        <w:t>’inculquer aux bénéficiaires quelques concepts clé de nutrition, présenter les causes et conséquences de la malnutrition ; renforcer les connaissances des participants sur la valeur et la qualité nutritionnelle des principaux aliments qu’ils produisent ou qu’ils collectent comme les produits forestiers non ligneux et renforcer leurs capacités à varier leur alimentation et à promouvoir les bonnes pratiques alimentaires au sein des ménages.</w:t>
      </w:r>
      <w:r w:rsidR="000F3A49" w:rsidRPr="008870E7">
        <w:rPr>
          <w:rFonts w:ascii="Cambria" w:hAnsi="Cambria" w:cs="Times New Roman"/>
          <w:sz w:val="24"/>
          <w:szCs w:val="24"/>
        </w:rPr>
        <w:t xml:space="preserve"> En plus de cela, des jardins nutritifs et scolaires ont été mis en place pour l’amélioration de la qualité alimentaire des bénéficiaires.</w:t>
      </w:r>
    </w:p>
    <w:p w14:paraId="0C5E64CB" w14:textId="77777777" w:rsidR="000E5688" w:rsidRPr="008870E7" w:rsidRDefault="000E5688" w:rsidP="000E5688">
      <w:pPr>
        <w:spacing w:line="360" w:lineRule="auto"/>
        <w:jc w:val="both"/>
        <w:rPr>
          <w:rFonts w:ascii="Cambria" w:hAnsi="Cambria"/>
          <w:b/>
          <w:sz w:val="24"/>
          <w:szCs w:val="24"/>
        </w:rPr>
      </w:pPr>
    </w:p>
    <w:p w14:paraId="1C4D697C" w14:textId="77777777" w:rsidR="00AA595B" w:rsidRPr="008870E7" w:rsidRDefault="00AA595B" w:rsidP="00212D15">
      <w:pPr>
        <w:pStyle w:val="Paragraphedeliste"/>
        <w:numPr>
          <w:ilvl w:val="1"/>
          <w:numId w:val="36"/>
        </w:numPr>
        <w:spacing w:line="360" w:lineRule="auto"/>
        <w:jc w:val="both"/>
        <w:rPr>
          <w:rFonts w:ascii="Cambria" w:hAnsi="Cambria"/>
          <w:b/>
          <w:sz w:val="24"/>
          <w:szCs w:val="24"/>
        </w:rPr>
      </w:pPr>
      <w:bookmarkStart w:id="75" w:name="_Toc48388013"/>
      <w:r w:rsidRPr="008870E7">
        <w:rPr>
          <w:rFonts w:ascii="Cambria" w:hAnsi="Cambria"/>
          <w:b/>
          <w:sz w:val="24"/>
          <w:szCs w:val="24"/>
        </w:rPr>
        <w:t>Réalisation dans le cadre de la lutte contre le VIH/SIDA</w:t>
      </w:r>
      <w:bookmarkEnd w:id="75"/>
    </w:p>
    <w:p w14:paraId="60D47431" w14:textId="1D57E91B" w:rsidR="001F372D" w:rsidRPr="008870E7" w:rsidRDefault="001F372D" w:rsidP="00046302">
      <w:pPr>
        <w:spacing w:line="360" w:lineRule="auto"/>
        <w:jc w:val="both"/>
        <w:rPr>
          <w:rFonts w:ascii="Cambria" w:hAnsi="Cambria"/>
          <w:sz w:val="24"/>
          <w:szCs w:val="24"/>
        </w:rPr>
      </w:pPr>
      <w:r w:rsidRPr="008870E7">
        <w:rPr>
          <w:rFonts w:ascii="Cambria" w:hAnsi="Cambria"/>
          <w:sz w:val="24"/>
          <w:szCs w:val="24"/>
        </w:rPr>
        <w:t xml:space="preserve">Plusieurs activités ont été réalisées dans le cadre de la lutte contre le VIH/SIDA. Il s’agit </w:t>
      </w:r>
      <w:r w:rsidR="00D42FDF" w:rsidRPr="008870E7">
        <w:rPr>
          <w:rFonts w:ascii="Cambria" w:hAnsi="Cambria"/>
          <w:sz w:val="24"/>
          <w:szCs w:val="24"/>
        </w:rPr>
        <w:t>entre autres</w:t>
      </w:r>
      <w:r w:rsidR="005353A3" w:rsidRPr="008870E7">
        <w:rPr>
          <w:rFonts w:ascii="Cambria" w:hAnsi="Cambria"/>
          <w:sz w:val="24"/>
          <w:szCs w:val="24"/>
        </w:rPr>
        <w:t xml:space="preserve"> de la sensibilisation et</w:t>
      </w:r>
      <w:r w:rsidRPr="008870E7">
        <w:rPr>
          <w:rFonts w:ascii="Cambria" w:hAnsi="Cambria"/>
          <w:sz w:val="24"/>
          <w:szCs w:val="24"/>
        </w:rPr>
        <w:t xml:space="preserve"> </w:t>
      </w:r>
      <w:r w:rsidR="00E15C68" w:rsidRPr="008870E7">
        <w:rPr>
          <w:rFonts w:ascii="Cambria" w:hAnsi="Cambria"/>
          <w:sz w:val="24"/>
          <w:szCs w:val="24"/>
        </w:rPr>
        <w:t>des causeries éducatives, des permanences, la mise sous TARV, le suivi biologique, l’accompagnement des femmes, le dépistage du statut VIH de l’enfant, le</w:t>
      </w:r>
      <w:r w:rsidRPr="008870E7">
        <w:rPr>
          <w:rFonts w:ascii="Cambria" w:hAnsi="Cambria"/>
          <w:sz w:val="24"/>
          <w:szCs w:val="24"/>
        </w:rPr>
        <w:t xml:space="preserve"> dépistage </w:t>
      </w:r>
      <w:r w:rsidR="00E15C68" w:rsidRPr="008870E7">
        <w:rPr>
          <w:rFonts w:ascii="Cambria" w:hAnsi="Cambria"/>
          <w:sz w:val="24"/>
          <w:szCs w:val="24"/>
        </w:rPr>
        <w:t xml:space="preserve">VIH </w:t>
      </w:r>
      <w:r w:rsidRPr="008870E7">
        <w:rPr>
          <w:rFonts w:ascii="Cambria" w:hAnsi="Cambria"/>
          <w:sz w:val="24"/>
          <w:szCs w:val="24"/>
        </w:rPr>
        <w:t xml:space="preserve">des populations, </w:t>
      </w:r>
      <w:r w:rsidR="00C8422C" w:rsidRPr="008870E7">
        <w:rPr>
          <w:rFonts w:ascii="Cambria" w:hAnsi="Cambria"/>
          <w:sz w:val="24"/>
          <w:szCs w:val="24"/>
        </w:rPr>
        <w:t>le suivi et</w:t>
      </w:r>
      <w:r w:rsidR="00A65BE2" w:rsidRPr="008870E7">
        <w:rPr>
          <w:rFonts w:ascii="Cambria" w:hAnsi="Cambria"/>
          <w:sz w:val="24"/>
          <w:szCs w:val="24"/>
        </w:rPr>
        <w:t xml:space="preserve"> traitement des personnes infectées par le VIH/SIDA, l’élimination de la transmission mère enfant du VIH/SIDA</w:t>
      </w:r>
      <w:r w:rsidR="004512C4" w:rsidRPr="008870E7">
        <w:rPr>
          <w:rFonts w:ascii="Cambria" w:hAnsi="Cambria"/>
          <w:sz w:val="24"/>
          <w:szCs w:val="24"/>
        </w:rPr>
        <w:t>, le suivi des personnes infectées et la recherche de perdu</w:t>
      </w:r>
      <w:r w:rsidR="00E15C68" w:rsidRPr="008870E7">
        <w:rPr>
          <w:rFonts w:ascii="Cambria" w:hAnsi="Cambria"/>
          <w:sz w:val="24"/>
          <w:szCs w:val="24"/>
        </w:rPr>
        <w:t>es</w:t>
      </w:r>
      <w:r w:rsidR="004512C4" w:rsidRPr="008870E7">
        <w:rPr>
          <w:rFonts w:ascii="Cambria" w:hAnsi="Cambria"/>
          <w:sz w:val="24"/>
          <w:szCs w:val="24"/>
        </w:rPr>
        <w:t xml:space="preserve"> de vue</w:t>
      </w:r>
      <w:r w:rsidRPr="008870E7">
        <w:rPr>
          <w:rFonts w:ascii="Cambria" w:hAnsi="Cambria"/>
          <w:sz w:val="24"/>
          <w:szCs w:val="24"/>
        </w:rPr>
        <w:t>.</w:t>
      </w:r>
    </w:p>
    <w:p w14:paraId="517A53D7" w14:textId="77777777" w:rsidR="001F372D" w:rsidRPr="008870E7" w:rsidRDefault="001F372D" w:rsidP="00046302">
      <w:pPr>
        <w:pStyle w:val="Paragraphedeliste"/>
        <w:numPr>
          <w:ilvl w:val="0"/>
          <w:numId w:val="9"/>
        </w:numPr>
        <w:spacing w:line="360" w:lineRule="auto"/>
        <w:jc w:val="both"/>
        <w:rPr>
          <w:rFonts w:ascii="Cambria" w:hAnsi="Cambria"/>
          <w:b/>
          <w:sz w:val="24"/>
          <w:szCs w:val="24"/>
        </w:rPr>
      </w:pPr>
      <w:bookmarkStart w:id="76" w:name="_Toc48388014"/>
      <w:r w:rsidRPr="008870E7">
        <w:rPr>
          <w:rFonts w:ascii="Cambria" w:hAnsi="Cambria"/>
          <w:b/>
          <w:sz w:val="24"/>
          <w:szCs w:val="24"/>
        </w:rPr>
        <w:t>La sensibilisation </w:t>
      </w:r>
      <w:r w:rsidR="00953945" w:rsidRPr="008870E7">
        <w:rPr>
          <w:rFonts w:ascii="Cambria" w:hAnsi="Cambria"/>
          <w:b/>
          <w:sz w:val="24"/>
          <w:szCs w:val="24"/>
        </w:rPr>
        <w:t xml:space="preserve">et causerie éducative </w:t>
      </w:r>
      <w:r w:rsidRPr="008870E7">
        <w:rPr>
          <w:rFonts w:ascii="Cambria" w:hAnsi="Cambria"/>
          <w:b/>
          <w:sz w:val="24"/>
          <w:szCs w:val="24"/>
        </w:rPr>
        <w:t xml:space="preserve">: </w:t>
      </w:r>
      <w:r w:rsidRPr="008870E7">
        <w:rPr>
          <w:rFonts w:ascii="Cambria" w:hAnsi="Cambria"/>
          <w:sz w:val="24"/>
          <w:szCs w:val="24"/>
        </w:rPr>
        <w:t>Elle portait sur les thématiques de prévention contre le VIH, les voies de transmission du VIH</w:t>
      </w:r>
      <w:r w:rsidR="00C921E0" w:rsidRPr="008870E7">
        <w:rPr>
          <w:rFonts w:ascii="Cambria" w:hAnsi="Cambria"/>
          <w:sz w:val="24"/>
          <w:szCs w:val="24"/>
        </w:rPr>
        <w:t>,</w:t>
      </w:r>
      <w:r w:rsidRPr="008870E7">
        <w:rPr>
          <w:rFonts w:ascii="Cambria" w:hAnsi="Cambria"/>
          <w:sz w:val="24"/>
          <w:szCs w:val="24"/>
        </w:rPr>
        <w:t xml:space="preserve"> les moyens de protection</w:t>
      </w:r>
      <w:r w:rsidR="00C921E0" w:rsidRPr="008870E7">
        <w:rPr>
          <w:rFonts w:ascii="Cambria" w:hAnsi="Cambria"/>
          <w:sz w:val="24"/>
          <w:szCs w:val="24"/>
        </w:rPr>
        <w:t xml:space="preserve"> et sur l’élimination de la transmission mère enfant (ETME), les voies de transmission</w:t>
      </w:r>
      <w:r w:rsidRPr="008870E7">
        <w:rPr>
          <w:rFonts w:ascii="Cambria" w:hAnsi="Cambria"/>
          <w:sz w:val="24"/>
          <w:szCs w:val="24"/>
        </w:rPr>
        <w:t>. L’objectif est de fournir les connaissances, pratiques et attitudes à adopter vis-à-vis du VIH/SIDA afin de lutter contre l’infection et la transmission de la maladie.</w:t>
      </w:r>
      <w:bookmarkEnd w:id="76"/>
    </w:p>
    <w:p w14:paraId="5CEF495A" w14:textId="77777777" w:rsidR="0013545F" w:rsidRPr="008870E7" w:rsidRDefault="001F372D" w:rsidP="00046302">
      <w:pPr>
        <w:pStyle w:val="Paragraphedeliste"/>
        <w:numPr>
          <w:ilvl w:val="0"/>
          <w:numId w:val="9"/>
        </w:numPr>
        <w:spacing w:before="240" w:after="0" w:line="360" w:lineRule="auto"/>
        <w:jc w:val="both"/>
        <w:rPr>
          <w:rFonts w:ascii="Cambria" w:hAnsi="Cambria"/>
          <w:b/>
          <w:sz w:val="24"/>
          <w:szCs w:val="24"/>
        </w:rPr>
      </w:pPr>
      <w:bookmarkStart w:id="77" w:name="_Toc48388015"/>
      <w:r w:rsidRPr="008870E7">
        <w:rPr>
          <w:rFonts w:ascii="Cambria" w:hAnsi="Cambria"/>
          <w:b/>
          <w:sz w:val="24"/>
          <w:szCs w:val="24"/>
        </w:rPr>
        <w:t xml:space="preserve">Le dépistage : </w:t>
      </w:r>
      <w:r w:rsidRPr="008870E7">
        <w:rPr>
          <w:rFonts w:ascii="Cambria" w:hAnsi="Cambria"/>
          <w:sz w:val="24"/>
          <w:szCs w:val="24"/>
        </w:rPr>
        <w:t xml:space="preserve">Le dépistage des personnes cible et la remise des résultats sur place dans l’objectif de permettre aux bénéficiaires de connaitre leur statut sérologique </w:t>
      </w:r>
      <w:r w:rsidRPr="008870E7">
        <w:rPr>
          <w:rFonts w:ascii="Cambria" w:hAnsi="Cambria"/>
          <w:sz w:val="24"/>
          <w:szCs w:val="24"/>
        </w:rPr>
        <w:lastRenderedPageBreak/>
        <w:t>et de prendre les dispositions nécessaires pour ne pas être infectés. Dans le cas d’une infection l’objectif est de fournir à l’individu des conseils et de le référer aux services compétents pour la prise en charge.</w:t>
      </w:r>
      <w:bookmarkEnd w:id="77"/>
    </w:p>
    <w:p w14:paraId="62DDF143" w14:textId="77777777" w:rsidR="0013545F" w:rsidRPr="008870E7" w:rsidRDefault="0013545F" w:rsidP="00212D15">
      <w:pPr>
        <w:pStyle w:val="Paragraphedeliste"/>
        <w:numPr>
          <w:ilvl w:val="0"/>
          <w:numId w:val="19"/>
        </w:numPr>
        <w:spacing w:line="360" w:lineRule="auto"/>
        <w:jc w:val="both"/>
        <w:rPr>
          <w:rFonts w:ascii="Cambria" w:hAnsi="Cambria"/>
          <w:b/>
          <w:sz w:val="24"/>
          <w:szCs w:val="24"/>
        </w:rPr>
      </w:pPr>
      <w:bookmarkStart w:id="78" w:name="_Toc48388016"/>
      <w:r w:rsidRPr="008870E7">
        <w:rPr>
          <w:rFonts w:ascii="Cambria" w:hAnsi="Cambria"/>
          <w:b/>
          <w:sz w:val="24"/>
          <w:szCs w:val="24"/>
        </w:rPr>
        <w:t>Mise sous TARV</w:t>
      </w:r>
      <w:r w:rsidR="0009713B" w:rsidRPr="008870E7">
        <w:rPr>
          <w:rFonts w:ascii="Cambria" w:hAnsi="Cambria"/>
          <w:b/>
          <w:sz w:val="24"/>
          <w:szCs w:val="24"/>
        </w:rPr>
        <w:t xml:space="preserve"> : </w:t>
      </w:r>
      <w:r w:rsidR="0009713B" w:rsidRPr="008870E7">
        <w:rPr>
          <w:rFonts w:ascii="Cambria" w:hAnsi="Cambria"/>
          <w:sz w:val="24"/>
          <w:szCs w:val="24"/>
        </w:rPr>
        <w:t>elle</w:t>
      </w:r>
      <w:r w:rsidRPr="008870E7">
        <w:rPr>
          <w:rFonts w:ascii="Cambria" w:hAnsi="Cambria"/>
          <w:sz w:val="24"/>
          <w:szCs w:val="24"/>
        </w:rPr>
        <w:t xml:space="preserve"> consistait à administrer un traitement antirétroviral aux patients dépistés positifs. Elle a concerné les femmes enceintes séropositives, les conjoints séropositifs et les enfa</w:t>
      </w:r>
      <w:r w:rsidR="00E37A9F" w:rsidRPr="008870E7">
        <w:rPr>
          <w:rFonts w:ascii="Cambria" w:hAnsi="Cambria"/>
          <w:sz w:val="24"/>
          <w:szCs w:val="24"/>
        </w:rPr>
        <w:t>nts nés de mères séropositives.</w:t>
      </w:r>
      <w:bookmarkEnd w:id="78"/>
    </w:p>
    <w:p w14:paraId="777D82EF" w14:textId="77777777" w:rsidR="0013545F" w:rsidRPr="008870E7" w:rsidRDefault="0013545F" w:rsidP="00212D15">
      <w:pPr>
        <w:pStyle w:val="Paragraphedeliste"/>
        <w:numPr>
          <w:ilvl w:val="0"/>
          <w:numId w:val="19"/>
        </w:numPr>
        <w:spacing w:line="360" w:lineRule="auto"/>
        <w:jc w:val="both"/>
        <w:rPr>
          <w:rFonts w:ascii="Cambria" w:hAnsi="Cambria"/>
          <w:b/>
          <w:sz w:val="24"/>
          <w:szCs w:val="24"/>
        </w:rPr>
      </w:pPr>
      <w:bookmarkStart w:id="79" w:name="_Toc48388017"/>
      <w:r w:rsidRPr="008870E7">
        <w:rPr>
          <w:rFonts w:ascii="Cambria" w:hAnsi="Cambria"/>
          <w:b/>
          <w:sz w:val="24"/>
          <w:szCs w:val="24"/>
        </w:rPr>
        <w:t>Suivi biologique</w:t>
      </w:r>
      <w:r w:rsidR="0009713B" w:rsidRPr="008870E7">
        <w:rPr>
          <w:rFonts w:ascii="Cambria" w:hAnsi="Cambria"/>
          <w:b/>
          <w:sz w:val="24"/>
          <w:szCs w:val="24"/>
        </w:rPr>
        <w:t xml:space="preserve"> : </w:t>
      </w:r>
      <w:r w:rsidR="0009713B" w:rsidRPr="008870E7">
        <w:rPr>
          <w:rFonts w:ascii="Cambria" w:hAnsi="Cambria"/>
          <w:sz w:val="24"/>
          <w:szCs w:val="24"/>
        </w:rPr>
        <w:t>il</w:t>
      </w:r>
      <w:r w:rsidRPr="008870E7">
        <w:rPr>
          <w:rFonts w:ascii="Cambria" w:hAnsi="Cambria"/>
          <w:sz w:val="24"/>
          <w:szCs w:val="24"/>
        </w:rPr>
        <w:t xml:space="preserve"> consistait à prescrire et à suivre les patients mis sous traitement antirétroviral. Il a essentiellement concerné les femmes et les conjoints mis sous TARV</w:t>
      </w:r>
      <w:r w:rsidR="00E37A9F" w:rsidRPr="008870E7">
        <w:rPr>
          <w:rFonts w:ascii="Cambria" w:hAnsi="Cambria"/>
          <w:sz w:val="24"/>
          <w:szCs w:val="24"/>
        </w:rPr>
        <w:t>.</w:t>
      </w:r>
      <w:bookmarkEnd w:id="79"/>
    </w:p>
    <w:p w14:paraId="251504BC" w14:textId="77777777" w:rsidR="0013545F" w:rsidRPr="008870E7" w:rsidRDefault="0013545F" w:rsidP="00212D15">
      <w:pPr>
        <w:pStyle w:val="Paragraphedeliste"/>
        <w:numPr>
          <w:ilvl w:val="0"/>
          <w:numId w:val="19"/>
        </w:numPr>
        <w:spacing w:line="360" w:lineRule="auto"/>
        <w:jc w:val="both"/>
        <w:rPr>
          <w:rFonts w:ascii="Cambria" w:hAnsi="Cambria"/>
          <w:b/>
          <w:sz w:val="24"/>
          <w:szCs w:val="24"/>
        </w:rPr>
      </w:pPr>
      <w:bookmarkStart w:id="80" w:name="_Toc48388018"/>
      <w:r w:rsidRPr="008870E7">
        <w:rPr>
          <w:rFonts w:ascii="Cambria" w:hAnsi="Cambria"/>
          <w:b/>
          <w:sz w:val="24"/>
          <w:szCs w:val="24"/>
        </w:rPr>
        <w:t>Accompagnement</w:t>
      </w:r>
      <w:r w:rsidR="0009713B" w:rsidRPr="008870E7">
        <w:rPr>
          <w:rFonts w:ascii="Cambria" w:hAnsi="Cambria"/>
          <w:b/>
          <w:sz w:val="24"/>
          <w:szCs w:val="24"/>
        </w:rPr>
        <w:t xml:space="preserve"> : </w:t>
      </w:r>
      <w:r w:rsidR="0009713B" w:rsidRPr="008870E7">
        <w:rPr>
          <w:rFonts w:ascii="Cambria" w:hAnsi="Cambria"/>
          <w:sz w:val="24"/>
          <w:szCs w:val="24"/>
        </w:rPr>
        <w:t>d</w:t>
      </w:r>
      <w:r w:rsidRPr="008870E7">
        <w:rPr>
          <w:rFonts w:ascii="Cambria" w:hAnsi="Cambria"/>
          <w:sz w:val="24"/>
          <w:szCs w:val="24"/>
        </w:rPr>
        <w:t>ans le cadre de l’accompagnement, les patients dépistés positifs ont bénéficié de soutien psycho-social, de sensibilisation et du référencement de la part des pairs éducateurs. Les résultats liés à cette activité sont présen</w:t>
      </w:r>
      <w:r w:rsidR="00E37A9F" w:rsidRPr="008870E7">
        <w:rPr>
          <w:rFonts w:ascii="Cambria" w:hAnsi="Cambria"/>
          <w:sz w:val="24"/>
          <w:szCs w:val="24"/>
        </w:rPr>
        <w:t>tés dans le tableau ci-dessous.</w:t>
      </w:r>
      <w:bookmarkEnd w:id="80"/>
    </w:p>
    <w:p w14:paraId="32636827" w14:textId="77777777" w:rsidR="0013545F" w:rsidRPr="008870E7" w:rsidRDefault="0013545F" w:rsidP="00212D15">
      <w:pPr>
        <w:pStyle w:val="Paragraphedeliste"/>
        <w:numPr>
          <w:ilvl w:val="0"/>
          <w:numId w:val="19"/>
        </w:numPr>
        <w:spacing w:line="360" w:lineRule="auto"/>
        <w:jc w:val="both"/>
        <w:rPr>
          <w:rFonts w:ascii="Cambria" w:hAnsi="Cambria"/>
          <w:b/>
          <w:sz w:val="24"/>
          <w:szCs w:val="24"/>
        </w:rPr>
      </w:pPr>
      <w:bookmarkStart w:id="81" w:name="_Toc48388019"/>
      <w:r w:rsidRPr="008870E7">
        <w:rPr>
          <w:rFonts w:ascii="Cambria" w:hAnsi="Cambria"/>
          <w:b/>
          <w:sz w:val="24"/>
          <w:szCs w:val="24"/>
        </w:rPr>
        <w:t>S</w:t>
      </w:r>
      <w:r w:rsidR="0009713B" w:rsidRPr="008870E7">
        <w:rPr>
          <w:rFonts w:ascii="Cambria" w:hAnsi="Cambria"/>
          <w:b/>
          <w:sz w:val="24"/>
          <w:szCs w:val="24"/>
        </w:rPr>
        <w:t xml:space="preserve">tatut VIH de l’enfant : </w:t>
      </w:r>
      <w:r w:rsidR="0009713B" w:rsidRPr="008870E7">
        <w:rPr>
          <w:rFonts w:ascii="Cambria" w:hAnsi="Cambria"/>
          <w:sz w:val="24"/>
          <w:szCs w:val="24"/>
        </w:rPr>
        <w:t>i</w:t>
      </w:r>
      <w:r w:rsidRPr="008870E7">
        <w:rPr>
          <w:rFonts w:ascii="Cambria" w:hAnsi="Cambria"/>
          <w:sz w:val="24"/>
          <w:szCs w:val="24"/>
        </w:rPr>
        <w:t>l s’agissait d’identifier et de dépister les enfants nés de mères séropositives afin d’effectuer une prise en charge pour ceux dépistés positifs et prendre les mesures adéquates pour éviter la contamination pour ceux dépistés négatifs.</w:t>
      </w:r>
      <w:bookmarkEnd w:id="81"/>
    </w:p>
    <w:p w14:paraId="2A9F816D" w14:textId="77777777" w:rsidR="0013545F" w:rsidRPr="008870E7" w:rsidRDefault="0013545F" w:rsidP="00212D15">
      <w:pPr>
        <w:pStyle w:val="Paragraphedeliste"/>
        <w:numPr>
          <w:ilvl w:val="0"/>
          <w:numId w:val="19"/>
        </w:numPr>
        <w:spacing w:line="360" w:lineRule="auto"/>
        <w:jc w:val="both"/>
        <w:rPr>
          <w:rFonts w:ascii="Cambria" w:hAnsi="Cambria"/>
          <w:b/>
          <w:sz w:val="24"/>
          <w:szCs w:val="24"/>
        </w:rPr>
      </w:pPr>
      <w:bookmarkStart w:id="82" w:name="_Toc48388020"/>
      <w:r w:rsidRPr="008870E7">
        <w:rPr>
          <w:rFonts w:ascii="Cambria" w:hAnsi="Cambria"/>
          <w:b/>
          <w:sz w:val="24"/>
          <w:szCs w:val="24"/>
        </w:rPr>
        <w:t>Recherche des perdus de vue</w:t>
      </w:r>
      <w:r w:rsidR="0009713B" w:rsidRPr="008870E7">
        <w:rPr>
          <w:rFonts w:ascii="Cambria" w:hAnsi="Cambria"/>
          <w:b/>
          <w:sz w:val="24"/>
          <w:szCs w:val="24"/>
        </w:rPr>
        <w:t xml:space="preserve"> : </w:t>
      </w:r>
      <w:r w:rsidR="0009713B" w:rsidRPr="008870E7">
        <w:rPr>
          <w:rFonts w:ascii="Cambria" w:hAnsi="Cambria"/>
          <w:sz w:val="24"/>
          <w:szCs w:val="24"/>
        </w:rPr>
        <w:t>l</w:t>
      </w:r>
      <w:r w:rsidRPr="008870E7">
        <w:rPr>
          <w:rFonts w:ascii="Cambria" w:hAnsi="Cambria"/>
          <w:sz w:val="24"/>
          <w:szCs w:val="24"/>
        </w:rPr>
        <w:t>es patients dépistés positifs et ne suivant plus de traitement ou ne se présentant plus dans les centres de santé sont les cibles principales de cette activité. Ce tableau montre un aperçu de recherche des perdus de vue.</w:t>
      </w:r>
      <w:bookmarkEnd w:id="82"/>
    </w:p>
    <w:p w14:paraId="44350398" w14:textId="77777777" w:rsidR="006121D4" w:rsidRPr="008870E7" w:rsidRDefault="006121D4" w:rsidP="00046302">
      <w:pPr>
        <w:spacing w:line="360" w:lineRule="auto"/>
        <w:jc w:val="both"/>
        <w:rPr>
          <w:rFonts w:ascii="Cambria" w:hAnsi="Cambria"/>
          <w:sz w:val="24"/>
          <w:szCs w:val="24"/>
        </w:rPr>
      </w:pPr>
    </w:p>
    <w:p w14:paraId="40D7C59F" w14:textId="77777777" w:rsidR="00AA595B" w:rsidRPr="008870E7" w:rsidRDefault="00AA595B" w:rsidP="00212D15">
      <w:pPr>
        <w:pStyle w:val="Paragraphedeliste"/>
        <w:numPr>
          <w:ilvl w:val="1"/>
          <w:numId w:val="36"/>
        </w:numPr>
        <w:spacing w:line="360" w:lineRule="auto"/>
        <w:jc w:val="both"/>
        <w:rPr>
          <w:rFonts w:ascii="Cambria" w:hAnsi="Cambria"/>
          <w:b/>
          <w:sz w:val="24"/>
          <w:szCs w:val="24"/>
        </w:rPr>
      </w:pPr>
      <w:bookmarkStart w:id="83" w:name="_Toc48388021"/>
      <w:r w:rsidRPr="008870E7">
        <w:rPr>
          <w:rFonts w:ascii="Cambria" w:hAnsi="Cambria"/>
          <w:b/>
          <w:sz w:val="24"/>
          <w:szCs w:val="24"/>
        </w:rPr>
        <w:t>Collecte de données sur les dysfonctionnements et les bonnes pratiques dans les formations sanitaires et les services des ASBC</w:t>
      </w:r>
      <w:bookmarkEnd w:id="83"/>
    </w:p>
    <w:p w14:paraId="30C531B7" w14:textId="6EEBC17E" w:rsidR="00D560F9" w:rsidRPr="008870E7" w:rsidRDefault="00E9681E" w:rsidP="00046302">
      <w:pPr>
        <w:tabs>
          <w:tab w:val="left" w:pos="1740"/>
        </w:tabs>
        <w:spacing w:line="360" w:lineRule="auto"/>
        <w:jc w:val="both"/>
        <w:rPr>
          <w:rFonts w:ascii="Cambria" w:hAnsi="Cambria"/>
          <w:sz w:val="24"/>
          <w:szCs w:val="24"/>
        </w:rPr>
      </w:pPr>
      <w:r w:rsidRPr="008870E7">
        <w:rPr>
          <w:rFonts w:ascii="Cambria" w:hAnsi="Cambria"/>
          <w:sz w:val="24"/>
          <w:szCs w:val="24"/>
        </w:rPr>
        <w:t>Au cours de l’année 2019, l’AVAD a réalisé des activités de collecte</w:t>
      </w:r>
      <w:r w:rsidR="00C916F5" w:rsidRPr="008870E7">
        <w:rPr>
          <w:rFonts w:ascii="Cambria" w:hAnsi="Cambria"/>
          <w:sz w:val="24"/>
          <w:szCs w:val="24"/>
        </w:rPr>
        <w:t xml:space="preserve"> de données au sein </w:t>
      </w:r>
      <w:r w:rsidR="00D42FDF" w:rsidRPr="008870E7">
        <w:rPr>
          <w:rFonts w:ascii="Cambria" w:hAnsi="Cambria"/>
          <w:sz w:val="24"/>
          <w:szCs w:val="24"/>
        </w:rPr>
        <w:t>des formations</w:t>
      </w:r>
      <w:r w:rsidR="00C916F5" w:rsidRPr="008870E7">
        <w:rPr>
          <w:rFonts w:ascii="Cambria" w:hAnsi="Cambria"/>
          <w:sz w:val="24"/>
          <w:szCs w:val="24"/>
        </w:rPr>
        <w:t xml:space="preserve"> sanitaires</w:t>
      </w:r>
      <w:r w:rsidR="003F642E" w:rsidRPr="008870E7">
        <w:rPr>
          <w:rFonts w:ascii="Cambria" w:hAnsi="Cambria"/>
          <w:sz w:val="24"/>
          <w:szCs w:val="24"/>
        </w:rPr>
        <w:t xml:space="preserve"> de la commune de Tougouri. </w:t>
      </w:r>
      <w:r w:rsidR="00707485" w:rsidRPr="008870E7">
        <w:rPr>
          <w:rFonts w:ascii="Cambria" w:hAnsi="Cambria"/>
          <w:sz w:val="24"/>
          <w:szCs w:val="24"/>
        </w:rPr>
        <w:t xml:space="preserve">Il s’agissait d’identifier les dysfonctionnements et les bonnes pratiques dans les formations sanitaires et les services des ASBC de cette commune. </w:t>
      </w:r>
      <w:r w:rsidR="00D57B68" w:rsidRPr="008870E7">
        <w:rPr>
          <w:rFonts w:ascii="Cambria" w:hAnsi="Cambria"/>
          <w:sz w:val="24"/>
          <w:szCs w:val="24"/>
        </w:rPr>
        <w:t>La co</w:t>
      </w:r>
      <w:r w:rsidR="00DE1DE1" w:rsidRPr="008870E7">
        <w:rPr>
          <w:rFonts w:ascii="Cambria" w:hAnsi="Cambria"/>
          <w:sz w:val="24"/>
          <w:szCs w:val="24"/>
        </w:rPr>
        <w:t>llecte</w:t>
      </w:r>
      <w:r w:rsidR="00D57B68" w:rsidRPr="008870E7">
        <w:rPr>
          <w:rFonts w:ascii="Cambria" w:hAnsi="Cambria"/>
          <w:sz w:val="24"/>
          <w:szCs w:val="24"/>
        </w:rPr>
        <w:t xml:space="preserve"> des données s’est réalisée </w:t>
      </w:r>
      <w:r w:rsidR="00DE1DE1" w:rsidRPr="008870E7">
        <w:rPr>
          <w:rFonts w:ascii="Cambria" w:hAnsi="Cambria"/>
          <w:sz w:val="24"/>
          <w:szCs w:val="24"/>
        </w:rPr>
        <w:t>auprès</w:t>
      </w:r>
      <w:r w:rsidR="00D57B68" w:rsidRPr="008870E7">
        <w:rPr>
          <w:rFonts w:ascii="Cambria" w:hAnsi="Cambria"/>
          <w:sz w:val="24"/>
          <w:szCs w:val="24"/>
        </w:rPr>
        <w:t xml:space="preserve"> des patients, des accompagnants et les responsables des unités et formations sanitaires.</w:t>
      </w:r>
      <w:r w:rsidR="00EC6BBB" w:rsidRPr="008870E7">
        <w:rPr>
          <w:rFonts w:ascii="Cambria" w:hAnsi="Cambria"/>
          <w:sz w:val="24"/>
          <w:szCs w:val="24"/>
        </w:rPr>
        <w:t xml:space="preserve"> Les informations recueillies portaient sur les domai</w:t>
      </w:r>
      <w:r w:rsidR="00BA7E04" w:rsidRPr="008870E7">
        <w:rPr>
          <w:rFonts w:ascii="Cambria" w:hAnsi="Cambria"/>
          <w:sz w:val="24"/>
          <w:szCs w:val="24"/>
        </w:rPr>
        <w:t>nes du paludisme, de la tubercul</w:t>
      </w:r>
      <w:r w:rsidR="00EC6BBB" w:rsidRPr="008870E7">
        <w:rPr>
          <w:rFonts w:ascii="Cambria" w:hAnsi="Cambria"/>
          <w:sz w:val="24"/>
          <w:szCs w:val="24"/>
        </w:rPr>
        <w:t xml:space="preserve">ose, du VIH, de la gratuité, des plaidoyers et des réalisations </w:t>
      </w:r>
      <w:r w:rsidR="00BA7E04" w:rsidRPr="008870E7">
        <w:rPr>
          <w:rFonts w:ascii="Cambria" w:hAnsi="Cambria"/>
          <w:sz w:val="24"/>
          <w:szCs w:val="24"/>
        </w:rPr>
        <w:t>au sein</w:t>
      </w:r>
      <w:r w:rsidR="00EC6BBB" w:rsidRPr="008870E7">
        <w:rPr>
          <w:rFonts w:ascii="Cambria" w:hAnsi="Cambria"/>
          <w:sz w:val="24"/>
          <w:szCs w:val="24"/>
        </w:rPr>
        <w:t xml:space="preserve"> de ces différentes formations sanitaires. </w:t>
      </w:r>
      <w:r w:rsidR="008F31CB" w:rsidRPr="008870E7">
        <w:rPr>
          <w:rFonts w:ascii="Cambria" w:hAnsi="Cambria"/>
          <w:sz w:val="24"/>
          <w:szCs w:val="24"/>
        </w:rPr>
        <w:t xml:space="preserve">L’identification des dysfonctionnements et des bonnes pratiques portaient spécifiquement sur </w:t>
      </w:r>
      <w:r w:rsidR="003421B2" w:rsidRPr="008870E7">
        <w:rPr>
          <w:rFonts w:ascii="Cambria" w:hAnsi="Cambria"/>
          <w:sz w:val="24"/>
          <w:szCs w:val="24"/>
        </w:rPr>
        <w:t>les services rendus aux patients, le matériels et la</w:t>
      </w:r>
      <w:r w:rsidR="002A2C08" w:rsidRPr="008870E7">
        <w:rPr>
          <w:rFonts w:ascii="Cambria" w:hAnsi="Cambria"/>
          <w:sz w:val="24"/>
          <w:szCs w:val="24"/>
        </w:rPr>
        <w:t xml:space="preserve"> disponibilité des </w:t>
      </w:r>
      <w:r w:rsidR="002A2C08" w:rsidRPr="008870E7">
        <w:rPr>
          <w:rFonts w:ascii="Cambria" w:hAnsi="Cambria"/>
          <w:sz w:val="24"/>
          <w:szCs w:val="24"/>
        </w:rPr>
        <w:lastRenderedPageBreak/>
        <w:t xml:space="preserve">consommables médicaux. </w:t>
      </w:r>
      <w:r w:rsidR="003B17D3" w:rsidRPr="008870E7">
        <w:rPr>
          <w:rFonts w:ascii="Cambria" w:hAnsi="Cambria"/>
          <w:sz w:val="24"/>
          <w:szCs w:val="24"/>
        </w:rPr>
        <w:t xml:space="preserve">Il s’agit </w:t>
      </w:r>
      <w:r w:rsidR="00D42FDF" w:rsidRPr="008870E7">
        <w:rPr>
          <w:rFonts w:ascii="Cambria" w:hAnsi="Cambria"/>
          <w:sz w:val="24"/>
          <w:szCs w:val="24"/>
        </w:rPr>
        <w:t>entre autres</w:t>
      </w:r>
      <w:r w:rsidR="003B17D3" w:rsidRPr="008870E7">
        <w:rPr>
          <w:rFonts w:ascii="Cambria" w:hAnsi="Cambria"/>
          <w:sz w:val="24"/>
          <w:szCs w:val="24"/>
        </w:rPr>
        <w:t xml:space="preserve"> de la consultation, les prises en charges, </w:t>
      </w:r>
      <w:r w:rsidR="00F759A9" w:rsidRPr="008870E7">
        <w:rPr>
          <w:rFonts w:ascii="Cambria" w:hAnsi="Cambria"/>
          <w:sz w:val="24"/>
          <w:szCs w:val="24"/>
        </w:rPr>
        <w:t>les TDO, l’approvisionnement, le contrôle microscopique, le suivi/bilan de santé</w:t>
      </w:r>
      <w:r w:rsidR="00E37F35" w:rsidRPr="008870E7">
        <w:rPr>
          <w:rFonts w:ascii="Cambria" w:hAnsi="Cambria"/>
          <w:sz w:val="24"/>
          <w:szCs w:val="24"/>
        </w:rPr>
        <w:t>, les livraisons</w:t>
      </w:r>
      <w:r w:rsidR="000D60E4" w:rsidRPr="008870E7">
        <w:rPr>
          <w:rFonts w:ascii="Cambria" w:hAnsi="Cambria"/>
          <w:sz w:val="24"/>
          <w:szCs w:val="24"/>
        </w:rPr>
        <w:t xml:space="preserve"> en générale</w:t>
      </w:r>
      <w:r w:rsidR="00E37F35" w:rsidRPr="008870E7">
        <w:rPr>
          <w:rFonts w:ascii="Cambria" w:hAnsi="Cambria"/>
          <w:sz w:val="24"/>
          <w:szCs w:val="24"/>
        </w:rPr>
        <w:t xml:space="preserve"> et les ruptures de médicaments. </w:t>
      </w:r>
      <w:r w:rsidR="00797CFB" w:rsidRPr="008870E7">
        <w:rPr>
          <w:rFonts w:ascii="Cambria" w:hAnsi="Cambria"/>
          <w:sz w:val="24"/>
          <w:szCs w:val="24"/>
        </w:rPr>
        <w:t xml:space="preserve">En plus de cela, il y a des données qui ont été recueillies sur les sensibilisations, les devoirs des usagés, le droit à la santé et la qualité des soins. </w:t>
      </w:r>
      <w:r w:rsidR="00D42FDF" w:rsidRPr="008870E7">
        <w:rPr>
          <w:rFonts w:ascii="Cambria" w:hAnsi="Cambria"/>
          <w:sz w:val="24"/>
          <w:szCs w:val="24"/>
        </w:rPr>
        <w:t>Les plaidoyers</w:t>
      </w:r>
      <w:r w:rsidR="00E53B44" w:rsidRPr="008870E7">
        <w:rPr>
          <w:rFonts w:ascii="Cambria" w:hAnsi="Cambria"/>
          <w:sz w:val="24"/>
          <w:szCs w:val="24"/>
        </w:rPr>
        <w:t xml:space="preserve"> ont </w:t>
      </w:r>
      <w:r w:rsidR="00D42FDF" w:rsidRPr="008870E7">
        <w:rPr>
          <w:rFonts w:ascii="Cambria" w:hAnsi="Cambria"/>
          <w:sz w:val="24"/>
          <w:szCs w:val="24"/>
        </w:rPr>
        <w:t>porté</w:t>
      </w:r>
      <w:r w:rsidR="00E53B44" w:rsidRPr="008870E7">
        <w:rPr>
          <w:rFonts w:ascii="Cambria" w:hAnsi="Cambria"/>
          <w:sz w:val="24"/>
          <w:szCs w:val="24"/>
        </w:rPr>
        <w:t xml:space="preserve"> sur les aménagements et les réalisations de bâtiments des différents CSPS et ont été réalisés </w:t>
      </w:r>
      <w:r w:rsidR="000D60E4" w:rsidRPr="008870E7">
        <w:rPr>
          <w:rFonts w:ascii="Cambria" w:hAnsi="Cambria"/>
          <w:sz w:val="24"/>
          <w:szCs w:val="24"/>
        </w:rPr>
        <w:t>auprès des acteurs de la commune</w:t>
      </w:r>
      <w:r w:rsidR="00E53B44" w:rsidRPr="008870E7">
        <w:rPr>
          <w:rFonts w:ascii="Cambria" w:hAnsi="Cambria"/>
          <w:sz w:val="24"/>
          <w:szCs w:val="24"/>
        </w:rPr>
        <w:t>.</w:t>
      </w:r>
    </w:p>
    <w:p w14:paraId="181101DD" w14:textId="77777777" w:rsidR="00E92F96" w:rsidRPr="008870E7" w:rsidRDefault="00E92F96" w:rsidP="00046302">
      <w:pPr>
        <w:tabs>
          <w:tab w:val="left" w:pos="1740"/>
        </w:tabs>
        <w:spacing w:line="360" w:lineRule="auto"/>
        <w:jc w:val="both"/>
        <w:rPr>
          <w:rFonts w:ascii="Cambria" w:hAnsi="Cambria"/>
          <w:sz w:val="24"/>
          <w:szCs w:val="24"/>
        </w:rPr>
      </w:pPr>
    </w:p>
    <w:p w14:paraId="5F814098" w14:textId="77777777" w:rsidR="00AB1CAB" w:rsidRPr="008870E7" w:rsidRDefault="001333CF" w:rsidP="00212D15">
      <w:pPr>
        <w:pStyle w:val="Paragraphedeliste"/>
        <w:numPr>
          <w:ilvl w:val="0"/>
          <w:numId w:val="23"/>
        </w:numPr>
        <w:spacing w:line="360" w:lineRule="auto"/>
        <w:jc w:val="both"/>
        <w:rPr>
          <w:rFonts w:ascii="Cambria" w:hAnsi="Cambria"/>
          <w:b/>
          <w:sz w:val="24"/>
          <w:szCs w:val="24"/>
        </w:rPr>
      </w:pPr>
      <w:bookmarkStart w:id="84" w:name="_Toc48388022"/>
      <w:r w:rsidRPr="008870E7">
        <w:rPr>
          <w:rFonts w:ascii="Cambria" w:hAnsi="Cambria"/>
          <w:b/>
          <w:sz w:val="24"/>
          <w:szCs w:val="24"/>
        </w:rPr>
        <w:t xml:space="preserve">Nombre de personnes touchées </w:t>
      </w:r>
      <w:r w:rsidR="003E22AA" w:rsidRPr="008870E7">
        <w:rPr>
          <w:rFonts w:ascii="Cambria" w:hAnsi="Cambria"/>
          <w:b/>
          <w:sz w:val="24"/>
          <w:szCs w:val="24"/>
        </w:rPr>
        <w:t xml:space="preserve">par </w:t>
      </w:r>
      <w:r w:rsidR="00766E4E" w:rsidRPr="008870E7">
        <w:rPr>
          <w:rFonts w:ascii="Cambria" w:hAnsi="Cambria"/>
          <w:b/>
          <w:sz w:val="24"/>
          <w:szCs w:val="24"/>
        </w:rPr>
        <w:t xml:space="preserve">les </w:t>
      </w:r>
      <w:r w:rsidR="003E22AA" w:rsidRPr="008870E7">
        <w:rPr>
          <w:rFonts w:ascii="Cambria" w:hAnsi="Cambria"/>
          <w:b/>
          <w:sz w:val="24"/>
          <w:szCs w:val="24"/>
        </w:rPr>
        <w:t>activité</w:t>
      </w:r>
      <w:r w:rsidR="00766E4E" w:rsidRPr="008870E7">
        <w:rPr>
          <w:rFonts w:ascii="Cambria" w:hAnsi="Cambria"/>
          <w:b/>
          <w:sz w:val="24"/>
          <w:szCs w:val="24"/>
        </w:rPr>
        <w:t>s</w:t>
      </w:r>
      <w:r w:rsidR="003E22AA" w:rsidRPr="008870E7">
        <w:rPr>
          <w:rFonts w:ascii="Cambria" w:hAnsi="Cambria"/>
          <w:b/>
          <w:sz w:val="24"/>
          <w:szCs w:val="24"/>
        </w:rPr>
        <w:t xml:space="preserve"> de santé</w:t>
      </w:r>
      <w:r w:rsidR="00186D95" w:rsidRPr="008870E7">
        <w:rPr>
          <w:rFonts w:ascii="Cambria" w:hAnsi="Cambria"/>
          <w:b/>
          <w:sz w:val="24"/>
          <w:szCs w:val="24"/>
        </w:rPr>
        <w:t xml:space="preserve"> et un récapitulatif en tableau unique</w:t>
      </w:r>
      <w:bookmarkEnd w:id="84"/>
    </w:p>
    <w:p w14:paraId="7C97E1BB" w14:textId="77777777" w:rsidR="00BC56AF" w:rsidRPr="008870E7" w:rsidRDefault="00BC56AF" w:rsidP="00046302">
      <w:pPr>
        <w:spacing w:before="240" w:after="0" w:line="360" w:lineRule="auto"/>
        <w:jc w:val="both"/>
        <w:rPr>
          <w:rFonts w:ascii="Cambria" w:hAnsi="Cambria"/>
          <w:sz w:val="24"/>
          <w:szCs w:val="24"/>
        </w:rPr>
      </w:pPr>
      <w:r w:rsidRPr="008870E7">
        <w:rPr>
          <w:rFonts w:ascii="Cambria" w:hAnsi="Cambria"/>
          <w:sz w:val="24"/>
          <w:szCs w:val="24"/>
        </w:rPr>
        <w:t xml:space="preserve">Les résultats obtenus </w:t>
      </w:r>
      <w:r w:rsidR="009E25A3" w:rsidRPr="008870E7">
        <w:rPr>
          <w:rFonts w:ascii="Cambria" w:hAnsi="Cambria"/>
          <w:sz w:val="24"/>
          <w:szCs w:val="24"/>
        </w:rPr>
        <w:t>dans le cadre des activités de lutte contre le paludisme, la tuberculose, le VIH/SIDA et la collecte de données sur les dysfonctionnements des formations sanitaires et les services des ASBC sont présentés dans les tableaux ci-dessous</w:t>
      </w:r>
      <w:r w:rsidRPr="008870E7">
        <w:rPr>
          <w:rFonts w:ascii="Cambria" w:hAnsi="Cambria"/>
          <w:sz w:val="24"/>
          <w:szCs w:val="24"/>
        </w:rPr>
        <w:t>.</w:t>
      </w:r>
    </w:p>
    <w:p w14:paraId="69BBACF4" w14:textId="77777777" w:rsidR="008E5E72" w:rsidRPr="008870E7" w:rsidRDefault="008E5E72" w:rsidP="00046302">
      <w:pPr>
        <w:spacing w:before="240" w:after="0" w:line="360" w:lineRule="auto"/>
        <w:jc w:val="both"/>
        <w:rPr>
          <w:rFonts w:ascii="Cambria" w:hAnsi="Cambria"/>
          <w:sz w:val="24"/>
          <w:szCs w:val="24"/>
        </w:rPr>
      </w:pPr>
    </w:p>
    <w:p w14:paraId="5FE70DBE" w14:textId="77777777" w:rsidR="00BC56AF" w:rsidRPr="008870E7" w:rsidRDefault="00BC56AF" w:rsidP="00212D15">
      <w:pPr>
        <w:pStyle w:val="Lgende"/>
        <w:keepNext/>
        <w:numPr>
          <w:ilvl w:val="1"/>
          <w:numId w:val="23"/>
        </w:numPr>
        <w:spacing w:line="360" w:lineRule="auto"/>
        <w:jc w:val="both"/>
        <w:rPr>
          <w:rFonts w:ascii="Cambria" w:hAnsi="Cambria"/>
          <w:b/>
          <w:i w:val="0"/>
          <w:color w:val="auto"/>
          <w:sz w:val="24"/>
          <w:szCs w:val="24"/>
        </w:rPr>
      </w:pPr>
      <w:r w:rsidRPr="008870E7">
        <w:rPr>
          <w:rFonts w:ascii="Cambria" w:hAnsi="Cambria"/>
          <w:b/>
          <w:i w:val="0"/>
          <w:color w:val="auto"/>
          <w:sz w:val="24"/>
          <w:szCs w:val="24"/>
        </w:rPr>
        <w:t>Nombre de personnes touc</w:t>
      </w:r>
      <w:r w:rsidR="00901EF2" w:rsidRPr="008870E7">
        <w:rPr>
          <w:rFonts w:ascii="Cambria" w:hAnsi="Cambria"/>
          <w:b/>
          <w:i w:val="0"/>
          <w:color w:val="auto"/>
          <w:sz w:val="24"/>
          <w:szCs w:val="24"/>
        </w:rPr>
        <w:t>hées par activité du paludisme</w:t>
      </w:r>
    </w:p>
    <w:tbl>
      <w:tblPr>
        <w:tblStyle w:val="Grilledutableau"/>
        <w:tblW w:w="11340" w:type="dxa"/>
        <w:tblInd w:w="-1139" w:type="dxa"/>
        <w:tblLayout w:type="fixed"/>
        <w:tblLook w:val="04A0" w:firstRow="1" w:lastRow="0" w:firstColumn="1" w:lastColumn="0" w:noHBand="0" w:noVBand="1"/>
      </w:tblPr>
      <w:tblGrid>
        <w:gridCol w:w="850"/>
        <w:gridCol w:w="851"/>
        <w:gridCol w:w="598"/>
        <w:gridCol w:w="678"/>
        <w:gridCol w:w="709"/>
        <w:gridCol w:w="850"/>
        <w:gridCol w:w="851"/>
        <w:gridCol w:w="850"/>
        <w:gridCol w:w="851"/>
        <w:gridCol w:w="850"/>
        <w:gridCol w:w="851"/>
        <w:gridCol w:w="850"/>
        <w:gridCol w:w="851"/>
        <w:gridCol w:w="850"/>
      </w:tblGrid>
      <w:tr w:rsidR="00BC56AF" w:rsidRPr="008870E7" w14:paraId="512FB19F" w14:textId="77777777" w:rsidTr="007C70E4">
        <w:trPr>
          <w:trHeight w:val="1035"/>
        </w:trPr>
        <w:tc>
          <w:tcPr>
            <w:tcW w:w="1701" w:type="dxa"/>
            <w:gridSpan w:val="2"/>
            <w:shd w:val="clear" w:color="auto" w:fill="FFC000"/>
          </w:tcPr>
          <w:p w14:paraId="3E070A97" w14:textId="77777777" w:rsidR="00BC56AF" w:rsidRPr="008870E7" w:rsidRDefault="00BC56AF" w:rsidP="00046302">
            <w:pPr>
              <w:pStyle w:val="Paragraphedeliste"/>
              <w:spacing w:line="360" w:lineRule="auto"/>
              <w:ind w:left="0"/>
              <w:jc w:val="both"/>
              <w:rPr>
                <w:rFonts w:ascii="Cambria" w:hAnsi="Cambria"/>
                <w:b/>
                <w:sz w:val="20"/>
                <w:szCs w:val="20"/>
              </w:rPr>
            </w:pPr>
            <w:bookmarkStart w:id="85" w:name="_Toc48388023"/>
            <w:r w:rsidRPr="008870E7">
              <w:rPr>
                <w:rFonts w:ascii="Cambria" w:hAnsi="Cambria"/>
                <w:b/>
                <w:sz w:val="20"/>
                <w:szCs w:val="20"/>
              </w:rPr>
              <w:t>Causeries éducatives</w:t>
            </w:r>
            <w:bookmarkEnd w:id="85"/>
          </w:p>
        </w:tc>
        <w:tc>
          <w:tcPr>
            <w:tcW w:w="1276" w:type="dxa"/>
            <w:gridSpan w:val="2"/>
            <w:shd w:val="clear" w:color="auto" w:fill="FFC000"/>
          </w:tcPr>
          <w:p w14:paraId="2F2E1128" w14:textId="77777777" w:rsidR="00BC56AF" w:rsidRPr="008870E7" w:rsidRDefault="00BC56AF" w:rsidP="00046302">
            <w:pPr>
              <w:pStyle w:val="Paragraphedeliste"/>
              <w:spacing w:line="360" w:lineRule="auto"/>
              <w:ind w:left="0"/>
              <w:jc w:val="both"/>
              <w:rPr>
                <w:rFonts w:ascii="Cambria" w:hAnsi="Cambria"/>
                <w:b/>
                <w:sz w:val="20"/>
                <w:szCs w:val="20"/>
              </w:rPr>
            </w:pPr>
            <w:bookmarkStart w:id="86" w:name="_Toc48388024"/>
            <w:r w:rsidRPr="008870E7">
              <w:rPr>
                <w:rFonts w:ascii="Cambria" w:hAnsi="Cambria"/>
                <w:b/>
                <w:sz w:val="20"/>
                <w:szCs w:val="20"/>
              </w:rPr>
              <w:t>Théâtres forum</w:t>
            </w:r>
            <w:bookmarkEnd w:id="86"/>
          </w:p>
        </w:tc>
        <w:tc>
          <w:tcPr>
            <w:tcW w:w="1559" w:type="dxa"/>
            <w:gridSpan w:val="2"/>
            <w:shd w:val="clear" w:color="auto" w:fill="FFC000"/>
          </w:tcPr>
          <w:p w14:paraId="1554FE41" w14:textId="77777777" w:rsidR="00BC56AF" w:rsidRPr="008870E7" w:rsidRDefault="00BC56AF" w:rsidP="00046302">
            <w:pPr>
              <w:pStyle w:val="Paragraphedeliste"/>
              <w:spacing w:line="360" w:lineRule="auto"/>
              <w:ind w:left="0"/>
              <w:jc w:val="both"/>
              <w:rPr>
                <w:rFonts w:ascii="Cambria" w:hAnsi="Cambria"/>
                <w:b/>
                <w:sz w:val="20"/>
                <w:szCs w:val="20"/>
              </w:rPr>
            </w:pPr>
            <w:bookmarkStart w:id="87" w:name="_Toc48388025"/>
            <w:r w:rsidRPr="008870E7">
              <w:rPr>
                <w:rFonts w:ascii="Cambria" w:hAnsi="Cambria"/>
                <w:b/>
                <w:sz w:val="20"/>
                <w:szCs w:val="20"/>
              </w:rPr>
              <w:t>Projections de films</w:t>
            </w:r>
            <w:bookmarkEnd w:id="87"/>
          </w:p>
        </w:tc>
        <w:tc>
          <w:tcPr>
            <w:tcW w:w="1701" w:type="dxa"/>
            <w:gridSpan w:val="2"/>
            <w:shd w:val="clear" w:color="auto" w:fill="FFC000"/>
          </w:tcPr>
          <w:p w14:paraId="78AACB77" w14:textId="77777777" w:rsidR="00BC56AF" w:rsidRPr="008870E7" w:rsidRDefault="00BC56AF" w:rsidP="00046302">
            <w:pPr>
              <w:pStyle w:val="Paragraphedeliste"/>
              <w:spacing w:line="360" w:lineRule="auto"/>
              <w:ind w:left="0"/>
              <w:jc w:val="both"/>
              <w:rPr>
                <w:rFonts w:ascii="Cambria" w:hAnsi="Cambria"/>
                <w:b/>
                <w:sz w:val="20"/>
                <w:szCs w:val="20"/>
              </w:rPr>
            </w:pPr>
            <w:bookmarkStart w:id="88" w:name="_Toc48388026"/>
            <w:r w:rsidRPr="008870E7">
              <w:rPr>
                <w:rFonts w:ascii="Cambria" w:hAnsi="Cambria"/>
                <w:b/>
                <w:sz w:val="20"/>
                <w:szCs w:val="20"/>
              </w:rPr>
              <w:t>Visites à domicile</w:t>
            </w:r>
            <w:bookmarkEnd w:id="88"/>
          </w:p>
        </w:tc>
        <w:tc>
          <w:tcPr>
            <w:tcW w:w="1701" w:type="dxa"/>
            <w:gridSpan w:val="2"/>
            <w:shd w:val="clear" w:color="auto" w:fill="FFC000"/>
          </w:tcPr>
          <w:p w14:paraId="4B4C9BDA" w14:textId="77777777" w:rsidR="00BC56AF" w:rsidRPr="008870E7" w:rsidRDefault="00BC56AF" w:rsidP="00046302">
            <w:pPr>
              <w:pStyle w:val="Paragraphedeliste"/>
              <w:spacing w:line="360" w:lineRule="auto"/>
              <w:ind w:left="0"/>
              <w:jc w:val="both"/>
              <w:rPr>
                <w:rFonts w:ascii="Cambria" w:hAnsi="Cambria"/>
                <w:b/>
                <w:sz w:val="20"/>
                <w:szCs w:val="20"/>
              </w:rPr>
            </w:pPr>
            <w:bookmarkStart w:id="89" w:name="_Toc48388027"/>
            <w:r w:rsidRPr="008870E7">
              <w:rPr>
                <w:rFonts w:ascii="Cambria" w:hAnsi="Cambria"/>
                <w:b/>
                <w:sz w:val="20"/>
                <w:szCs w:val="20"/>
              </w:rPr>
              <w:t>Emission/diffusion radio</w:t>
            </w:r>
            <w:bookmarkEnd w:id="89"/>
          </w:p>
        </w:tc>
        <w:tc>
          <w:tcPr>
            <w:tcW w:w="1701" w:type="dxa"/>
            <w:gridSpan w:val="2"/>
            <w:shd w:val="clear" w:color="auto" w:fill="FFC000"/>
          </w:tcPr>
          <w:p w14:paraId="5503CB57" w14:textId="77777777" w:rsidR="00BC56AF" w:rsidRPr="008870E7" w:rsidRDefault="00BC56AF" w:rsidP="00046302">
            <w:pPr>
              <w:pStyle w:val="Paragraphedeliste"/>
              <w:spacing w:line="360" w:lineRule="auto"/>
              <w:ind w:left="0"/>
              <w:jc w:val="both"/>
              <w:rPr>
                <w:rFonts w:ascii="Cambria" w:hAnsi="Cambria"/>
                <w:b/>
                <w:sz w:val="20"/>
                <w:szCs w:val="20"/>
              </w:rPr>
            </w:pPr>
            <w:bookmarkStart w:id="90" w:name="_Toc48388028"/>
            <w:r w:rsidRPr="008870E7">
              <w:rPr>
                <w:rFonts w:ascii="Cambria" w:hAnsi="Cambria"/>
                <w:b/>
                <w:sz w:val="20"/>
                <w:szCs w:val="20"/>
              </w:rPr>
              <w:t>Démonstration</w:t>
            </w:r>
            <w:bookmarkEnd w:id="90"/>
          </w:p>
        </w:tc>
        <w:tc>
          <w:tcPr>
            <w:tcW w:w="1701" w:type="dxa"/>
            <w:gridSpan w:val="2"/>
            <w:shd w:val="clear" w:color="auto" w:fill="FFC000"/>
          </w:tcPr>
          <w:p w14:paraId="0D9CBDF2" w14:textId="77777777" w:rsidR="00BC56AF" w:rsidRPr="008870E7" w:rsidRDefault="00BC56AF" w:rsidP="00046302">
            <w:pPr>
              <w:pStyle w:val="Paragraphedeliste"/>
              <w:spacing w:line="360" w:lineRule="auto"/>
              <w:ind w:left="0"/>
              <w:jc w:val="both"/>
              <w:rPr>
                <w:rFonts w:ascii="Cambria" w:hAnsi="Cambria"/>
                <w:b/>
                <w:sz w:val="20"/>
                <w:szCs w:val="20"/>
              </w:rPr>
            </w:pPr>
            <w:bookmarkStart w:id="91" w:name="_Toc48388029"/>
            <w:r w:rsidRPr="008870E7">
              <w:rPr>
                <w:rFonts w:ascii="Cambria" w:hAnsi="Cambria"/>
                <w:b/>
                <w:sz w:val="20"/>
                <w:szCs w:val="20"/>
              </w:rPr>
              <w:t>Total</w:t>
            </w:r>
            <w:bookmarkEnd w:id="91"/>
          </w:p>
        </w:tc>
      </w:tr>
      <w:tr w:rsidR="00BC56AF" w:rsidRPr="008870E7" w14:paraId="00929E27" w14:textId="77777777" w:rsidTr="0013545F">
        <w:tc>
          <w:tcPr>
            <w:tcW w:w="850" w:type="dxa"/>
          </w:tcPr>
          <w:p w14:paraId="2DBE1042" w14:textId="77777777" w:rsidR="00BC56AF" w:rsidRPr="008870E7" w:rsidRDefault="00BC56AF" w:rsidP="00046302">
            <w:pPr>
              <w:spacing w:before="240" w:line="360" w:lineRule="auto"/>
              <w:jc w:val="both"/>
              <w:rPr>
                <w:rFonts w:ascii="Cambria" w:hAnsi="Cambria"/>
                <w:b/>
                <w:sz w:val="24"/>
                <w:szCs w:val="24"/>
              </w:rPr>
            </w:pPr>
            <w:r w:rsidRPr="008870E7">
              <w:rPr>
                <w:rFonts w:ascii="Cambria" w:hAnsi="Cambria"/>
                <w:b/>
                <w:sz w:val="24"/>
                <w:szCs w:val="24"/>
              </w:rPr>
              <w:t>M</w:t>
            </w:r>
          </w:p>
        </w:tc>
        <w:tc>
          <w:tcPr>
            <w:tcW w:w="851" w:type="dxa"/>
          </w:tcPr>
          <w:p w14:paraId="6F82723D" w14:textId="77777777" w:rsidR="00BC56AF" w:rsidRPr="008870E7" w:rsidRDefault="00BC56AF" w:rsidP="00046302">
            <w:pPr>
              <w:spacing w:before="240" w:line="360" w:lineRule="auto"/>
              <w:jc w:val="both"/>
              <w:rPr>
                <w:rFonts w:ascii="Cambria" w:hAnsi="Cambria"/>
                <w:b/>
                <w:sz w:val="24"/>
                <w:szCs w:val="24"/>
              </w:rPr>
            </w:pPr>
            <w:r w:rsidRPr="008870E7">
              <w:rPr>
                <w:rFonts w:ascii="Cambria" w:hAnsi="Cambria"/>
                <w:b/>
                <w:sz w:val="24"/>
                <w:szCs w:val="24"/>
              </w:rPr>
              <w:t>F</w:t>
            </w:r>
          </w:p>
        </w:tc>
        <w:tc>
          <w:tcPr>
            <w:tcW w:w="598" w:type="dxa"/>
          </w:tcPr>
          <w:p w14:paraId="7A658C30" w14:textId="77777777" w:rsidR="00BC56AF" w:rsidRPr="008870E7" w:rsidRDefault="00BC56AF" w:rsidP="00046302">
            <w:pPr>
              <w:spacing w:before="240" w:line="360" w:lineRule="auto"/>
              <w:jc w:val="both"/>
              <w:rPr>
                <w:rFonts w:ascii="Cambria" w:hAnsi="Cambria"/>
                <w:b/>
                <w:sz w:val="24"/>
                <w:szCs w:val="24"/>
              </w:rPr>
            </w:pPr>
            <w:r w:rsidRPr="008870E7">
              <w:rPr>
                <w:rFonts w:ascii="Cambria" w:hAnsi="Cambria"/>
                <w:b/>
                <w:sz w:val="24"/>
                <w:szCs w:val="24"/>
              </w:rPr>
              <w:t>M</w:t>
            </w:r>
          </w:p>
        </w:tc>
        <w:tc>
          <w:tcPr>
            <w:tcW w:w="678" w:type="dxa"/>
          </w:tcPr>
          <w:p w14:paraId="24BFFB5C" w14:textId="77777777" w:rsidR="00BC56AF" w:rsidRPr="008870E7" w:rsidRDefault="00BC56AF" w:rsidP="00046302">
            <w:pPr>
              <w:spacing w:before="240" w:line="360" w:lineRule="auto"/>
              <w:jc w:val="both"/>
              <w:rPr>
                <w:rFonts w:ascii="Cambria" w:hAnsi="Cambria"/>
                <w:b/>
                <w:sz w:val="24"/>
                <w:szCs w:val="24"/>
              </w:rPr>
            </w:pPr>
            <w:r w:rsidRPr="008870E7">
              <w:rPr>
                <w:rFonts w:ascii="Cambria" w:hAnsi="Cambria"/>
                <w:b/>
                <w:sz w:val="24"/>
                <w:szCs w:val="24"/>
              </w:rPr>
              <w:t>F</w:t>
            </w:r>
          </w:p>
        </w:tc>
        <w:tc>
          <w:tcPr>
            <w:tcW w:w="709" w:type="dxa"/>
          </w:tcPr>
          <w:p w14:paraId="741ABDE1" w14:textId="77777777" w:rsidR="00BC56AF" w:rsidRPr="008870E7" w:rsidRDefault="00BC56AF" w:rsidP="00046302">
            <w:pPr>
              <w:spacing w:before="240" w:line="360" w:lineRule="auto"/>
              <w:jc w:val="both"/>
              <w:rPr>
                <w:rFonts w:ascii="Cambria" w:hAnsi="Cambria"/>
                <w:b/>
                <w:sz w:val="24"/>
                <w:szCs w:val="24"/>
              </w:rPr>
            </w:pPr>
            <w:r w:rsidRPr="008870E7">
              <w:rPr>
                <w:rFonts w:ascii="Cambria" w:hAnsi="Cambria"/>
                <w:b/>
                <w:sz w:val="24"/>
                <w:szCs w:val="24"/>
              </w:rPr>
              <w:t>M</w:t>
            </w:r>
          </w:p>
        </w:tc>
        <w:tc>
          <w:tcPr>
            <w:tcW w:w="850" w:type="dxa"/>
          </w:tcPr>
          <w:p w14:paraId="40F34930" w14:textId="77777777" w:rsidR="00BC56AF" w:rsidRPr="008870E7" w:rsidRDefault="00BC56AF" w:rsidP="00046302">
            <w:pPr>
              <w:spacing w:before="240" w:line="360" w:lineRule="auto"/>
              <w:jc w:val="both"/>
              <w:rPr>
                <w:rFonts w:ascii="Cambria" w:hAnsi="Cambria"/>
                <w:b/>
                <w:sz w:val="24"/>
                <w:szCs w:val="24"/>
              </w:rPr>
            </w:pPr>
            <w:r w:rsidRPr="008870E7">
              <w:rPr>
                <w:rFonts w:ascii="Cambria" w:hAnsi="Cambria"/>
                <w:b/>
                <w:sz w:val="24"/>
                <w:szCs w:val="24"/>
              </w:rPr>
              <w:t>F</w:t>
            </w:r>
          </w:p>
        </w:tc>
        <w:tc>
          <w:tcPr>
            <w:tcW w:w="851" w:type="dxa"/>
          </w:tcPr>
          <w:p w14:paraId="504B985E" w14:textId="77777777" w:rsidR="00BC56AF" w:rsidRPr="008870E7" w:rsidRDefault="00BC56AF" w:rsidP="00046302">
            <w:pPr>
              <w:spacing w:before="240" w:line="360" w:lineRule="auto"/>
              <w:jc w:val="both"/>
              <w:rPr>
                <w:rFonts w:ascii="Cambria" w:hAnsi="Cambria"/>
                <w:b/>
                <w:sz w:val="24"/>
                <w:szCs w:val="24"/>
              </w:rPr>
            </w:pPr>
            <w:r w:rsidRPr="008870E7">
              <w:rPr>
                <w:rFonts w:ascii="Cambria" w:hAnsi="Cambria"/>
                <w:b/>
                <w:sz w:val="24"/>
                <w:szCs w:val="24"/>
              </w:rPr>
              <w:t>M</w:t>
            </w:r>
          </w:p>
        </w:tc>
        <w:tc>
          <w:tcPr>
            <w:tcW w:w="850" w:type="dxa"/>
          </w:tcPr>
          <w:p w14:paraId="7F21377E" w14:textId="77777777" w:rsidR="00BC56AF" w:rsidRPr="008870E7" w:rsidRDefault="00BC56AF" w:rsidP="00046302">
            <w:pPr>
              <w:spacing w:before="240" w:line="360" w:lineRule="auto"/>
              <w:jc w:val="both"/>
              <w:rPr>
                <w:rFonts w:ascii="Cambria" w:hAnsi="Cambria"/>
                <w:b/>
                <w:sz w:val="24"/>
                <w:szCs w:val="24"/>
              </w:rPr>
            </w:pPr>
            <w:r w:rsidRPr="008870E7">
              <w:rPr>
                <w:rFonts w:ascii="Cambria" w:hAnsi="Cambria"/>
                <w:b/>
                <w:sz w:val="24"/>
                <w:szCs w:val="24"/>
              </w:rPr>
              <w:t>F</w:t>
            </w:r>
          </w:p>
        </w:tc>
        <w:tc>
          <w:tcPr>
            <w:tcW w:w="851" w:type="dxa"/>
          </w:tcPr>
          <w:p w14:paraId="385AEBD0" w14:textId="77777777" w:rsidR="00BC56AF" w:rsidRPr="008870E7" w:rsidRDefault="00BC56AF" w:rsidP="00046302">
            <w:pPr>
              <w:spacing w:before="240" w:line="360" w:lineRule="auto"/>
              <w:jc w:val="both"/>
              <w:rPr>
                <w:rFonts w:ascii="Cambria" w:hAnsi="Cambria"/>
                <w:b/>
                <w:sz w:val="24"/>
                <w:szCs w:val="24"/>
              </w:rPr>
            </w:pPr>
            <w:r w:rsidRPr="008870E7">
              <w:rPr>
                <w:rFonts w:ascii="Cambria" w:hAnsi="Cambria"/>
                <w:b/>
                <w:sz w:val="24"/>
                <w:szCs w:val="24"/>
              </w:rPr>
              <w:t>M</w:t>
            </w:r>
          </w:p>
        </w:tc>
        <w:tc>
          <w:tcPr>
            <w:tcW w:w="850" w:type="dxa"/>
          </w:tcPr>
          <w:p w14:paraId="13155AF7" w14:textId="77777777" w:rsidR="00BC56AF" w:rsidRPr="008870E7" w:rsidRDefault="00BC56AF" w:rsidP="00046302">
            <w:pPr>
              <w:spacing w:before="240" w:line="360" w:lineRule="auto"/>
              <w:jc w:val="both"/>
              <w:rPr>
                <w:rFonts w:ascii="Cambria" w:hAnsi="Cambria"/>
                <w:b/>
                <w:sz w:val="24"/>
                <w:szCs w:val="24"/>
              </w:rPr>
            </w:pPr>
            <w:r w:rsidRPr="008870E7">
              <w:rPr>
                <w:rFonts w:ascii="Cambria" w:hAnsi="Cambria"/>
                <w:b/>
                <w:sz w:val="24"/>
                <w:szCs w:val="24"/>
              </w:rPr>
              <w:t>F</w:t>
            </w:r>
          </w:p>
        </w:tc>
        <w:tc>
          <w:tcPr>
            <w:tcW w:w="851" w:type="dxa"/>
          </w:tcPr>
          <w:p w14:paraId="354F6563" w14:textId="77777777" w:rsidR="00BC56AF" w:rsidRPr="008870E7" w:rsidRDefault="00BC56AF" w:rsidP="00046302">
            <w:pPr>
              <w:spacing w:before="240" w:line="360" w:lineRule="auto"/>
              <w:jc w:val="both"/>
              <w:rPr>
                <w:rFonts w:ascii="Cambria" w:hAnsi="Cambria"/>
                <w:b/>
                <w:sz w:val="24"/>
                <w:szCs w:val="24"/>
              </w:rPr>
            </w:pPr>
            <w:r w:rsidRPr="008870E7">
              <w:rPr>
                <w:rFonts w:ascii="Cambria" w:hAnsi="Cambria"/>
                <w:b/>
                <w:sz w:val="24"/>
                <w:szCs w:val="24"/>
              </w:rPr>
              <w:t>M</w:t>
            </w:r>
          </w:p>
        </w:tc>
        <w:tc>
          <w:tcPr>
            <w:tcW w:w="850" w:type="dxa"/>
          </w:tcPr>
          <w:p w14:paraId="41F14E86" w14:textId="77777777" w:rsidR="00BC56AF" w:rsidRPr="008870E7" w:rsidRDefault="00BC56AF" w:rsidP="00046302">
            <w:pPr>
              <w:spacing w:before="240" w:line="360" w:lineRule="auto"/>
              <w:jc w:val="both"/>
              <w:rPr>
                <w:rFonts w:ascii="Cambria" w:hAnsi="Cambria"/>
                <w:b/>
                <w:sz w:val="24"/>
                <w:szCs w:val="24"/>
              </w:rPr>
            </w:pPr>
            <w:r w:rsidRPr="008870E7">
              <w:rPr>
                <w:rFonts w:ascii="Cambria" w:hAnsi="Cambria"/>
                <w:b/>
                <w:sz w:val="24"/>
                <w:szCs w:val="24"/>
              </w:rPr>
              <w:t>F</w:t>
            </w:r>
          </w:p>
        </w:tc>
        <w:tc>
          <w:tcPr>
            <w:tcW w:w="851" w:type="dxa"/>
          </w:tcPr>
          <w:p w14:paraId="615E3010" w14:textId="77777777" w:rsidR="00BC56AF" w:rsidRPr="008870E7" w:rsidRDefault="00BC56AF" w:rsidP="00046302">
            <w:pPr>
              <w:spacing w:before="240" w:line="360" w:lineRule="auto"/>
              <w:jc w:val="both"/>
              <w:rPr>
                <w:rFonts w:ascii="Cambria" w:hAnsi="Cambria"/>
                <w:b/>
                <w:sz w:val="24"/>
                <w:szCs w:val="24"/>
              </w:rPr>
            </w:pPr>
            <w:r w:rsidRPr="008870E7">
              <w:rPr>
                <w:rFonts w:ascii="Cambria" w:hAnsi="Cambria"/>
                <w:b/>
                <w:sz w:val="24"/>
                <w:szCs w:val="24"/>
              </w:rPr>
              <w:t>M</w:t>
            </w:r>
          </w:p>
        </w:tc>
        <w:tc>
          <w:tcPr>
            <w:tcW w:w="850" w:type="dxa"/>
          </w:tcPr>
          <w:p w14:paraId="7566B74B" w14:textId="77777777" w:rsidR="00BC56AF" w:rsidRPr="008870E7" w:rsidRDefault="00BC56AF" w:rsidP="00046302">
            <w:pPr>
              <w:spacing w:before="240" w:line="360" w:lineRule="auto"/>
              <w:jc w:val="both"/>
              <w:rPr>
                <w:rFonts w:ascii="Cambria" w:hAnsi="Cambria"/>
                <w:b/>
                <w:sz w:val="24"/>
                <w:szCs w:val="24"/>
              </w:rPr>
            </w:pPr>
            <w:r w:rsidRPr="008870E7">
              <w:rPr>
                <w:rFonts w:ascii="Cambria" w:hAnsi="Cambria"/>
                <w:b/>
                <w:sz w:val="24"/>
                <w:szCs w:val="24"/>
              </w:rPr>
              <w:t>F</w:t>
            </w:r>
          </w:p>
        </w:tc>
      </w:tr>
      <w:tr w:rsidR="00BC56AF" w:rsidRPr="008870E7" w14:paraId="4E66B3AD" w14:textId="77777777" w:rsidTr="0013545F">
        <w:trPr>
          <w:trHeight w:val="628"/>
        </w:trPr>
        <w:tc>
          <w:tcPr>
            <w:tcW w:w="850" w:type="dxa"/>
          </w:tcPr>
          <w:p w14:paraId="13C9F2D8" w14:textId="77777777" w:rsidR="00BC56AF" w:rsidRPr="008870E7" w:rsidRDefault="00BC56AF" w:rsidP="007C70E4">
            <w:pPr>
              <w:spacing w:line="360" w:lineRule="auto"/>
              <w:jc w:val="center"/>
              <w:rPr>
                <w:rFonts w:ascii="Cambria" w:hAnsi="Cambria"/>
                <w:sz w:val="24"/>
                <w:szCs w:val="24"/>
              </w:rPr>
            </w:pPr>
            <w:r w:rsidRPr="008870E7">
              <w:rPr>
                <w:rFonts w:ascii="Cambria" w:hAnsi="Cambria"/>
                <w:sz w:val="24"/>
                <w:szCs w:val="24"/>
              </w:rPr>
              <w:t>2 268</w:t>
            </w:r>
          </w:p>
        </w:tc>
        <w:tc>
          <w:tcPr>
            <w:tcW w:w="851" w:type="dxa"/>
          </w:tcPr>
          <w:p w14:paraId="4576168C" w14:textId="77777777" w:rsidR="00BC56AF" w:rsidRPr="008870E7" w:rsidRDefault="00BC56AF" w:rsidP="007C70E4">
            <w:pPr>
              <w:spacing w:line="360" w:lineRule="auto"/>
              <w:jc w:val="center"/>
              <w:rPr>
                <w:rFonts w:ascii="Cambria" w:hAnsi="Cambria"/>
                <w:sz w:val="24"/>
                <w:szCs w:val="24"/>
              </w:rPr>
            </w:pPr>
            <w:r w:rsidRPr="008870E7">
              <w:rPr>
                <w:rFonts w:ascii="Cambria" w:hAnsi="Cambria"/>
                <w:sz w:val="24"/>
                <w:szCs w:val="24"/>
              </w:rPr>
              <w:t>3 482</w:t>
            </w:r>
          </w:p>
        </w:tc>
        <w:tc>
          <w:tcPr>
            <w:tcW w:w="598" w:type="dxa"/>
          </w:tcPr>
          <w:p w14:paraId="5E4BC22D" w14:textId="77777777" w:rsidR="00BC56AF" w:rsidRPr="008870E7" w:rsidRDefault="00BC56AF" w:rsidP="007C70E4">
            <w:pPr>
              <w:spacing w:line="360" w:lineRule="auto"/>
              <w:jc w:val="center"/>
              <w:rPr>
                <w:rFonts w:ascii="Cambria" w:hAnsi="Cambria"/>
                <w:sz w:val="24"/>
                <w:szCs w:val="24"/>
              </w:rPr>
            </w:pPr>
            <w:r w:rsidRPr="008870E7">
              <w:rPr>
                <w:rFonts w:ascii="Cambria" w:hAnsi="Cambria"/>
                <w:sz w:val="24"/>
                <w:szCs w:val="24"/>
              </w:rPr>
              <w:t>47</w:t>
            </w:r>
          </w:p>
        </w:tc>
        <w:tc>
          <w:tcPr>
            <w:tcW w:w="678" w:type="dxa"/>
          </w:tcPr>
          <w:p w14:paraId="1B651B41" w14:textId="77777777" w:rsidR="00BC56AF" w:rsidRPr="008870E7" w:rsidRDefault="00BC56AF" w:rsidP="007C70E4">
            <w:pPr>
              <w:spacing w:line="360" w:lineRule="auto"/>
              <w:jc w:val="center"/>
              <w:rPr>
                <w:rFonts w:ascii="Cambria" w:hAnsi="Cambria"/>
                <w:sz w:val="24"/>
                <w:szCs w:val="24"/>
              </w:rPr>
            </w:pPr>
            <w:r w:rsidRPr="008870E7">
              <w:rPr>
                <w:rFonts w:ascii="Cambria" w:hAnsi="Cambria"/>
                <w:sz w:val="24"/>
                <w:szCs w:val="24"/>
              </w:rPr>
              <w:t>65</w:t>
            </w:r>
          </w:p>
        </w:tc>
        <w:tc>
          <w:tcPr>
            <w:tcW w:w="709" w:type="dxa"/>
          </w:tcPr>
          <w:p w14:paraId="10D35D77" w14:textId="77777777" w:rsidR="00BC56AF" w:rsidRPr="008870E7" w:rsidRDefault="00BC56AF" w:rsidP="007C70E4">
            <w:pPr>
              <w:spacing w:line="360" w:lineRule="auto"/>
              <w:jc w:val="center"/>
              <w:rPr>
                <w:rFonts w:ascii="Cambria" w:hAnsi="Cambria"/>
                <w:sz w:val="24"/>
                <w:szCs w:val="24"/>
              </w:rPr>
            </w:pPr>
            <w:r w:rsidRPr="008870E7">
              <w:rPr>
                <w:rFonts w:ascii="Cambria" w:hAnsi="Cambria"/>
                <w:sz w:val="24"/>
                <w:szCs w:val="24"/>
              </w:rPr>
              <w:t>540</w:t>
            </w:r>
          </w:p>
        </w:tc>
        <w:tc>
          <w:tcPr>
            <w:tcW w:w="850" w:type="dxa"/>
          </w:tcPr>
          <w:p w14:paraId="17B55156" w14:textId="77777777" w:rsidR="00BC56AF" w:rsidRPr="008870E7" w:rsidRDefault="00BC56AF" w:rsidP="007C70E4">
            <w:pPr>
              <w:spacing w:line="360" w:lineRule="auto"/>
              <w:jc w:val="center"/>
              <w:rPr>
                <w:rFonts w:ascii="Cambria" w:hAnsi="Cambria"/>
                <w:sz w:val="24"/>
                <w:szCs w:val="24"/>
              </w:rPr>
            </w:pPr>
            <w:r w:rsidRPr="008870E7">
              <w:rPr>
                <w:rFonts w:ascii="Cambria" w:hAnsi="Cambria"/>
                <w:sz w:val="24"/>
                <w:szCs w:val="24"/>
              </w:rPr>
              <w:t>548</w:t>
            </w:r>
          </w:p>
        </w:tc>
        <w:tc>
          <w:tcPr>
            <w:tcW w:w="851" w:type="dxa"/>
          </w:tcPr>
          <w:p w14:paraId="21FDFF13" w14:textId="77777777" w:rsidR="00BC56AF" w:rsidRPr="008870E7" w:rsidRDefault="00BC56AF" w:rsidP="007C70E4">
            <w:pPr>
              <w:spacing w:line="360" w:lineRule="auto"/>
              <w:jc w:val="center"/>
              <w:rPr>
                <w:rFonts w:ascii="Cambria" w:hAnsi="Cambria"/>
                <w:sz w:val="24"/>
                <w:szCs w:val="24"/>
              </w:rPr>
            </w:pPr>
            <w:r w:rsidRPr="008870E7">
              <w:rPr>
                <w:rFonts w:ascii="Cambria" w:hAnsi="Cambria"/>
                <w:sz w:val="24"/>
                <w:szCs w:val="24"/>
              </w:rPr>
              <w:t>0</w:t>
            </w:r>
          </w:p>
        </w:tc>
        <w:tc>
          <w:tcPr>
            <w:tcW w:w="850" w:type="dxa"/>
          </w:tcPr>
          <w:p w14:paraId="282F4389" w14:textId="77777777" w:rsidR="00BC56AF" w:rsidRPr="008870E7" w:rsidRDefault="00BC56AF" w:rsidP="007C70E4">
            <w:pPr>
              <w:spacing w:line="360" w:lineRule="auto"/>
              <w:jc w:val="center"/>
              <w:rPr>
                <w:rFonts w:ascii="Cambria" w:hAnsi="Cambria"/>
              </w:rPr>
            </w:pPr>
            <w:r w:rsidRPr="008870E7">
              <w:rPr>
                <w:rFonts w:ascii="Cambria" w:hAnsi="Cambria"/>
                <w:sz w:val="24"/>
                <w:szCs w:val="24"/>
              </w:rPr>
              <w:t>0</w:t>
            </w:r>
          </w:p>
        </w:tc>
        <w:tc>
          <w:tcPr>
            <w:tcW w:w="851" w:type="dxa"/>
          </w:tcPr>
          <w:p w14:paraId="383EAB1F" w14:textId="77777777" w:rsidR="00BC56AF" w:rsidRPr="008870E7" w:rsidRDefault="00BC56AF" w:rsidP="007C70E4">
            <w:pPr>
              <w:spacing w:line="360" w:lineRule="auto"/>
              <w:jc w:val="center"/>
              <w:rPr>
                <w:rFonts w:ascii="Cambria" w:hAnsi="Cambria"/>
              </w:rPr>
            </w:pPr>
            <w:r w:rsidRPr="008870E7">
              <w:rPr>
                <w:rFonts w:ascii="Cambria" w:hAnsi="Cambria"/>
                <w:sz w:val="24"/>
                <w:szCs w:val="24"/>
              </w:rPr>
              <w:t>0</w:t>
            </w:r>
          </w:p>
        </w:tc>
        <w:tc>
          <w:tcPr>
            <w:tcW w:w="850" w:type="dxa"/>
          </w:tcPr>
          <w:p w14:paraId="5737A19F" w14:textId="77777777" w:rsidR="00BC56AF" w:rsidRPr="008870E7" w:rsidRDefault="00BC56AF" w:rsidP="007C70E4">
            <w:pPr>
              <w:spacing w:line="360" w:lineRule="auto"/>
              <w:jc w:val="center"/>
              <w:rPr>
                <w:rFonts w:ascii="Cambria" w:hAnsi="Cambria"/>
              </w:rPr>
            </w:pPr>
            <w:r w:rsidRPr="008870E7">
              <w:rPr>
                <w:rFonts w:ascii="Cambria" w:hAnsi="Cambria"/>
                <w:sz w:val="24"/>
                <w:szCs w:val="24"/>
              </w:rPr>
              <w:t>0</w:t>
            </w:r>
          </w:p>
        </w:tc>
        <w:tc>
          <w:tcPr>
            <w:tcW w:w="851" w:type="dxa"/>
          </w:tcPr>
          <w:p w14:paraId="0C40370B" w14:textId="77777777" w:rsidR="00BC56AF" w:rsidRPr="008870E7" w:rsidRDefault="00BC56AF" w:rsidP="007C70E4">
            <w:pPr>
              <w:spacing w:line="360" w:lineRule="auto"/>
              <w:jc w:val="center"/>
              <w:rPr>
                <w:rFonts w:ascii="Cambria" w:hAnsi="Cambria"/>
              </w:rPr>
            </w:pPr>
            <w:r w:rsidRPr="008870E7">
              <w:rPr>
                <w:rFonts w:ascii="Cambria" w:hAnsi="Cambria"/>
                <w:sz w:val="24"/>
                <w:szCs w:val="24"/>
              </w:rPr>
              <w:t>0</w:t>
            </w:r>
          </w:p>
        </w:tc>
        <w:tc>
          <w:tcPr>
            <w:tcW w:w="850" w:type="dxa"/>
          </w:tcPr>
          <w:p w14:paraId="168C5227" w14:textId="77777777" w:rsidR="00BC56AF" w:rsidRPr="008870E7" w:rsidRDefault="00BC56AF" w:rsidP="007C70E4">
            <w:pPr>
              <w:spacing w:line="360" w:lineRule="auto"/>
              <w:jc w:val="center"/>
              <w:rPr>
                <w:rFonts w:ascii="Cambria" w:hAnsi="Cambria"/>
              </w:rPr>
            </w:pPr>
            <w:r w:rsidRPr="008870E7">
              <w:rPr>
                <w:rFonts w:ascii="Cambria" w:hAnsi="Cambria"/>
                <w:sz w:val="24"/>
                <w:szCs w:val="24"/>
              </w:rPr>
              <w:t>0</w:t>
            </w:r>
          </w:p>
        </w:tc>
        <w:tc>
          <w:tcPr>
            <w:tcW w:w="851" w:type="dxa"/>
          </w:tcPr>
          <w:p w14:paraId="20385BA4" w14:textId="77777777" w:rsidR="00BC56AF" w:rsidRPr="008870E7" w:rsidRDefault="00BC56AF" w:rsidP="007C70E4">
            <w:pPr>
              <w:spacing w:line="360" w:lineRule="auto"/>
              <w:jc w:val="center"/>
              <w:rPr>
                <w:rFonts w:ascii="Cambria" w:hAnsi="Cambria"/>
                <w:b/>
                <w:sz w:val="24"/>
                <w:szCs w:val="24"/>
              </w:rPr>
            </w:pPr>
            <w:r w:rsidRPr="008870E7">
              <w:rPr>
                <w:rFonts w:ascii="Cambria" w:hAnsi="Cambria"/>
                <w:b/>
                <w:sz w:val="24"/>
                <w:szCs w:val="24"/>
              </w:rPr>
              <w:t>2 855</w:t>
            </w:r>
          </w:p>
        </w:tc>
        <w:tc>
          <w:tcPr>
            <w:tcW w:w="850" w:type="dxa"/>
          </w:tcPr>
          <w:p w14:paraId="2D206245" w14:textId="77777777" w:rsidR="00BC56AF" w:rsidRPr="008870E7" w:rsidRDefault="00BC56AF" w:rsidP="007C70E4">
            <w:pPr>
              <w:spacing w:line="360" w:lineRule="auto"/>
              <w:jc w:val="center"/>
              <w:rPr>
                <w:rFonts w:ascii="Cambria" w:hAnsi="Cambria"/>
                <w:b/>
                <w:sz w:val="24"/>
                <w:szCs w:val="24"/>
              </w:rPr>
            </w:pPr>
            <w:r w:rsidRPr="008870E7">
              <w:rPr>
                <w:rFonts w:ascii="Cambria" w:hAnsi="Cambria"/>
                <w:b/>
                <w:sz w:val="24"/>
                <w:szCs w:val="24"/>
              </w:rPr>
              <w:t>4 095</w:t>
            </w:r>
          </w:p>
        </w:tc>
      </w:tr>
      <w:tr w:rsidR="00BC56AF" w:rsidRPr="008870E7" w14:paraId="4B835346" w14:textId="77777777" w:rsidTr="0013545F">
        <w:trPr>
          <w:trHeight w:val="551"/>
        </w:trPr>
        <w:tc>
          <w:tcPr>
            <w:tcW w:w="9639" w:type="dxa"/>
            <w:gridSpan w:val="12"/>
            <w:shd w:val="clear" w:color="auto" w:fill="92D050"/>
          </w:tcPr>
          <w:p w14:paraId="5507E00B" w14:textId="77777777" w:rsidR="00BC56AF" w:rsidRPr="008870E7" w:rsidRDefault="00BC56AF" w:rsidP="007C70E4">
            <w:pPr>
              <w:spacing w:line="360" w:lineRule="auto"/>
              <w:jc w:val="center"/>
              <w:rPr>
                <w:rFonts w:ascii="Cambria" w:hAnsi="Cambria"/>
                <w:b/>
                <w:sz w:val="24"/>
                <w:szCs w:val="24"/>
              </w:rPr>
            </w:pPr>
            <w:r w:rsidRPr="008870E7">
              <w:rPr>
                <w:rFonts w:ascii="Cambria" w:hAnsi="Cambria"/>
                <w:b/>
                <w:sz w:val="24"/>
                <w:szCs w:val="24"/>
              </w:rPr>
              <w:t>Total général</w:t>
            </w:r>
          </w:p>
        </w:tc>
        <w:tc>
          <w:tcPr>
            <w:tcW w:w="1701" w:type="dxa"/>
            <w:gridSpan w:val="2"/>
            <w:shd w:val="clear" w:color="auto" w:fill="92D050"/>
          </w:tcPr>
          <w:p w14:paraId="2A2AEAED" w14:textId="77777777" w:rsidR="00BC56AF" w:rsidRPr="008870E7" w:rsidRDefault="00BC56AF" w:rsidP="007C70E4">
            <w:pPr>
              <w:spacing w:line="360" w:lineRule="auto"/>
              <w:jc w:val="center"/>
              <w:rPr>
                <w:rFonts w:ascii="Cambria" w:hAnsi="Cambria"/>
                <w:b/>
                <w:sz w:val="24"/>
                <w:szCs w:val="24"/>
              </w:rPr>
            </w:pPr>
            <w:r w:rsidRPr="008870E7">
              <w:rPr>
                <w:rFonts w:ascii="Cambria" w:hAnsi="Cambria"/>
                <w:b/>
                <w:sz w:val="24"/>
                <w:szCs w:val="24"/>
              </w:rPr>
              <w:t>6 950</w:t>
            </w:r>
          </w:p>
        </w:tc>
      </w:tr>
    </w:tbl>
    <w:p w14:paraId="081E81B8" w14:textId="77777777" w:rsidR="00BC56AF" w:rsidRPr="008870E7" w:rsidRDefault="00BC56AF" w:rsidP="00046302">
      <w:pPr>
        <w:spacing w:before="240" w:after="0" w:line="360" w:lineRule="auto"/>
        <w:jc w:val="both"/>
        <w:rPr>
          <w:rFonts w:ascii="Cambria" w:hAnsi="Cambria"/>
          <w:sz w:val="24"/>
          <w:szCs w:val="24"/>
        </w:rPr>
      </w:pPr>
      <w:r w:rsidRPr="008870E7">
        <w:rPr>
          <w:rFonts w:ascii="Cambria" w:hAnsi="Cambria"/>
          <w:sz w:val="24"/>
          <w:szCs w:val="24"/>
        </w:rPr>
        <w:t>Au total 2 855 hommes et 4 095 femmes ont été touchés lors des différentes activités</w:t>
      </w:r>
      <w:r w:rsidR="00307BD3" w:rsidRPr="008870E7">
        <w:rPr>
          <w:rFonts w:ascii="Cambria" w:hAnsi="Cambria"/>
          <w:sz w:val="24"/>
          <w:szCs w:val="24"/>
        </w:rPr>
        <w:t xml:space="preserve"> soit un total général de 6</w:t>
      </w:r>
      <w:r w:rsidR="007C70E4" w:rsidRPr="008870E7">
        <w:rPr>
          <w:rFonts w:ascii="Cambria" w:hAnsi="Cambria"/>
          <w:sz w:val="24"/>
          <w:szCs w:val="24"/>
        </w:rPr>
        <w:t> </w:t>
      </w:r>
      <w:r w:rsidR="00307BD3" w:rsidRPr="008870E7">
        <w:rPr>
          <w:rFonts w:ascii="Cambria" w:hAnsi="Cambria"/>
          <w:sz w:val="24"/>
          <w:szCs w:val="24"/>
        </w:rPr>
        <w:t>950</w:t>
      </w:r>
      <w:r w:rsidRPr="008870E7">
        <w:rPr>
          <w:rFonts w:ascii="Cambria" w:hAnsi="Cambria"/>
          <w:sz w:val="24"/>
          <w:szCs w:val="24"/>
        </w:rPr>
        <w:t>.</w:t>
      </w:r>
    </w:p>
    <w:p w14:paraId="156328CB" w14:textId="77777777" w:rsidR="007C70E4" w:rsidRDefault="007C70E4" w:rsidP="00046302">
      <w:pPr>
        <w:spacing w:before="240" w:after="0" w:line="360" w:lineRule="auto"/>
        <w:jc w:val="both"/>
        <w:rPr>
          <w:rFonts w:ascii="Cambria" w:hAnsi="Cambria"/>
          <w:sz w:val="12"/>
          <w:szCs w:val="12"/>
        </w:rPr>
      </w:pPr>
    </w:p>
    <w:p w14:paraId="1820A906" w14:textId="77777777" w:rsidR="00964EA3" w:rsidRDefault="00964EA3" w:rsidP="00046302">
      <w:pPr>
        <w:spacing w:before="240" w:after="0" w:line="360" w:lineRule="auto"/>
        <w:jc w:val="both"/>
        <w:rPr>
          <w:rFonts w:ascii="Cambria" w:hAnsi="Cambria"/>
          <w:sz w:val="12"/>
          <w:szCs w:val="12"/>
        </w:rPr>
      </w:pPr>
    </w:p>
    <w:p w14:paraId="38010447" w14:textId="77777777" w:rsidR="00964EA3" w:rsidRDefault="00964EA3" w:rsidP="00046302">
      <w:pPr>
        <w:spacing w:before="240" w:after="0" w:line="360" w:lineRule="auto"/>
        <w:jc w:val="both"/>
        <w:rPr>
          <w:rFonts w:ascii="Cambria" w:hAnsi="Cambria"/>
          <w:sz w:val="12"/>
          <w:szCs w:val="12"/>
        </w:rPr>
      </w:pPr>
    </w:p>
    <w:p w14:paraId="1A0DDB02" w14:textId="77777777" w:rsidR="00964EA3" w:rsidRDefault="00964EA3" w:rsidP="00046302">
      <w:pPr>
        <w:spacing w:before="240" w:after="0" w:line="360" w:lineRule="auto"/>
        <w:jc w:val="both"/>
        <w:rPr>
          <w:rFonts w:ascii="Cambria" w:hAnsi="Cambria"/>
          <w:sz w:val="12"/>
          <w:szCs w:val="12"/>
        </w:rPr>
      </w:pPr>
    </w:p>
    <w:p w14:paraId="20978C95" w14:textId="77777777" w:rsidR="00964EA3" w:rsidRDefault="00964EA3" w:rsidP="00046302">
      <w:pPr>
        <w:spacing w:before="240" w:after="0" w:line="360" w:lineRule="auto"/>
        <w:jc w:val="both"/>
        <w:rPr>
          <w:rFonts w:ascii="Cambria" w:hAnsi="Cambria"/>
          <w:sz w:val="12"/>
          <w:szCs w:val="12"/>
        </w:rPr>
      </w:pPr>
    </w:p>
    <w:p w14:paraId="70F8F416" w14:textId="77777777" w:rsidR="00964EA3" w:rsidRDefault="00964EA3" w:rsidP="00046302">
      <w:pPr>
        <w:spacing w:before="240" w:after="0" w:line="360" w:lineRule="auto"/>
        <w:jc w:val="both"/>
        <w:rPr>
          <w:rFonts w:ascii="Cambria" w:hAnsi="Cambria"/>
          <w:sz w:val="12"/>
          <w:szCs w:val="12"/>
        </w:rPr>
      </w:pPr>
    </w:p>
    <w:p w14:paraId="19B8E688" w14:textId="77777777" w:rsidR="00964EA3" w:rsidRPr="008870E7" w:rsidRDefault="00964EA3" w:rsidP="00046302">
      <w:pPr>
        <w:spacing w:before="240" w:after="0" w:line="360" w:lineRule="auto"/>
        <w:jc w:val="both"/>
        <w:rPr>
          <w:rFonts w:ascii="Cambria" w:hAnsi="Cambria"/>
          <w:sz w:val="12"/>
          <w:szCs w:val="12"/>
        </w:rPr>
      </w:pPr>
    </w:p>
    <w:p w14:paraId="6570B0AB" w14:textId="77777777" w:rsidR="0015536F" w:rsidRPr="008870E7" w:rsidRDefault="003E6D12" w:rsidP="00212D15">
      <w:pPr>
        <w:pStyle w:val="Paragraphedeliste"/>
        <w:numPr>
          <w:ilvl w:val="1"/>
          <w:numId w:val="23"/>
        </w:numPr>
        <w:spacing w:before="240" w:after="0" w:line="360" w:lineRule="auto"/>
        <w:jc w:val="both"/>
        <w:rPr>
          <w:rFonts w:ascii="Cambria" w:hAnsi="Cambria"/>
          <w:b/>
          <w:sz w:val="24"/>
          <w:szCs w:val="24"/>
        </w:rPr>
      </w:pPr>
      <w:bookmarkStart w:id="92" w:name="_Toc48388030"/>
      <w:r w:rsidRPr="008870E7">
        <w:rPr>
          <w:rFonts w:ascii="Cambria" w:hAnsi="Cambria"/>
          <w:b/>
          <w:sz w:val="24"/>
          <w:szCs w:val="24"/>
        </w:rPr>
        <w:lastRenderedPageBreak/>
        <w:t>Nombre de personnes touchées par les activités de</w:t>
      </w:r>
      <w:r w:rsidR="00901EF2" w:rsidRPr="008870E7">
        <w:rPr>
          <w:rFonts w:ascii="Cambria" w:hAnsi="Cambria"/>
          <w:b/>
          <w:sz w:val="24"/>
          <w:szCs w:val="24"/>
        </w:rPr>
        <w:t xml:space="preserve"> la tuberculose</w:t>
      </w:r>
      <w:bookmarkEnd w:id="92"/>
    </w:p>
    <w:p w14:paraId="2F3671FB" w14:textId="77777777" w:rsidR="00E22348" w:rsidRPr="008870E7" w:rsidRDefault="00E22348" w:rsidP="00046302">
      <w:pPr>
        <w:pStyle w:val="Lgende"/>
        <w:keepNext/>
        <w:spacing w:line="360" w:lineRule="auto"/>
        <w:jc w:val="both"/>
        <w:rPr>
          <w:rFonts w:ascii="Cambria" w:hAnsi="Cambria"/>
          <w:b/>
          <w:color w:val="auto"/>
          <w:sz w:val="24"/>
          <w:szCs w:val="24"/>
        </w:rPr>
      </w:pPr>
      <w:r w:rsidRPr="008870E7">
        <w:rPr>
          <w:rFonts w:ascii="Cambria" w:hAnsi="Cambria"/>
          <w:b/>
          <w:color w:val="auto"/>
          <w:sz w:val="24"/>
          <w:szCs w:val="24"/>
        </w:rPr>
        <w:t>Situation annuelle de mise en œuvre générale des activités commune au TB AC et TB IEC/CCC :</w:t>
      </w:r>
    </w:p>
    <w:tbl>
      <w:tblPr>
        <w:tblStyle w:val="Grilledutableau"/>
        <w:tblW w:w="11199" w:type="dxa"/>
        <w:tblInd w:w="-1139" w:type="dxa"/>
        <w:tblLook w:val="04A0" w:firstRow="1" w:lastRow="0" w:firstColumn="1" w:lastColumn="0" w:noHBand="0" w:noVBand="1"/>
      </w:tblPr>
      <w:tblGrid>
        <w:gridCol w:w="6379"/>
        <w:gridCol w:w="1276"/>
        <w:gridCol w:w="1276"/>
        <w:gridCol w:w="2268"/>
      </w:tblGrid>
      <w:tr w:rsidR="00BB4692" w:rsidRPr="008870E7" w14:paraId="467EACBC" w14:textId="77777777" w:rsidTr="007C70E4">
        <w:tc>
          <w:tcPr>
            <w:tcW w:w="6379" w:type="dxa"/>
            <w:shd w:val="clear" w:color="auto" w:fill="FFC000"/>
          </w:tcPr>
          <w:p w14:paraId="56BF6633" w14:textId="77777777" w:rsidR="00BB4692" w:rsidRPr="008870E7" w:rsidRDefault="00BB4692" w:rsidP="00046302">
            <w:pPr>
              <w:spacing w:before="240" w:line="360" w:lineRule="auto"/>
              <w:jc w:val="both"/>
              <w:rPr>
                <w:rFonts w:ascii="Cambria" w:hAnsi="Cambria"/>
                <w:b/>
                <w:sz w:val="20"/>
                <w:szCs w:val="20"/>
              </w:rPr>
            </w:pPr>
            <w:r w:rsidRPr="008870E7">
              <w:rPr>
                <w:rFonts w:ascii="Cambria" w:hAnsi="Cambria"/>
                <w:b/>
                <w:sz w:val="20"/>
                <w:szCs w:val="20"/>
              </w:rPr>
              <w:t>Activités</w:t>
            </w:r>
          </w:p>
        </w:tc>
        <w:tc>
          <w:tcPr>
            <w:tcW w:w="1276" w:type="dxa"/>
            <w:shd w:val="clear" w:color="auto" w:fill="FFC000"/>
          </w:tcPr>
          <w:p w14:paraId="07C09F54" w14:textId="77777777" w:rsidR="00BB4692" w:rsidRPr="008870E7" w:rsidRDefault="00BB4692" w:rsidP="00046302">
            <w:pPr>
              <w:spacing w:before="240" w:line="360" w:lineRule="auto"/>
              <w:jc w:val="both"/>
              <w:rPr>
                <w:rFonts w:ascii="Cambria" w:hAnsi="Cambria"/>
                <w:b/>
                <w:sz w:val="20"/>
                <w:szCs w:val="20"/>
              </w:rPr>
            </w:pPr>
            <w:r w:rsidRPr="008870E7">
              <w:rPr>
                <w:rFonts w:ascii="Cambria" w:hAnsi="Cambria"/>
                <w:b/>
                <w:sz w:val="20"/>
                <w:szCs w:val="20"/>
              </w:rPr>
              <w:t>Réalisation TB AC</w:t>
            </w:r>
          </w:p>
        </w:tc>
        <w:tc>
          <w:tcPr>
            <w:tcW w:w="1276" w:type="dxa"/>
            <w:shd w:val="clear" w:color="auto" w:fill="FFC000"/>
          </w:tcPr>
          <w:p w14:paraId="03AD031B" w14:textId="77777777" w:rsidR="00BB4692" w:rsidRPr="008870E7" w:rsidRDefault="00BB4692" w:rsidP="00046302">
            <w:pPr>
              <w:spacing w:before="240" w:line="360" w:lineRule="auto"/>
              <w:jc w:val="both"/>
              <w:rPr>
                <w:rFonts w:ascii="Cambria" w:hAnsi="Cambria"/>
                <w:b/>
                <w:sz w:val="20"/>
                <w:szCs w:val="20"/>
              </w:rPr>
            </w:pPr>
            <w:r w:rsidRPr="008870E7">
              <w:rPr>
                <w:rFonts w:ascii="Cambria" w:hAnsi="Cambria"/>
                <w:b/>
                <w:sz w:val="20"/>
                <w:szCs w:val="20"/>
              </w:rPr>
              <w:t>Réalisation TB IEC/CCC</w:t>
            </w:r>
          </w:p>
        </w:tc>
        <w:tc>
          <w:tcPr>
            <w:tcW w:w="2268" w:type="dxa"/>
            <w:shd w:val="clear" w:color="auto" w:fill="FFC000"/>
          </w:tcPr>
          <w:p w14:paraId="1F5CCF05" w14:textId="77777777" w:rsidR="00BB4692" w:rsidRPr="008870E7" w:rsidRDefault="00BB4692" w:rsidP="00046302">
            <w:pPr>
              <w:spacing w:before="240" w:line="360" w:lineRule="auto"/>
              <w:jc w:val="both"/>
              <w:rPr>
                <w:rFonts w:ascii="Cambria" w:hAnsi="Cambria"/>
                <w:b/>
                <w:sz w:val="20"/>
                <w:szCs w:val="20"/>
              </w:rPr>
            </w:pPr>
            <w:r w:rsidRPr="008870E7">
              <w:rPr>
                <w:rFonts w:ascii="Cambria" w:hAnsi="Cambria"/>
                <w:b/>
                <w:sz w:val="20"/>
                <w:szCs w:val="20"/>
              </w:rPr>
              <w:t>Réalisation totale (TB AC + TB IEC/CCC)</w:t>
            </w:r>
          </w:p>
        </w:tc>
      </w:tr>
      <w:tr w:rsidR="00BB4692" w:rsidRPr="008870E7" w14:paraId="070F7665" w14:textId="77777777" w:rsidTr="007C70E4">
        <w:tc>
          <w:tcPr>
            <w:tcW w:w="6379" w:type="dxa"/>
          </w:tcPr>
          <w:p w14:paraId="04B591CD" w14:textId="77777777" w:rsidR="00BB4692" w:rsidRPr="008870E7" w:rsidRDefault="00BB4692" w:rsidP="00046302">
            <w:pPr>
              <w:spacing w:line="360" w:lineRule="auto"/>
              <w:jc w:val="both"/>
              <w:rPr>
                <w:rFonts w:ascii="Cambria" w:hAnsi="Cambria"/>
                <w:b/>
                <w:color w:val="000000"/>
              </w:rPr>
            </w:pPr>
            <w:r w:rsidRPr="008870E7">
              <w:rPr>
                <w:rFonts w:ascii="Cambria" w:hAnsi="Cambria"/>
                <w:b/>
                <w:color w:val="000000"/>
              </w:rPr>
              <w:t>Nombre de cas suspects de tuberculoses référés par les associations</w:t>
            </w:r>
            <w:r w:rsidR="00463D28" w:rsidRPr="008870E7">
              <w:rPr>
                <w:rFonts w:ascii="Cambria" w:hAnsi="Cambria"/>
                <w:b/>
                <w:color w:val="000000"/>
              </w:rPr>
              <w:t xml:space="preserve"> vers les formations sanitaires</w:t>
            </w:r>
          </w:p>
        </w:tc>
        <w:tc>
          <w:tcPr>
            <w:tcW w:w="1276" w:type="dxa"/>
          </w:tcPr>
          <w:p w14:paraId="44A70F5C" w14:textId="77777777" w:rsidR="00BB4692" w:rsidRPr="008870E7" w:rsidRDefault="00BB4692" w:rsidP="007C70E4">
            <w:pPr>
              <w:spacing w:before="240" w:line="360" w:lineRule="auto"/>
              <w:jc w:val="center"/>
              <w:rPr>
                <w:rFonts w:ascii="Cambria" w:hAnsi="Cambria"/>
                <w:sz w:val="24"/>
                <w:szCs w:val="24"/>
              </w:rPr>
            </w:pPr>
            <w:r w:rsidRPr="008870E7">
              <w:rPr>
                <w:rFonts w:ascii="Cambria" w:hAnsi="Cambria"/>
                <w:sz w:val="24"/>
                <w:szCs w:val="24"/>
              </w:rPr>
              <w:t>665</w:t>
            </w:r>
          </w:p>
        </w:tc>
        <w:tc>
          <w:tcPr>
            <w:tcW w:w="1276" w:type="dxa"/>
          </w:tcPr>
          <w:p w14:paraId="58050480" w14:textId="77777777" w:rsidR="00BB4692" w:rsidRPr="008870E7" w:rsidRDefault="00BB4692" w:rsidP="007C70E4">
            <w:pPr>
              <w:spacing w:before="240" w:line="360" w:lineRule="auto"/>
              <w:jc w:val="center"/>
              <w:rPr>
                <w:rFonts w:ascii="Cambria" w:hAnsi="Cambria"/>
                <w:sz w:val="24"/>
                <w:szCs w:val="24"/>
              </w:rPr>
            </w:pPr>
            <w:r w:rsidRPr="008870E7">
              <w:rPr>
                <w:rFonts w:ascii="Cambria" w:hAnsi="Cambria"/>
                <w:sz w:val="24"/>
                <w:szCs w:val="24"/>
              </w:rPr>
              <w:t>591</w:t>
            </w:r>
          </w:p>
        </w:tc>
        <w:tc>
          <w:tcPr>
            <w:tcW w:w="2268" w:type="dxa"/>
          </w:tcPr>
          <w:p w14:paraId="538A98A9" w14:textId="77777777" w:rsidR="00BB4692" w:rsidRPr="008870E7" w:rsidRDefault="00BB4692" w:rsidP="007C70E4">
            <w:pPr>
              <w:spacing w:before="240" w:line="360" w:lineRule="auto"/>
              <w:jc w:val="center"/>
              <w:rPr>
                <w:rFonts w:ascii="Cambria" w:hAnsi="Cambria"/>
                <w:sz w:val="24"/>
                <w:szCs w:val="24"/>
              </w:rPr>
            </w:pPr>
            <w:r w:rsidRPr="008870E7">
              <w:rPr>
                <w:rFonts w:ascii="Cambria" w:hAnsi="Cambria"/>
                <w:sz w:val="24"/>
                <w:szCs w:val="24"/>
              </w:rPr>
              <w:t>1 256</w:t>
            </w:r>
          </w:p>
        </w:tc>
      </w:tr>
      <w:tr w:rsidR="00BB4692" w:rsidRPr="008870E7" w14:paraId="5FC36AE8" w14:textId="77777777" w:rsidTr="007C70E4">
        <w:tc>
          <w:tcPr>
            <w:tcW w:w="6379" w:type="dxa"/>
          </w:tcPr>
          <w:p w14:paraId="773DC2DA" w14:textId="77777777" w:rsidR="00BB4692" w:rsidRPr="008870E7" w:rsidRDefault="00BB4692" w:rsidP="00046302">
            <w:pPr>
              <w:spacing w:line="360" w:lineRule="auto"/>
              <w:jc w:val="both"/>
              <w:rPr>
                <w:rFonts w:ascii="Cambria" w:hAnsi="Cambria"/>
                <w:b/>
                <w:color w:val="000000"/>
              </w:rPr>
            </w:pPr>
            <w:r w:rsidRPr="008870E7">
              <w:rPr>
                <w:rFonts w:ascii="Cambria" w:hAnsi="Cambria"/>
                <w:b/>
                <w:color w:val="000000"/>
              </w:rPr>
              <w:t>Nombre de cas de tuberculoses bactériologiquement confirmés suite aux références faites p</w:t>
            </w:r>
            <w:r w:rsidR="00463D28" w:rsidRPr="008870E7">
              <w:rPr>
                <w:rFonts w:ascii="Cambria" w:hAnsi="Cambria"/>
                <w:b/>
                <w:color w:val="000000"/>
              </w:rPr>
              <w:t>ar les associations et les ASBC</w:t>
            </w:r>
          </w:p>
        </w:tc>
        <w:tc>
          <w:tcPr>
            <w:tcW w:w="1276" w:type="dxa"/>
          </w:tcPr>
          <w:p w14:paraId="17690DF3" w14:textId="77777777" w:rsidR="00BB4692" w:rsidRPr="008870E7" w:rsidRDefault="00BB4692" w:rsidP="007C70E4">
            <w:pPr>
              <w:spacing w:before="240" w:line="360" w:lineRule="auto"/>
              <w:jc w:val="center"/>
              <w:rPr>
                <w:rFonts w:ascii="Cambria" w:hAnsi="Cambria"/>
                <w:sz w:val="24"/>
                <w:szCs w:val="24"/>
              </w:rPr>
            </w:pPr>
            <w:r w:rsidRPr="008870E7">
              <w:rPr>
                <w:rFonts w:ascii="Cambria" w:hAnsi="Cambria"/>
                <w:sz w:val="24"/>
                <w:szCs w:val="24"/>
              </w:rPr>
              <w:t>53</w:t>
            </w:r>
          </w:p>
        </w:tc>
        <w:tc>
          <w:tcPr>
            <w:tcW w:w="1276" w:type="dxa"/>
          </w:tcPr>
          <w:p w14:paraId="3448D45B" w14:textId="77777777" w:rsidR="00BB4692" w:rsidRPr="008870E7" w:rsidRDefault="00BB4692" w:rsidP="007C70E4">
            <w:pPr>
              <w:spacing w:before="240" w:line="360" w:lineRule="auto"/>
              <w:jc w:val="center"/>
              <w:rPr>
                <w:rFonts w:ascii="Cambria" w:hAnsi="Cambria"/>
                <w:sz w:val="24"/>
                <w:szCs w:val="24"/>
              </w:rPr>
            </w:pPr>
            <w:r w:rsidRPr="008870E7">
              <w:rPr>
                <w:rFonts w:ascii="Cambria" w:hAnsi="Cambria"/>
                <w:sz w:val="24"/>
                <w:szCs w:val="24"/>
              </w:rPr>
              <w:t>0</w:t>
            </w:r>
          </w:p>
        </w:tc>
        <w:tc>
          <w:tcPr>
            <w:tcW w:w="2268" w:type="dxa"/>
          </w:tcPr>
          <w:p w14:paraId="69077FEC" w14:textId="77777777" w:rsidR="00BB4692" w:rsidRPr="008870E7" w:rsidRDefault="00BB4692" w:rsidP="007C70E4">
            <w:pPr>
              <w:spacing w:before="240" w:line="360" w:lineRule="auto"/>
              <w:jc w:val="center"/>
              <w:rPr>
                <w:rFonts w:ascii="Cambria" w:hAnsi="Cambria"/>
                <w:sz w:val="24"/>
                <w:szCs w:val="24"/>
              </w:rPr>
            </w:pPr>
            <w:r w:rsidRPr="008870E7">
              <w:rPr>
                <w:rFonts w:ascii="Cambria" w:hAnsi="Cambria"/>
                <w:sz w:val="24"/>
                <w:szCs w:val="24"/>
              </w:rPr>
              <w:t>53</w:t>
            </w:r>
          </w:p>
        </w:tc>
      </w:tr>
      <w:tr w:rsidR="00BB4692" w:rsidRPr="008870E7" w14:paraId="05B9BCB4" w14:textId="77777777" w:rsidTr="007C70E4">
        <w:tc>
          <w:tcPr>
            <w:tcW w:w="6379" w:type="dxa"/>
          </w:tcPr>
          <w:p w14:paraId="66E92EE1" w14:textId="77777777" w:rsidR="00BB4692" w:rsidRPr="008870E7" w:rsidRDefault="00BB4692" w:rsidP="00046302">
            <w:pPr>
              <w:spacing w:line="360" w:lineRule="auto"/>
              <w:jc w:val="both"/>
              <w:rPr>
                <w:rFonts w:ascii="Cambria" w:hAnsi="Cambria"/>
                <w:b/>
                <w:color w:val="000000"/>
              </w:rPr>
            </w:pPr>
            <w:r w:rsidRPr="008870E7">
              <w:rPr>
                <w:rFonts w:ascii="Cambria" w:hAnsi="Cambria"/>
                <w:b/>
                <w:color w:val="000000"/>
              </w:rPr>
              <w:t>Nombre de personnes touchées par les activités de sensibilisations sur la tuberculose par les associatio</w:t>
            </w:r>
            <w:r w:rsidR="00463D28" w:rsidRPr="008870E7">
              <w:rPr>
                <w:rFonts w:ascii="Cambria" w:hAnsi="Cambria"/>
                <w:b/>
                <w:color w:val="000000"/>
              </w:rPr>
              <w:t>ns impliquées dans le programme</w:t>
            </w:r>
          </w:p>
        </w:tc>
        <w:tc>
          <w:tcPr>
            <w:tcW w:w="1276" w:type="dxa"/>
          </w:tcPr>
          <w:p w14:paraId="1AB85D75" w14:textId="77777777" w:rsidR="00BB4692" w:rsidRPr="008870E7" w:rsidRDefault="00BB4692" w:rsidP="007C70E4">
            <w:pPr>
              <w:spacing w:before="240" w:line="360" w:lineRule="auto"/>
              <w:jc w:val="center"/>
              <w:rPr>
                <w:rFonts w:ascii="Cambria" w:hAnsi="Cambria"/>
                <w:sz w:val="24"/>
                <w:szCs w:val="24"/>
              </w:rPr>
            </w:pPr>
            <w:r w:rsidRPr="008870E7">
              <w:rPr>
                <w:rFonts w:ascii="Cambria" w:hAnsi="Cambria"/>
                <w:sz w:val="24"/>
                <w:szCs w:val="24"/>
              </w:rPr>
              <w:t>10 659</w:t>
            </w:r>
          </w:p>
        </w:tc>
        <w:tc>
          <w:tcPr>
            <w:tcW w:w="1276" w:type="dxa"/>
          </w:tcPr>
          <w:p w14:paraId="2DE624AD" w14:textId="77777777" w:rsidR="00BB4692" w:rsidRPr="008870E7" w:rsidRDefault="00BB4692" w:rsidP="007C70E4">
            <w:pPr>
              <w:spacing w:before="240" w:line="360" w:lineRule="auto"/>
              <w:jc w:val="center"/>
              <w:rPr>
                <w:rFonts w:ascii="Cambria" w:hAnsi="Cambria"/>
                <w:sz w:val="24"/>
                <w:szCs w:val="24"/>
              </w:rPr>
            </w:pPr>
            <w:r w:rsidRPr="008870E7">
              <w:rPr>
                <w:rFonts w:ascii="Cambria" w:hAnsi="Cambria"/>
                <w:sz w:val="24"/>
                <w:szCs w:val="24"/>
              </w:rPr>
              <w:t>21 316</w:t>
            </w:r>
          </w:p>
        </w:tc>
        <w:tc>
          <w:tcPr>
            <w:tcW w:w="2268" w:type="dxa"/>
          </w:tcPr>
          <w:p w14:paraId="7119CC26" w14:textId="77777777" w:rsidR="00BB4692" w:rsidRPr="008870E7" w:rsidRDefault="00BB4692" w:rsidP="007C70E4">
            <w:pPr>
              <w:spacing w:before="240" w:line="360" w:lineRule="auto"/>
              <w:jc w:val="center"/>
              <w:rPr>
                <w:rFonts w:ascii="Cambria" w:hAnsi="Cambria"/>
                <w:sz w:val="24"/>
                <w:szCs w:val="24"/>
              </w:rPr>
            </w:pPr>
            <w:r w:rsidRPr="008870E7">
              <w:rPr>
                <w:rFonts w:ascii="Cambria" w:hAnsi="Cambria"/>
                <w:sz w:val="24"/>
                <w:szCs w:val="24"/>
              </w:rPr>
              <w:t>31 975</w:t>
            </w:r>
          </w:p>
        </w:tc>
      </w:tr>
      <w:tr w:rsidR="00BB4692" w:rsidRPr="008870E7" w14:paraId="50BEC578" w14:textId="77777777" w:rsidTr="007C70E4">
        <w:trPr>
          <w:trHeight w:val="747"/>
        </w:trPr>
        <w:tc>
          <w:tcPr>
            <w:tcW w:w="6379" w:type="dxa"/>
          </w:tcPr>
          <w:p w14:paraId="4188F246" w14:textId="77777777" w:rsidR="00BB4692" w:rsidRPr="008870E7" w:rsidRDefault="00BB4692" w:rsidP="00046302">
            <w:pPr>
              <w:spacing w:line="360" w:lineRule="auto"/>
              <w:jc w:val="both"/>
              <w:rPr>
                <w:rFonts w:ascii="Cambria" w:hAnsi="Cambria"/>
                <w:b/>
                <w:color w:val="000000"/>
              </w:rPr>
            </w:pPr>
            <w:r w:rsidRPr="008870E7">
              <w:rPr>
                <w:rFonts w:ascii="Cambria" w:hAnsi="Cambria"/>
                <w:b/>
                <w:color w:val="000000"/>
              </w:rPr>
              <w:t>Nombre de patients tuberculeux ayant re</w:t>
            </w:r>
            <w:r w:rsidR="00463D28" w:rsidRPr="008870E7">
              <w:rPr>
                <w:rFonts w:ascii="Cambria" w:hAnsi="Cambria"/>
                <w:b/>
                <w:color w:val="000000"/>
              </w:rPr>
              <w:t>çu une prestation communautaire</w:t>
            </w:r>
          </w:p>
        </w:tc>
        <w:tc>
          <w:tcPr>
            <w:tcW w:w="1276" w:type="dxa"/>
          </w:tcPr>
          <w:p w14:paraId="3DC339B4" w14:textId="77777777" w:rsidR="00BB4692" w:rsidRPr="008870E7" w:rsidRDefault="00BB4692" w:rsidP="007C70E4">
            <w:pPr>
              <w:spacing w:before="240" w:line="360" w:lineRule="auto"/>
              <w:jc w:val="center"/>
              <w:rPr>
                <w:rFonts w:ascii="Cambria" w:hAnsi="Cambria"/>
                <w:sz w:val="24"/>
                <w:szCs w:val="24"/>
              </w:rPr>
            </w:pPr>
            <w:r w:rsidRPr="008870E7">
              <w:rPr>
                <w:rFonts w:ascii="Cambria" w:hAnsi="Cambria"/>
                <w:sz w:val="24"/>
                <w:szCs w:val="24"/>
              </w:rPr>
              <w:t>431</w:t>
            </w:r>
          </w:p>
        </w:tc>
        <w:tc>
          <w:tcPr>
            <w:tcW w:w="1276" w:type="dxa"/>
          </w:tcPr>
          <w:p w14:paraId="058972CE" w14:textId="77777777" w:rsidR="00BB4692" w:rsidRPr="008870E7" w:rsidRDefault="00BB4692" w:rsidP="007C70E4">
            <w:pPr>
              <w:spacing w:before="240" w:line="360" w:lineRule="auto"/>
              <w:jc w:val="center"/>
              <w:rPr>
                <w:rFonts w:ascii="Cambria" w:hAnsi="Cambria"/>
                <w:sz w:val="24"/>
                <w:szCs w:val="24"/>
              </w:rPr>
            </w:pPr>
            <w:r w:rsidRPr="008870E7">
              <w:rPr>
                <w:rFonts w:ascii="Cambria" w:hAnsi="Cambria"/>
                <w:sz w:val="24"/>
                <w:szCs w:val="24"/>
              </w:rPr>
              <w:t>-</w:t>
            </w:r>
          </w:p>
        </w:tc>
        <w:tc>
          <w:tcPr>
            <w:tcW w:w="2268" w:type="dxa"/>
          </w:tcPr>
          <w:p w14:paraId="0505F619" w14:textId="77777777" w:rsidR="00BB4692" w:rsidRPr="008870E7" w:rsidRDefault="00BB4692" w:rsidP="007C70E4">
            <w:pPr>
              <w:spacing w:before="240" w:line="360" w:lineRule="auto"/>
              <w:jc w:val="center"/>
              <w:rPr>
                <w:rFonts w:ascii="Cambria" w:hAnsi="Cambria"/>
                <w:sz w:val="24"/>
                <w:szCs w:val="24"/>
              </w:rPr>
            </w:pPr>
            <w:r w:rsidRPr="008870E7">
              <w:rPr>
                <w:rFonts w:ascii="Cambria" w:hAnsi="Cambria"/>
                <w:sz w:val="24"/>
                <w:szCs w:val="24"/>
              </w:rPr>
              <w:t>431</w:t>
            </w:r>
          </w:p>
        </w:tc>
      </w:tr>
      <w:tr w:rsidR="00463D28" w:rsidRPr="008870E7" w14:paraId="2E95A863" w14:textId="77777777" w:rsidTr="007C70E4">
        <w:trPr>
          <w:trHeight w:val="425"/>
        </w:trPr>
        <w:tc>
          <w:tcPr>
            <w:tcW w:w="6379" w:type="dxa"/>
            <w:shd w:val="clear" w:color="auto" w:fill="92D050"/>
          </w:tcPr>
          <w:p w14:paraId="41AA62C3" w14:textId="77777777" w:rsidR="00463D28" w:rsidRPr="008870E7" w:rsidRDefault="00463D28" w:rsidP="007C70E4">
            <w:pPr>
              <w:spacing w:line="360" w:lineRule="auto"/>
              <w:jc w:val="center"/>
              <w:rPr>
                <w:rFonts w:ascii="Cambria" w:hAnsi="Cambria"/>
                <w:b/>
                <w:color w:val="000000"/>
              </w:rPr>
            </w:pPr>
            <w:r w:rsidRPr="008870E7">
              <w:rPr>
                <w:rFonts w:ascii="Cambria" w:hAnsi="Cambria"/>
                <w:b/>
                <w:color w:val="000000"/>
              </w:rPr>
              <w:t>Total général TB-AC+TB-IEC/CCC</w:t>
            </w:r>
          </w:p>
        </w:tc>
        <w:tc>
          <w:tcPr>
            <w:tcW w:w="4820" w:type="dxa"/>
            <w:gridSpan w:val="3"/>
            <w:shd w:val="clear" w:color="auto" w:fill="92D050"/>
          </w:tcPr>
          <w:p w14:paraId="409BA855" w14:textId="77777777" w:rsidR="00463D28" w:rsidRPr="008870E7" w:rsidRDefault="00463D28" w:rsidP="007C70E4">
            <w:pPr>
              <w:spacing w:before="240" w:line="360" w:lineRule="auto"/>
              <w:jc w:val="center"/>
              <w:rPr>
                <w:rFonts w:ascii="Cambria" w:hAnsi="Cambria"/>
                <w:b/>
                <w:sz w:val="24"/>
                <w:szCs w:val="24"/>
              </w:rPr>
            </w:pPr>
            <w:r w:rsidRPr="008870E7">
              <w:rPr>
                <w:rFonts w:ascii="Cambria" w:hAnsi="Cambria"/>
                <w:b/>
                <w:sz w:val="24"/>
                <w:szCs w:val="24"/>
              </w:rPr>
              <w:t>33 715</w:t>
            </w:r>
          </w:p>
        </w:tc>
      </w:tr>
    </w:tbl>
    <w:p w14:paraId="3E6999D5" w14:textId="77777777" w:rsidR="00E22348" w:rsidRPr="008870E7" w:rsidRDefault="00E22348" w:rsidP="00046302">
      <w:pPr>
        <w:spacing w:before="240" w:after="0" w:line="360" w:lineRule="auto"/>
        <w:jc w:val="both"/>
        <w:rPr>
          <w:rFonts w:ascii="Cambria" w:hAnsi="Cambria"/>
          <w:b/>
          <w:sz w:val="24"/>
          <w:szCs w:val="24"/>
        </w:rPr>
      </w:pPr>
    </w:p>
    <w:p w14:paraId="743F5F3C" w14:textId="77777777" w:rsidR="00E22348" w:rsidRPr="008870E7" w:rsidRDefault="00E22348" w:rsidP="00046302">
      <w:pPr>
        <w:pStyle w:val="Lgende"/>
        <w:keepNext/>
        <w:spacing w:line="360" w:lineRule="auto"/>
        <w:jc w:val="both"/>
        <w:rPr>
          <w:rFonts w:ascii="Cambria" w:hAnsi="Cambria"/>
          <w:b/>
          <w:color w:val="auto"/>
          <w:sz w:val="24"/>
          <w:szCs w:val="24"/>
        </w:rPr>
      </w:pPr>
      <w:r w:rsidRPr="008870E7">
        <w:rPr>
          <w:rFonts w:ascii="Cambria" w:hAnsi="Cambria"/>
          <w:b/>
          <w:color w:val="auto"/>
          <w:sz w:val="24"/>
          <w:szCs w:val="24"/>
        </w:rPr>
        <w:t>Statistique de participation et de référencement du TB AC</w:t>
      </w:r>
    </w:p>
    <w:tbl>
      <w:tblPr>
        <w:tblStyle w:val="Grilledutableau"/>
        <w:tblW w:w="10774" w:type="dxa"/>
        <w:tblInd w:w="-998" w:type="dxa"/>
        <w:tblLayout w:type="fixed"/>
        <w:tblLook w:val="04A0" w:firstRow="1" w:lastRow="0" w:firstColumn="1" w:lastColumn="0" w:noHBand="0" w:noVBand="1"/>
      </w:tblPr>
      <w:tblGrid>
        <w:gridCol w:w="839"/>
        <w:gridCol w:w="1430"/>
        <w:gridCol w:w="1276"/>
        <w:gridCol w:w="992"/>
        <w:gridCol w:w="851"/>
        <w:gridCol w:w="1134"/>
        <w:gridCol w:w="992"/>
        <w:gridCol w:w="567"/>
        <w:gridCol w:w="709"/>
        <w:gridCol w:w="992"/>
        <w:gridCol w:w="992"/>
      </w:tblGrid>
      <w:tr w:rsidR="0015536F" w:rsidRPr="008870E7" w14:paraId="5FC0CAA5" w14:textId="77777777" w:rsidTr="007C70E4">
        <w:trPr>
          <w:trHeight w:val="2548"/>
        </w:trPr>
        <w:tc>
          <w:tcPr>
            <w:tcW w:w="839" w:type="dxa"/>
            <w:vMerge w:val="restart"/>
          </w:tcPr>
          <w:p w14:paraId="3E357F5A" w14:textId="77777777" w:rsidR="00E22348" w:rsidRPr="008870E7" w:rsidRDefault="00E22348" w:rsidP="00046302">
            <w:pPr>
              <w:spacing w:before="240" w:line="360" w:lineRule="auto"/>
              <w:jc w:val="both"/>
              <w:rPr>
                <w:rFonts w:ascii="Cambria" w:hAnsi="Cambria"/>
                <w:sz w:val="24"/>
                <w:szCs w:val="24"/>
              </w:rPr>
            </w:pPr>
          </w:p>
        </w:tc>
        <w:tc>
          <w:tcPr>
            <w:tcW w:w="2706" w:type="dxa"/>
            <w:gridSpan w:val="2"/>
            <w:shd w:val="clear" w:color="auto" w:fill="FFC000"/>
          </w:tcPr>
          <w:p w14:paraId="25637198" w14:textId="77777777" w:rsidR="00E22348" w:rsidRPr="008870E7" w:rsidRDefault="00E22348" w:rsidP="00046302">
            <w:pPr>
              <w:spacing w:line="360" w:lineRule="auto"/>
              <w:jc w:val="both"/>
              <w:rPr>
                <w:rFonts w:ascii="Cambria" w:hAnsi="Cambria"/>
                <w:b/>
                <w:color w:val="000000"/>
                <w:sz w:val="20"/>
                <w:szCs w:val="20"/>
              </w:rPr>
            </w:pPr>
            <w:r w:rsidRPr="008870E7">
              <w:rPr>
                <w:rFonts w:ascii="Cambria" w:hAnsi="Cambria"/>
                <w:b/>
                <w:color w:val="000000"/>
                <w:sz w:val="20"/>
                <w:szCs w:val="20"/>
              </w:rPr>
              <w:t xml:space="preserve">Nombre de patients tuberculeux accompagnés au cours de l’année par le permanencier </w:t>
            </w:r>
            <w:r w:rsidR="0015536F" w:rsidRPr="008870E7">
              <w:rPr>
                <w:rFonts w:ascii="Cambria" w:hAnsi="Cambria"/>
                <w:b/>
                <w:color w:val="000000"/>
                <w:sz w:val="20"/>
                <w:szCs w:val="20"/>
              </w:rPr>
              <w:t>(ou les permanenciers) de l'OBC</w:t>
            </w:r>
          </w:p>
        </w:tc>
        <w:tc>
          <w:tcPr>
            <w:tcW w:w="1843" w:type="dxa"/>
            <w:gridSpan w:val="2"/>
            <w:shd w:val="clear" w:color="auto" w:fill="FFC000"/>
          </w:tcPr>
          <w:p w14:paraId="73099C26" w14:textId="77777777" w:rsidR="00E22348" w:rsidRPr="008870E7" w:rsidRDefault="00E22348" w:rsidP="00046302">
            <w:pPr>
              <w:spacing w:line="360" w:lineRule="auto"/>
              <w:jc w:val="both"/>
              <w:rPr>
                <w:rFonts w:ascii="Cambria" w:hAnsi="Cambria"/>
                <w:b/>
                <w:color w:val="000000"/>
                <w:sz w:val="20"/>
                <w:szCs w:val="20"/>
              </w:rPr>
            </w:pPr>
            <w:r w:rsidRPr="008870E7">
              <w:rPr>
                <w:rFonts w:ascii="Cambria" w:hAnsi="Cambria"/>
                <w:b/>
                <w:color w:val="000000"/>
                <w:sz w:val="20"/>
                <w:szCs w:val="20"/>
              </w:rPr>
              <w:t>Nombre de personnes touchées lors des visites de recherche active de cas suspec</w:t>
            </w:r>
            <w:r w:rsidR="0015536F" w:rsidRPr="008870E7">
              <w:rPr>
                <w:rFonts w:ascii="Cambria" w:hAnsi="Cambria"/>
                <w:b/>
                <w:color w:val="000000"/>
                <w:sz w:val="20"/>
                <w:szCs w:val="20"/>
              </w:rPr>
              <w:t>ts</w:t>
            </w:r>
          </w:p>
        </w:tc>
        <w:tc>
          <w:tcPr>
            <w:tcW w:w="2126" w:type="dxa"/>
            <w:gridSpan w:val="2"/>
            <w:shd w:val="clear" w:color="auto" w:fill="FFC000"/>
          </w:tcPr>
          <w:p w14:paraId="52B84607" w14:textId="77777777" w:rsidR="00E22348" w:rsidRPr="008870E7" w:rsidRDefault="00E22348" w:rsidP="00046302">
            <w:pPr>
              <w:spacing w:line="360" w:lineRule="auto"/>
              <w:jc w:val="both"/>
              <w:rPr>
                <w:rFonts w:ascii="Cambria" w:hAnsi="Cambria"/>
                <w:b/>
                <w:color w:val="000000"/>
                <w:sz w:val="20"/>
                <w:szCs w:val="20"/>
              </w:rPr>
            </w:pPr>
            <w:r w:rsidRPr="008870E7">
              <w:rPr>
                <w:rFonts w:ascii="Cambria" w:hAnsi="Cambria"/>
                <w:b/>
                <w:color w:val="000000"/>
                <w:sz w:val="20"/>
                <w:szCs w:val="20"/>
              </w:rPr>
              <w:t>Nombre de cartes de référence remise aux cas suspects TB lors des visites de r</w:t>
            </w:r>
            <w:r w:rsidR="0015536F" w:rsidRPr="008870E7">
              <w:rPr>
                <w:rFonts w:ascii="Cambria" w:hAnsi="Cambria"/>
                <w:b/>
                <w:color w:val="000000"/>
                <w:sz w:val="20"/>
                <w:szCs w:val="20"/>
              </w:rPr>
              <w:t>echerche active de cas suspects</w:t>
            </w:r>
          </w:p>
        </w:tc>
        <w:tc>
          <w:tcPr>
            <w:tcW w:w="1276" w:type="dxa"/>
            <w:gridSpan w:val="2"/>
            <w:shd w:val="clear" w:color="auto" w:fill="FFC000"/>
          </w:tcPr>
          <w:p w14:paraId="02636DDD" w14:textId="77777777" w:rsidR="00E22348" w:rsidRPr="008870E7" w:rsidRDefault="00E22348" w:rsidP="00046302">
            <w:pPr>
              <w:spacing w:line="360" w:lineRule="auto"/>
              <w:jc w:val="both"/>
              <w:rPr>
                <w:rFonts w:ascii="Cambria" w:hAnsi="Cambria"/>
                <w:b/>
                <w:color w:val="000000"/>
                <w:sz w:val="20"/>
                <w:szCs w:val="20"/>
              </w:rPr>
            </w:pPr>
            <w:r w:rsidRPr="008870E7">
              <w:rPr>
                <w:rFonts w:ascii="Cambria" w:hAnsi="Cambria"/>
                <w:b/>
                <w:color w:val="000000"/>
                <w:sz w:val="20"/>
                <w:szCs w:val="20"/>
              </w:rPr>
              <w:t>Nombre de cas TPM</w:t>
            </w:r>
            <w:r w:rsidR="0015536F" w:rsidRPr="008870E7">
              <w:rPr>
                <w:rFonts w:ascii="Cambria" w:hAnsi="Cambria"/>
                <w:b/>
                <w:color w:val="000000"/>
                <w:sz w:val="20"/>
                <w:szCs w:val="20"/>
              </w:rPr>
              <w:t>+ dépistés suite aux références</w:t>
            </w:r>
          </w:p>
        </w:tc>
        <w:tc>
          <w:tcPr>
            <w:tcW w:w="1984" w:type="dxa"/>
            <w:gridSpan w:val="2"/>
            <w:shd w:val="clear" w:color="auto" w:fill="FFC000"/>
          </w:tcPr>
          <w:p w14:paraId="3B7A594E" w14:textId="77777777" w:rsidR="00E22348" w:rsidRPr="008870E7" w:rsidRDefault="00E22348" w:rsidP="00046302">
            <w:pPr>
              <w:spacing w:line="360" w:lineRule="auto"/>
              <w:jc w:val="both"/>
              <w:rPr>
                <w:rFonts w:ascii="Cambria" w:hAnsi="Cambria"/>
                <w:b/>
                <w:color w:val="000000"/>
                <w:sz w:val="20"/>
                <w:szCs w:val="20"/>
              </w:rPr>
            </w:pPr>
            <w:r w:rsidRPr="008870E7">
              <w:rPr>
                <w:rFonts w:ascii="Cambria" w:hAnsi="Cambria"/>
                <w:b/>
                <w:color w:val="000000"/>
                <w:sz w:val="20"/>
                <w:szCs w:val="20"/>
              </w:rPr>
              <w:t>Nombre de personnes ayant participées aux groupes d</w:t>
            </w:r>
            <w:r w:rsidR="0015536F" w:rsidRPr="008870E7">
              <w:rPr>
                <w:rFonts w:ascii="Cambria" w:hAnsi="Cambria"/>
                <w:b/>
                <w:color w:val="000000"/>
                <w:sz w:val="20"/>
                <w:szCs w:val="20"/>
              </w:rPr>
              <w:t>e parole TB au cours de l’année</w:t>
            </w:r>
          </w:p>
        </w:tc>
      </w:tr>
      <w:tr w:rsidR="0015536F" w:rsidRPr="008870E7" w14:paraId="34B225C2" w14:textId="77777777" w:rsidTr="00015220">
        <w:tc>
          <w:tcPr>
            <w:tcW w:w="839" w:type="dxa"/>
            <w:vMerge/>
          </w:tcPr>
          <w:p w14:paraId="022B0D76" w14:textId="77777777" w:rsidR="00E22348" w:rsidRPr="008870E7" w:rsidRDefault="00E22348" w:rsidP="00046302">
            <w:pPr>
              <w:spacing w:before="240" w:line="360" w:lineRule="auto"/>
              <w:jc w:val="both"/>
              <w:rPr>
                <w:rFonts w:ascii="Cambria" w:hAnsi="Cambria"/>
                <w:sz w:val="24"/>
                <w:szCs w:val="24"/>
              </w:rPr>
            </w:pPr>
          </w:p>
        </w:tc>
        <w:tc>
          <w:tcPr>
            <w:tcW w:w="1430" w:type="dxa"/>
          </w:tcPr>
          <w:p w14:paraId="48B02276" w14:textId="77777777" w:rsidR="00E22348" w:rsidRPr="008870E7" w:rsidRDefault="00E22348" w:rsidP="007C70E4">
            <w:pPr>
              <w:spacing w:before="240" w:line="360" w:lineRule="auto"/>
              <w:jc w:val="center"/>
              <w:rPr>
                <w:rFonts w:ascii="Cambria" w:hAnsi="Cambria"/>
                <w:sz w:val="24"/>
                <w:szCs w:val="24"/>
              </w:rPr>
            </w:pPr>
            <w:r w:rsidRPr="008870E7">
              <w:rPr>
                <w:rFonts w:ascii="Cambria" w:hAnsi="Cambria"/>
                <w:sz w:val="24"/>
                <w:szCs w:val="24"/>
              </w:rPr>
              <w:t>F</w:t>
            </w:r>
          </w:p>
        </w:tc>
        <w:tc>
          <w:tcPr>
            <w:tcW w:w="1276" w:type="dxa"/>
          </w:tcPr>
          <w:p w14:paraId="2826E45C" w14:textId="77777777" w:rsidR="00E22348" w:rsidRPr="008870E7" w:rsidRDefault="00E22348" w:rsidP="007C70E4">
            <w:pPr>
              <w:spacing w:before="240" w:line="360" w:lineRule="auto"/>
              <w:jc w:val="center"/>
              <w:rPr>
                <w:rFonts w:ascii="Cambria" w:hAnsi="Cambria"/>
                <w:sz w:val="24"/>
                <w:szCs w:val="24"/>
              </w:rPr>
            </w:pPr>
            <w:r w:rsidRPr="008870E7">
              <w:rPr>
                <w:rFonts w:ascii="Cambria" w:hAnsi="Cambria"/>
                <w:sz w:val="24"/>
                <w:szCs w:val="24"/>
              </w:rPr>
              <w:t>M</w:t>
            </w:r>
          </w:p>
        </w:tc>
        <w:tc>
          <w:tcPr>
            <w:tcW w:w="992" w:type="dxa"/>
          </w:tcPr>
          <w:p w14:paraId="77135F95" w14:textId="77777777" w:rsidR="00E22348" w:rsidRPr="008870E7" w:rsidRDefault="00E22348" w:rsidP="007C70E4">
            <w:pPr>
              <w:spacing w:before="240" w:line="360" w:lineRule="auto"/>
              <w:jc w:val="center"/>
              <w:rPr>
                <w:rFonts w:ascii="Cambria" w:hAnsi="Cambria"/>
                <w:sz w:val="24"/>
                <w:szCs w:val="24"/>
              </w:rPr>
            </w:pPr>
            <w:r w:rsidRPr="008870E7">
              <w:rPr>
                <w:rFonts w:ascii="Cambria" w:hAnsi="Cambria"/>
                <w:sz w:val="24"/>
                <w:szCs w:val="24"/>
              </w:rPr>
              <w:t>F</w:t>
            </w:r>
          </w:p>
        </w:tc>
        <w:tc>
          <w:tcPr>
            <w:tcW w:w="851" w:type="dxa"/>
          </w:tcPr>
          <w:p w14:paraId="3D46BFE1" w14:textId="77777777" w:rsidR="00E22348" w:rsidRPr="008870E7" w:rsidRDefault="00E22348" w:rsidP="007C70E4">
            <w:pPr>
              <w:spacing w:before="240" w:line="360" w:lineRule="auto"/>
              <w:jc w:val="center"/>
              <w:rPr>
                <w:rFonts w:ascii="Cambria" w:hAnsi="Cambria"/>
                <w:sz w:val="24"/>
                <w:szCs w:val="24"/>
              </w:rPr>
            </w:pPr>
            <w:r w:rsidRPr="008870E7">
              <w:rPr>
                <w:rFonts w:ascii="Cambria" w:hAnsi="Cambria"/>
                <w:sz w:val="24"/>
                <w:szCs w:val="24"/>
              </w:rPr>
              <w:t>M</w:t>
            </w:r>
          </w:p>
        </w:tc>
        <w:tc>
          <w:tcPr>
            <w:tcW w:w="1134" w:type="dxa"/>
          </w:tcPr>
          <w:p w14:paraId="5E3BF22E" w14:textId="77777777" w:rsidR="00E22348" w:rsidRPr="008870E7" w:rsidRDefault="00E22348" w:rsidP="007C70E4">
            <w:pPr>
              <w:spacing w:before="240" w:line="360" w:lineRule="auto"/>
              <w:jc w:val="center"/>
              <w:rPr>
                <w:rFonts w:ascii="Cambria" w:hAnsi="Cambria"/>
                <w:sz w:val="24"/>
                <w:szCs w:val="24"/>
              </w:rPr>
            </w:pPr>
            <w:r w:rsidRPr="008870E7">
              <w:rPr>
                <w:rFonts w:ascii="Cambria" w:hAnsi="Cambria"/>
                <w:sz w:val="24"/>
                <w:szCs w:val="24"/>
              </w:rPr>
              <w:t>F</w:t>
            </w:r>
          </w:p>
        </w:tc>
        <w:tc>
          <w:tcPr>
            <w:tcW w:w="992" w:type="dxa"/>
          </w:tcPr>
          <w:p w14:paraId="3CC6A794" w14:textId="77777777" w:rsidR="00E22348" w:rsidRPr="008870E7" w:rsidRDefault="00E22348" w:rsidP="007C70E4">
            <w:pPr>
              <w:spacing w:before="240" w:line="360" w:lineRule="auto"/>
              <w:jc w:val="center"/>
              <w:rPr>
                <w:rFonts w:ascii="Cambria" w:hAnsi="Cambria"/>
                <w:sz w:val="24"/>
                <w:szCs w:val="24"/>
              </w:rPr>
            </w:pPr>
            <w:r w:rsidRPr="008870E7">
              <w:rPr>
                <w:rFonts w:ascii="Cambria" w:hAnsi="Cambria"/>
                <w:sz w:val="24"/>
                <w:szCs w:val="24"/>
              </w:rPr>
              <w:t>M</w:t>
            </w:r>
          </w:p>
        </w:tc>
        <w:tc>
          <w:tcPr>
            <w:tcW w:w="567" w:type="dxa"/>
          </w:tcPr>
          <w:p w14:paraId="2C179C94" w14:textId="77777777" w:rsidR="00E22348" w:rsidRPr="008870E7" w:rsidRDefault="00E22348" w:rsidP="007C70E4">
            <w:pPr>
              <w:spacing w:before="240" w:line="360" w:lineRule="auto"/>
              <w:jc w:val="center"/>
              <w:rPr>
                <w:rFonts w:ascii="Cambria" w:hAnsi="Cambria"/>
                <w:sz w:val="24"/>
                <w:szCs w:val="24"/>
              </w:rPr>
            </w:pPr>
            <w:r w:rsidRPr="008870E7">
              <w:rPr>
                <w:rFonts w:ascii="Cambria" w:hAnsi="Cambria"/>
                <w:sz w:val="24"/>
                <w:szCs w:val="24"/>
              </w:rPr>
              <w:t>F</w:t>
            </w:r>
          </w:p>
        </w:tc>
        <w:tc>
          <w:tcPr>
            <w:tcW w:w="709" w:type="dxa"/>
          </w:tcPr>
          <w:p w14:paraId="20DE9C01" w14:textId="77777777" w:rsidR="00E22348" w:rsidRPr="008870E7" w:rsidRDefault="00E22348" w:rsidP="007C70E4">
            <w:pPr>
              <w:spacing w:before="240" w:line="360" w:lineRule="auto"/>
              <w:jc w:val="center"/>
              <w:rPr>
                <w:rFonts w:ascii="Cambria" w:hAnsi="Cambria"/>
                <w:sz w:val="24"/>
                <w:szCs w:val="24"/>
              </w:rPr>
            </w:pPr>
            <w:r w:rsidRPr="008870E7">
              <w:rPr>
                <w:rFonts w:ascii="Cambria" w:hAnsi="Cambria"/>
                <w:sz w:val="24"/>
                <w:szCs w:val="24"/>
              </w:rPr>
              <w:t>M</w:t>
            </w:r>
          </w:p>
        </w:tc>
        <w:tc>
          <w:tcPr>
            <w:tcW w:w="992" w:type="dxa"/>
          </w:tcPr>
          <w:p w14:paraId="17139BB9" w14:textId="77777777" w:rsidR="00E22348" w:rsidRPr="008870E7" w:rsidRDefault="00E22348" w:rsidP="007C70E4">
            <w:pPr>
              <w:spacing w:before="240" w:line="360" w:lineRule="auto"/>
              <w:jc w:val="center"/>
              <w:rPr>
                <w:rFonts w:ascii="Cambria" w:hAnsi="Cambria"/>
                <w:sz w:val="24"/>
                <w:szCs w:val="24"/>
              </w:rPr>
            </w:pPr>
            <w:r w:rsidRPr="008870E7">
              <w:rPr>
                <w:rFonts w:ascii="Cambria" w:hAnsi="Cambria"/>
                <w:sz w:val="24"/>
                <w:szCs w:val="24"/>
              </w:rPr>
              <w:t>F</w:t>
            </w:r>
          </w:p>
        </w:tc>
        <w:tc>
          <w:tcPr>
            <w:tcW w:w="992" w:type="dxa"/>
          </w:tcPr>
          <w:p w14:paraId="6649B503" w14:textId="77777777" w:rsidR="00E22348" w:rsidRPr="008870E7" w:rsidRDefault="00E22348" w:rsidP="007C70E4">
            <w:pPr>
              <w:spacing w:before="240" w:line="360" w:lineRule="auto"/>
              <w:jc w:val="center"/>
              <w:rPr>
                <w:rFonts w:ascii="Cambria" w:hAnsi="Cambria"/>
                <w:sz w:val="24"/>
                <w:szCs w:val="24"/>
              </w:rPr>
            </w:pPr>
            <w:r w:rsidRPr="008870E7">
              <w:rPr>
                <w:rFonts w:ascii="Cambria" w:hAnsi="Cambria"/>
                <w:sz w:val="24"/>
                <w:szCs w:val="24"/>
              </w:rPr>
              <w:t>M</w:t>
            </w:r>
          </w:p>
        </w:tc>
      </w:tr>
      <w:tr w:rsidR="0015536F" w:rsidRPr="008870E7" w14:paraId="200B72F9" w14:textId="77777777" w:rsidTr="00015220">
        <w:tc>
          <w:tcPr>
            <w:tcW w:w="839" w:type="dxa"/>
            <w:vMerge/>
          </w:tcPr>
          <w:p w14:paraId="315F4C02" w14:textId="77777777" w:rsidR="00E22348" w:rsidRPr="008870E7" w:rsidRDefault="00E22348" w:rsidP="00046302">
            <w:pPr>
              <w:spacing w:before="240" w:line="360" w:lineRule="auto"/>
              <w:jc w:val="both"/>
              <w:rPr>
                <w:rFonts w:ascii="Cambria" w:hAnsi="Cambria"/>
                <w:sz w:val="24"/>
                <w:szCs w:val="24"/>
              </w:rPr>
            </w:pPr>
          </w:p>
        </w:tc>
        <w:tc>
          <w:tcPr>
            <w:tcW w:w="1430" w:type="dxa"/>
          </w:tcPr>
          <w:p w14:paraId="2FF3BBF9" w14:textId="77777777" w:rsidR="00E22348" w:rsidRPr="008870E7" w:rsidRDefault="00E22348" w:rsidP="007C70E4">
            <w:pPr>
              <w:spacing w:before="240" w:line="360" w:lineRule="auto"/>
              <w:jc w:val="center"/>
              <w:rPr>
                <w:rFonts w:ascii="Cambria" w:hAnsi="Cambria"/>
                <w:sz w:val="24"/>
                <w:szCs w:val="24"/>
              </w:rPr>
            </w:pPr>
            <w:r w:rsidRPr="008870E7">
              <w:rPr>
                <w:rFonts w:ascii="Cambria" w:hAnsi="Cambria"/>
                <w:sz w:val="24"/>
                <w:szCs w:val="24"/>
              </w:rPr>
              <w:t>171</w:t>
            </w:r>
          </w:p>
        </w:tc>
        <w:tc>
          <w:tcPr>
            <w:tcW w:w="1276" w:type="dxa"/>
          </w:tcPr>
          <w:p w14:paraId="347F11BB" w14:textId="77777777" w:rsidR="00E22348" w:rsidRPr="008870E7" w:rsidRDefault="00E22348" w:rsidP="007C70E4">
            <w:pPr>
              <w:spacing w:before="240" w:line="360" w:lineRule="auto"/>
              <w:jc w:val="center"/>
              <w:rPr>
                <w:rFonts w:ascii="Cambria" w:hAnsi="Cambria"/>
                <w:sz w:val="24"/>
                <w:szCs w:val="24"/>
              </w:rPr>
            </w:pPr>
            <w:r w:rsidRPr="008870E7">
              <w:rPr>
                <w:rFonts w:ascii="Cambria" w:hAnsi="Cambria"/>
                <w:sz w:val="24"/>
                <w:szCs w:val="24"/>
              </w:rPr>
              <w:t>206</w:t>
            </w:r>
          </w:p>
        </w:tc>
        <w:tc>
          <w:tcPr>
            <w:tcW w:w="992" w:type="dxa"/>
          </w:tcPr>
          <w:p w14:paraId="09D7F759" w14:textId="77777777" w:rsidR="00E22348" w:rsidRPr="008870E7" w:rsidRDefault="00E22348" w:rsidP="007C70E4">
            <w:pPr>
              <w:spacing w:before="240" w:line="360" w:lineRule="auto"/>
              <w:jc w:val="center"/>
              <w:rPr>
                <w:rFonts w:ascii="Cambria" w:hAnsi="Cambria"/>
                <w:sz w:val="24"/>
                <w:szCs w:val="24"/>
              </w:rPr>
            </w:pPr>
            <w:r w:rsidRPr="008870E7">
              <w:rPr>
                <w:rFonts w:ascii="Cambria" w:hAnsi="Cambria"/>
                <w:sz w:val="24"/>
                <w:szCs w:val="24"/>
              </w:rPr>
              <w:t>5409</w:t>
            </w:r>
          </w:p>
        </w:tc>
        <w:tc>
          <w:tcPr>
            <w:tcW w:w="851" w:type="dxa"/>
          </w:tcPr>
          <w:p w14:paraId="3D38BE97" w14:textId="77777777" w:rsidR="00E22348" w:rsidRPr="008870E7" w:rsidRDefault="00E22348" w:rsidP="007C70E4">
            <w:pPr>
              <w:spacing w:before="240" w:line="360" w:lineRule="auto"/>
              <w:jc w:val="center"/>
              <w:rPr>
                <w:rFonts w:ascii="Cambria" w:hAnsi="Cambria"/>
                <w:sz w:val="24"/>
                <w:szCs w:val="24"/>
              </w:rPr>
            </w:pPr>
            <w:r w:rsidRPr="008870E7">
              <w:rPr>
                <w:rFonts w:ascii="Cambria" w:hAnsi="Cambria"/>
                <w:sz w:val="24"/>
                <w:szCs w:val="24"/>
              </w:rPr>
              <w:t>5104</w:t>
            </w:r>
          </w:p>
        </w:tc>
        <w:tc>
          <w:tcPr>
            <w:tcW w:w="1134" w:type="dxa"/>
          </w:tcPr>
          <w:p w14:paraId="44F4759B" w14:textId="77777777" w:rsidR="00E22348" w:rsidRPr="008870E7" w:rsidRDefault="00E22348" w:rsidP="007C70E4">
            <w:pPr>
              <w:spacing w:before="240" w:line="360" w:lineRule="auto"/>
              <w:jc w:val="center"/>
              <w:rPr>
                <w:rFonts w:ascii="Cambria" w:hAnsi="Cambria"/>
                <w:sz w:val="24"/>
                <w:szCs w:val="24"/>
              </w:rPr>
            </w:pPr>
            <w:r w:rsidRPr="008870E7">
              <w:rPr>
                <w:rFonts w:ascii="Cambria" w:hAnsi="Cambria"/>
                <w:sz w:val="24"/>
                <w:szCs w:val="24"/>
              </w:rPr>
              <w:t>362</w:t>
            </w:r>
          </w:p>
        </w:tc>
        <w:tc>
          <w:tcPr>
            <w:tcW w:w="992" w:type="dxa"/>
          </w:tcPr>
          <w:p w14:paraId="71509179" w14:textId="77777777" w:rsidR="00E22348" w:rsidRPr="008870E7" w:rsidRDefault="00E22348" w:rsidP="007C70E4">
            <w:pPr>
              <w:spacing w:before="240" w:line="360" w:lineRule="auto"/>
              <w:jc w:val="center"/>
              <w:rPr>
                <w:rFonts w:ascii="Cambria" w:hAnsi="Cambria"/>
                <w:sz w:val="24"/>
                <w:szCs w:val="24"/>
              </w:rPr>
            </w:pPr>
            <w:r w:rsidRPr="008870E7">
              <w:rPr>
                <w:rFonts w:ascii="Cambria" w:hAnsi="Cambria"/>
                <w:sz w:val="24"/>
                <w:szCs w:val="24"/>
              </w:rPr>
              <w:t>340</w:t>
            </w:r>
          </w:p>
        </w:tc>
        <w:tc>
          <w:tcPr>
            <w:tcW w:w="567" w:type="dxa"/>
          </w:tcPr>
          <w:p w14:paraId="3AE9CAD0" w14:textId="77777777" w:rsidR="00E22348" w:rsidRPr="008870E7" w:rsidRDefault="00E22348" w:rsidP="007C70E4">
            <w:pPr>
              <w:spacing w:before="240" w:line="360" w:lineRule="auto"/>
              <w:jc w:val="center"/>
              <w:rPr>
                <w:rFonts w:ascii="Cambria" w:hAnsi="Cambria"/>
                <w:sz w:val="24"/>
                <w:szCs w:val="24"/>
              </w:rPr>
            </w:pPr>
            <w:r w:rsidRPr="008870E7">
              <w:rPr>
                <w:rFonts w:ascii="Cambria" w:hAnsi="Cambria"/>
                <w:sz w:val="24"/>
                <w:szCs w:val="24"/>
              </w:rPr>
              <w:t>29</w:t>
            </w:r>
          </w:p>
        </w:tc>
        <w:tc>
          <w:tcPr>
            <w:tcW w:w="709" w:type="dxa"/>
          </w:tcPr>
          <w:p w14:paraId="36167125" w14:textId="77777777" w:rsidR="00E22348" w:rsidRPr="008870E7" w:rsidRDefault="00E22348" w:rsidP="007C70E4">
            <w:pPr>
              <w:spacing w:before="240" w:line="360" w:lineRule="auto"/>
              <w:jc w:val="center"/>
              <w:rPr>
                <w:rFonts w:ascii="Cambria" w:hAnsi="Cambria"/>
                <w:sz w:val="24"/>
                <w:szCs w:val="24"/>
              </w:rPr>
            </w:pPr>
            <w:r w:rsidRPr="008870E7">
              <w:rPr>
                <w:rFonts w:ascii="Cambria" w:hAnsi="Cambria"/>
                <w:sz w:val="24"/>
                <w:szCs w:val="24"/>
              </w:rPr>
              <w:t>43</w:t>
            </w:r>
          </w:p>
        </w:tc>
        <w:tc>
          <w:tcPr>
            <w:tcW w:w="992" w:type="dxa"/>
          </w:tcPr>
          <w:p w14:paraId="15FF5B48" w14:textId="77777777" w:rsidR="00E22348" w:rsidRPr="008870E7" w:rsidRDefault="00E22348" w:rsidP="007C70E4">
            <w:pPr>
              <w:spacing w:before="240" w:line="360" w:lineRule="auto"/>
              <w:jc w:val="center"/>
              <w:rPr>
                <w:rFonts w:ascii="Cambria" w:hAnsi="Cambria"/>
                <w:sz w:val="24"/>
                <w:szCs w:val="24"/>
              </w:rPr>
            </w:pPr>
            <w:r w:rsidRPr="008870E7">
              <w:rPr>
                <w:rFonts w:ascii="Cambria" w:hAnsi="Cambria"/>
                <w:sz w:val="24"/>
                <w:szCs w:val="24"/>
              </w:rPr>
              <w:t>166</w:t>
            </w:r>
          </w:p>
        </w:tc>
        <w:tc>
          <w:tcPr>
            <w:tcW w:w="992" w:type="dxa"/>
          </w:tcPr>
          <w:p w14:paraId="005D8D89" w14:textId="77777777" w:rsidR="00E22348" w:rsidRPr="008870E7" w:rsidRDefault="00E22348" w:rsidP="007C70E4">
            <w:pPr>
              <w:spacing w:before="240" w:line="360" w:lineRule="auto"/>
              <w:jc w:val="center"/>
              <w:rPr>
                <w:rFonts w:ascii="Cambria" w:hAnsi="Cambria"/>
                <w:sz w:val="24"/>
                <w:szCs w:val="24"/>
              </w:rPr>
            </w:pPr>
            <w:r w:rsidRPr="008870E7">
              <w:rPr>
                <w:rFonts w:ascii="Cambria" w:hAnsi="Cambria"/>
                <w:sz w:val="24"/>
                <w:szCs w:val="24"/>
              </w:rPr>
              <w:t>206</w:t>
            </w:r>
          </w:p>
        </w:tc>
      </w:tr>
      <w:tr w:rsidR="0015536F" w:rsidRPr="008870E7" w14:paraId="6774ADB2" w14:textId="77777777" w:rsidTr="0015536F">
        <w:tc>
          <w:tcPr>
            <w:tcW w:w="839" w:type="dxa"/>
          </w:tcPr>
          <w:p w14:paraId="724688C1" w14:textId="77777777" w:rsidR="00E22348" w:rsidRPr="008870E7" w:rsidRDefault="00E22348" w:rsidP="00046302">
            <w:pPr>
              <w:spacing w:before="240" w:line="360" w:lineRule="auto"/>
              <w:jc w:val="both"/>
              <w:rPr>
                <w:rFonts w:ascii="Cambria" w:hAnsi="Cambria"/>
                <w:sz w:val="24"/>
                <w:szCs w:val="24"/>
              </w:rPr>
            </w:pPr>
            <w:r w:rsidRPr="008870E7">
              <w:rPr>
                <w:rFonts w:ascii="Cambria" w:hAnsi="Cambria"/>
                <w:sz w:val="24"/>
                <w:szCs w:val="24"/>
              </w:rPr>
              <w:t>Total</w:t>
            </w:r>
          </w:p>
        </w:tc>
        <w:tc>
          <w:tcPr>
            <w:tcW w:w="2706" w:type="dxa"/>
            <w:gridSpan w:val="2"/>
          </w:tcPr>
          <w:p w14:paraId="16F95B96" w14:textId="77777777" w:rsidR="00E22348" w:rsidRPr="008870E7" w:rsidRDefault="00E22348" w:rsidP="007C70E4">
            <w:pPr>
              <w:spacing w:before="240" w:line="360" w:lineRule="auto"/>
              <w:jc w:val="center"/>
              <w:rPr>
                <w:rFonts w:ascii="Cambria" w:hAnsi="Cambria"/>
                <w:sz w:val="24"/>
                <w:szCs w:val="24"/>
              </w:rPr>
            </w:pPr>
            <w:r w:rsidRPr="008870E7">
              <w:rPr>
                <w:rFonts w:ascii="Cambria" w:hAnsi="Cambria"/>
                <w:sz w:val="24"/>
                <w:szCs w:val="24"/>
              </w:rPr>
              <w:t>377</w:t>
            </w:r>
          </w:p>
        </w:tc>
        <w:tc>
          <w:tcPr>
            <w:tcW w:w="1843" w:type="dxa"/>
            <w:gridSpan w:val="2"/>
          </w:tcPr>
          <w:p w14:paraId="773B4C8D" w14:textId="77777777" w:rsidR="00E22348" w:rsidRPr="008870E7" w:rsidRDefault="00E22348" w:rsidP="007C70E4">
            <w:pPr>
              <w:spacing w:before="240" w:line="360" w:lineRule="auto"/>
              <w:jc w:val="center"/>
              <w:rPr>
                <w:rFonts w:ascii="Cambria" w:hAnsi="Cambria"/>
                <w:sz w:val="24"/>
                <w:szCs w:val="24"/>
              </w:rPr>
            </w:pPr>
            <w:r w:rsidRPr="008870E7">
              <w:rPr>
                <w:rFonts w:ascii="Cambria" w:hAnsi="Cambria"/>
                <w:sz w:val="24"/>
                <w:szCs w:val="24"/>
              </w:rPr>
              <w:t>10 513</w:t>
            </w:r>
          </w:p>
        </w:tc>
        <w:tc>
          <w:tcPr>
            <w:tcW w:w="2126" w:type="dxa"/>
            <w:gridSpan w:val="2"/>
          </w:tcPr>
          <w:p w14:paraId="38F4ACDE" w14:textId="77777777" w:rsidR="00E22348" w:rsidRPr="008870E7" w:rsidRDefault="00E22348" w:rsidP="007C70E4">
            <w:pPr>
              <w:spacing w:before="240" w:line="360" w:lineRule="auto"/>
              <w:jc w:val="center"/>
              <w:rPr>
                <w:rFonts w:ascii="Cambria" w:hAnsi="Cambria"/>
                <w:sz w:val="24"/>
                <w:szCs w:val="24"/>
              </w:rPr>
            </w:pPr>
            <w:r w:rsidRPr="008870E7">
              <w:rPr>
                <w:rFonts w:ascii="Cambria" w:hAnsi="Cambria"/>
                <w:sz w:val="24"/>
                <w:szCs w:val="24"/>
              </w:rPr>
              <w:t>702</w:t>
            </w:r>
          </w:p>
        </w:tc>
        <w:tc>
          <w:tcPr>
            <w:tcW w:w="1276" w:type="dxa"/>
            <w:gridSpan w:val="2"/>
          </w:tcPr>
          <w:p w14:paraId="1D988D01" w14:textId="77777777" w:rsidR="00E22348" w:rsidRPr="008870E7" w:rsidRDefault="00E22348" w:rsidP="007C70E4">
            <w:pPr>
              <w:spacing w:before="240" w:line="360" w:lineRule="auto"/>
              <w:jc w:val="center"/>
              <w:rPr>
                <w:rFonts w:ascii="Cambria" w:hAnsi="Cambria"/>
                <w:sz w:val="24"/>
                <w:szCs w:val="24"/>
              </w:rPr>
            </w:pPr>
            <w:r w:rsidRPr="008870E7">
              <w:rPr>
                <w:rFonts w:ascii="Cambria" w:hAnsi="Cambria"/>
                <w:sz w:val="24"/>
                <w:szCs w:val="24"/>
              </w:rPr>
              <w:t>72</w:t>
            </w:r>
          </w:p>
        </w:tc>
        <w:tc>
          <w:tcPr>
            <w:tcW w:w="1984" w:type="dxa"/>
            <w:gridSpan w:val="2"/>
          </w:tcPr>
          <w:p w14:paraId="0066165D" w14:textId="77777777" w:rsidR="00E22348" w:rsidRPr="008870E7" w:rsidRDefault="00E22348" w:rsidP="007C70E4">
            <w:pPr>
              <w:spacing w:before="240" w:line="360" w:lineRule="auto"/>
              <w:jc w:val="center"/>
              <w:rPr>
                <w:rFonts w:ascii="Cambria" w:hAnsi="Cambria"/>
                <w:sz w:val="24"/>
                <w:szCs w:val="24"/>
              </w:rPr>
            </w:pPr>
            <w:r w:rsidRPr="008870E7">
              <w:rPr>
                <w:rFonts w:ascii="Cambria" w:hAnsi="Cambria"/>
                <w:sz w:val="24"/>
                <w:szCs w:val="24"/>
              </w:rPr>
              <w:t>372</w:t>
            </w:r>
          </w:p>
        </w:tc>
      </w:tr>
      <w:tr w:rsidR="00E22348" w:rsidRPr="008870E7" w14:paraId="2D4DA2BE" w14:textId="77777777" w:rsidTr="0015536F">
        <w:trPr>
          <w:cantSplit/>
          <w:trHeight w:val="686"/>
        </w:trPr>
        <w:tc>
          <w:tcPr>
            <w:tcW w:w="5388" w:type="dxa"/>
            <w:gridSpan w:val="5"/>
            <w:shd w:val="clear" w:color="auto" w:fill="92D050"/>
          </w:tcPr>
          <w:p w14:paraId="0238838D" w14:textId="77777777" w:rsidR="00E22348" w:rsidRPr="008870E7" w:rsidRDefault="00E22348" w:rsidP="007C70E4">
            <w:pPr>
              <w:spacing w:before="240" w:line="360" w:lineRule="auto"/>
              <w:jc w:val="center"/>
              <w:rPr>
                <w:rFonts w:ascii="Cambria" w:hAnsi="Cambria"/>
                <w:b/>
                <w:sz w:val="24"/>
                <w:szCs w:val="24"/>
              </w:rPr>
            </w:pPr>
            <w:r w:rsidRPr="008870E7">
              <w:rPr>
                <w:rFonts w:ascii="Cambria" w:hAnsi="Cambria"/>
                <w:b/>
                <w:sz w:val="24"/>
                <w:szCs w:val="24"/>
              </w:rPr>
              <w:t>Total général</w:t>
            </w:r>
          </w:p>
        </w:tc>
        <w:tc>
          <w:tcPr>
            <w:tcW w:w="5386" w:type="dxa"/>
            <w:gridSpan w:val="6"/>
            <w:shd w:val="clear" w:color="auto" w:fill="92D050"/>
          </w:tcPr>
          <w:p w14:paraId="4D1B59B7" w14:textId="77777777" w:rsidR="00E22348" w:rsidRPr="008870E7" w:rsidRDefault="00E22348" w:rsidP="007C70E4">
            <w:pPr>
              <w:spacing w:before="240" w:line="360" w:lineRule="auto"/>
              <w:jc w:val="center"/>
              <w:rPr>
                <w:rFonts w:ascii="Cambria" w:hAnsi="Cambria"/>
                <w:b/>
                <w:sz w:val="24"/>
                <w:szCs w:val="24"/>
              </w:rPr>
            </w:pPr>
            <w:r w:rsidRPr="008870E7">
              <w:rPr>
                <w:rFonts w:ascii="Cambria" w:hAnsi="Cambria"/>
                <w:b/>
                <w:sz w:val="24"/>
                <w:szCs w:val="24"/>
              </w:rPr>
              <w:t>12 036</w:t>
            </w:r>
          </w:p>
        </w:tc>
      </w:tr>
    </w:tbl>
    <w:p w14:paraId="166914AA" w14:textId="77777777" w:rsidR="00E22348" w:rsidRPr="008870E7" w:rsidRDefault="00E22348" w:rsidP="00046302">
      <w:pPr>
        <w:spacing w:line="360" w:lineRule="auto"/>
        <w:jc w:val="both"/>
        <w:rPr>
          <w:rFonts w:ascii="Cambria" w:hAnsi="Cambria"/>
          <w:sz w:val="24"/>
          <w:szCs w:val="24"/>
        </w:rPr>
      </w:pPr>
    </w:p>
    <w:p w14:paraId="584A75BA" w14:textId="77777777" w:rsidR="00E22348" w:rsidRPr="008870E7" w:rsidRDefault="00E22348" w:rsidP="00046302">
      <w:pPr>
        <w:spacing w:line="360" w:lineRule="auto"/>
        <w:jc w:val="both"/>
        <w:rPr>
          <w:rFonts w:ascii="Cambria" w:hAnsi="Cambria"/>
          <w:color w:val="000000"/>
          <w:sz w:val="24"/>
          <w:szCs w:val="24"/>
        </w:rPr>
      </w:pPr>
      <w:r w:rsidRPr="008870E7">
        <w:rPr>
          <w:rFonts w:ascii="Cambria" w:hAnsi="Cambria"/>
          <w:sz w:val="24"/>
          <w:szCs w:val="24"/>
        </w:rPr>
        <w:lastRenderedPageBreak/>
        <w:t>Au niveau du TB AC, au cours de l’année 2019, 171 femmes et 206 hommes (</w:t>
      </w:r>
      <w:r w:rsidRPr="008870E7">
        <w:rPr>
          <w:rFonts w:ascii="Cambria" w:hAnsi="Cambria"/>
          <w:i/>
          <w:sz w:val="24"/>
          <w:szCs w:val="24"/>
        </w:rPr>
        <w:t xml:space="preserve">patients </w:t>
      </w:r>
      <w:r w:rsidRPr="008870E7">
        <w:rPr>
          <w:rFonts w:ascii="Cambria" w:hAnsi="Cambria"/>
          <w:sz w:val="24"/>
          <w:szCs w:val="24"/>
        </w:rPr>
        <w:t xml:space="preserve">tuberculeux) ont été accompagnés par les permanenciers ; 5409 femmes et 5104 hommes ont été </w:t>
      </w:r>
      <w:r w:rsidRPr="008870E7">
        <w:rPr>
          <w:rFonts w:ascii="Cambria" w:hAnsi="Cambria"/>
          <w:color w:val="000000"/>
          <w:sz w:val="24"/>
          <w:szCs w:val="24"/>
        </w:rPr>
        <w:t xml:space="preserve">touchés lors des visites de recherche active de cas suspects et 362 femmes et 340 hommes qui étaient des cas suspects TB ont reçu des cartes de références lors des visites de recherche active de cas suspects. Concernant le nombre de cas </w:t>
      </w:r>
      <w:r w:rsidRPr="008870E7">
        <w:rPr>
          <w:rFonts w:ascii="Cambria" w:hAnsi="Cambria"/>
          <w:color w:val="000000"/>
        </w:rPr>
        <w:t>TPM+ dépistés suite aux références il y a eu 29 femmes et 43 hommes</w:t>
      </w:r>
      <w:r w:rsidRPr="008870E7">
        <w:rPr>
          <w:rFonts w:ascii="Cambria" w:hAnsi="Cambria"/>
          <w:color w:val="000000"/>
          <w:sz w:val="24"/>
          <w:szCs w:val="24"/>
        </w:rPr>
        <w:t>. Le nombre de personnes ayant participées aux groupes de parole TB au cours de l’année était 166 femmes et 206 hommes.</w:t>
      </w:r>
    </w:p>
    <w:p w14:paraId="3B9354B6" w14:textId="77777777" w:rsidR="00E22348" w:rsidRPr="008870E7" w:rsidRDefault="00E22348" w:rsidP="00046302">
      <w:pPr>
        <w:spacing w:line="360" w:lineRule="auto"/>
        <w:jc w:val="both"/>
        <w:rPr>
          <w:rFonts w:ascii="Cambria" w:hAnsi="Cambria"/>
          <w:sz w:val="12"/>
          <w:szCs w:val="12"/>
        </w:rPr>
      </w:pPr>
    </w:p>
    <w:p w14:paraId="1E25926D" w14:textId="77777777" w:rsidR="00E22348" w:rsidRPr="008870E7" w:rsidRDefault="00E22348" w:rsidP="00046302">
      <w:pPr>
        <w:pStyle w:val="Lgende"/>
        <w:keepNext/>
        <w:spacing w:line="360" w:lineRule="auto"/>
        <w:jc w:val="both"/>
        <w:rPr>
          <w:rFonts w:ascii="Cambria" w:hAnsi="Cambria"/>
          <w:b/>
          <w:color w:val="auto"/>
          <w:sz w:val="24"/>
          <w:szCs w:val="24"/>
        </w:rPr>
      </w:pPr>
      <w:r w:rsidRPr="008870E7">
        <w:rPr>
          <w:rFonts w:ascii="Cambria" w:hAnsi="Cambria"/>
          <w:b/>
          <w:color w:val="auto"/>
          <w:sz w:val="24"/>
          <w:szCs w:val="24"/>
        </w:rPr>
        <w:t>Statistique de participation et de référencement du TB IEC/CCC :</w:t>
      </w:r>
    </w:p>
    <w:tbl>
      <w:tblPr>
        <w:tblStyle w:val="Grilledutableau"/>
        <w:tblW w:w="10490" w:type="dxa"/>
        <w:jc w:val="center"/>
        <w:tblLook w:val="04A0" w:firstRow="1" w:lastRow="0" w:firstColumn="1" w:lastColumn="0" w:noHBand="0" w:noVBand="1"/>
      </w:tblPr>
      <w:tblGrid>
        <w:gridCol w:w="837"/>
        <w:gridCol w:w="1574"/>
        <w:gridCol w:w="2120"/>
        <w:gridCol w:w="1418"/>
        <w:gridCol w:w="1559"/>
        <w:gridCol w:w="1423"/>
        <w:gridCol w:w="1559"/>
      </w:tblGrid>
      <w:tr w:rsidR="00E22348" w:rsidRPr="008870E7" w14:paraId="0F9CDD05" w14:textId="77777777" w:rsidTr="007C70E4">
        <w:trPr>
          <w:trHeight w:val="1807"/>
          <w:jc w:val="center"/>
        </w:trPr>
        <w:tc>
          <w:tcPr>
            <w:tcW w:w="837" w:type="dxa"/>
            <w:vMerge w:val="restart"/>
          </w:tcPr>
          <w:p w14:paraId="226F1DF1" w14:textId="77777777" w:rsidR="00E22348" w:rsidRPr="008870E7" w:rsidRDefault="00E22348" w:rsidP="00046302">
            <w:pPr>
              <w:spacing w:before="240" w:line="360" w:lineRule="auto"/>
              <w:jc w:val="both"/>
              <w:rPr>
                <w:rFonts w:ascii="Cambria" w:hAnsi="Cambria"/>
                <w:sz w:val="24"/>
                <w:szCs w:val="24"/>
              </w:rPr>
            </w:pPr>
          </w:p>
        </w:tc>
        <w:tc>
          <w:tcPr>
            <w:tcW w:w="3694" w:type="dxa"/>
            <w:gridSpan w:val="2"/>
            <w:shd w:val="clear" w:color="auto" w:fill="FFC000"/>
          </w:tcPr>
          <w:p w14:paraId="1BDC5ED3" w14:textId="77777777" w:rsidR="00E22348" w:rsidRPr="008870E7" w:rsidRDefault="00E22348" w:rsidP="00046302">
            <w:pPr>
              <w:spacing w:line="360" w:lineRule="auto"/>
              <w:jc w:val="both"/>
              <w:rPr>
                <w:rFonts w:ascii="Cambria" w:hAnsi="Cambria"/>
                <w:b/>
                <w:color w:val="000000"/>
                <w:sz w:val="20"/>
                <w:szCs w:val="20"/>
              </w:rPr>
            </w:pPr>
            <w:r w:rsidRPr="008870E7">
              <w:rPr>
                <w:rFonts w:ascii="Cambria" w:hAnsi="Cambria"/>
                <w:b/>
                <w:color w:val="000000"/>
                <w:sz w:val="20"/>
                <w:szCs w:val="20"/>
              </w:rPr>
              <w:t>Nombre de personnes touchées par les activités de sensibilisations sur la tuberculose</w:t>
            </w:r>
          </w:p>
          <w:p w14:paraId="702E87EF" w14:textId="77777777" w:rsidR="00E22348" w:rsidRPr="008870E7" w:rsidRDefault="00E22348" w:rsidP="00046302">
            <w:pPr>
              <w:spacing w:before="240" w:line="360" w:lineRule="auto"/>
              <w:jc w:val="both"/>
              <w:rPr>
                <w:rFonts w:ascii="Cambria" w:hAnsi="Cambria"/>
                <w:b/>
                <w:sz w:val="20"/>
                <w:szCs w:val="20"/>
              </w:rPr>
            </w:pPr>
          </w:p>
        </w:tc>
        <w:tc>
          <w:tcPr>
            <w:tcW w:w="2977" w:type="dxa"/>
            <w:gridSpan w:val="2"/>
            <w:shd w:val="clear" w:color="auto" w:fill="FFC000"/>
          </w:tcPr>
          <w:p w14:paraId="4421E05F" w14:textId="77777777" w:rsidR="00E22348" w:rsidRPr="008870E7" w:rsidRDefault="00E22348" w:rsidP="00046302">
            <w:pPr>
              <w:spacing w:line="360" w:lineRule="auto"/>
              <w:jc w:val="both"/>
              <w:rPr>
                <w:rFonts w:ascii="Cambria" w:hAnsi="Cambria"/>
                <w:b/>
                <w:color w:val="000000"/>
                <w:sz w:val="20"/>
                <w:szCs w:val="20"/>
              </w:rPr>
            </w:pPr>
            <w:r w:rsidRPr="008870E7">
              <w:rPr>
                <w:rFonts w:ascii="Cambria" w:hAnsi="Cambria"/>
                <w:b/>
                <w:color w:val="000000"/>
                <w:sz w:val="20"/>
                <w:szCs w:val="20"/>
              </w:rPr>
              <w:t>Nombre de cartes de référence remise aux cas suspects TB</w:t>
            </w:r>
          </w:p>
          <w:p w14:paraId="62A982C9" w14:textId="77777777" w:rsidR="00E22348" w:rsidRPr="008870E7" w:rsidRDefault="00E22348" w:rsidP="00046302">
            <w:pPr>
              <w:spacing w:before="240" w:line="360" w:lineRule="auto"/>
              <w:jc w:val="both"/>
              <w:rPr>
                <w:rFonts w:ascii="Cambria" w:hAnsi="Cambria"/>
                <w:b/>
                <w:sz w:val="20"/>
                <w:szCs w:val="20"/>
              </w:rPr>
            </w:pPr>
          </w:p>
        </w:tc>
        <w:tc>
          <w:tcPr>
            <w:tcW w:w="2982" w:type="dxa"/>
            <w:gridSpan w:val="2"/>
            <w:shd w:val="clear" w:color="auto" w:fill="FFC000"/>
          </w:tcPr>
          <w:p w14:paraId="1C0B56E7" w14:textId="77777777" w:rsidR="00E22348" w:rsidRPr="008870E7" w:rsidRDefault="00E22348" w:rsidP="00046302">
            <w:pPr>
              <w:spacing w:line="360" w:lineRule="auto"/>
              <w:jc w:val="both"/>
              <w:rPr>
                <w:rFonts w:ascii="Cambria" w:hAnsi="Cambria"/>
                <w:b/>
                <w:color w:val="000000"/>
                <w:sz w:val="20"/>
                <w:szCs w:val="20"/>
              </w:rPr>
            </w:pPr>
            <w:r w:rsidRPr="008870E7">
              <w:rPr>
                <w:rFonts w:ascii="Cambria" w:hAnsi="Cambria"/>
                <w:b/>
                <w:color w:val="000000"/>
                <w:sz w:val="20"/>
                <w:szCs w:val="20"/>
              </w:rPr>
              <w:t>Nombre de cas TB dépistés suite aux références cas suspects</w:t>
            </w:r>
          </w:p>
          <w:p w14:paraId="7A119562" w14:textId="77777777" w:rsidR="00E22348" w:rsidRPr="008870E7" w:rsidRDefault="00E22348" w:rsidP="00046302">
            <w:pPr>
              <w:spacing w:before="240" w:line="360" w:lineRule="auto"/>
              <w:jc w:val="both"/>
              <w:rPr>
                <w:rFonts w:ascii="Cambria" w:hAnsi="Cambria"/>
                <w:b/>
                <w:sz w:val="20"/>
                <w:szCs w:val="20"/>
              </w:rPr>
            </w:pPr>
          </w:p>
        </w:tc>
      </w:tr>
      <w:tr w:rsidR="00E22348" w:rsidRPr="008870E7" w14:paraId="32BB90DF" w14:textId="77777777" w:rsidTr="007C70E4">
        <w:trPr>
          <w:trHeight w:val="591"/>
          <w:jc w:val="center"/>
        </w:trPr>
        <w:tc>
          <w:tcPr>
            <w:tcW w:w="837" w:type="dxa"/>
            <w:vMerge/>
          </w:tcPr>
          <w:p w14:paraId="0FD7CB95" w14:textId="77777777" w:rsidR="00E22348" w:rsidRPr="008870E7" w:rsidRDefault="00E22348" w:rsidP="00046302">
            <w:pPr>
              <w:spacing w:before="240" w:line="360" w:lineRule="auto"/>
              <w:jc w:val="both"/>
              <w:rPr>
                <w:rFonts w:ascii="Cambria" w:hAnsi="Cambria"/>
                <w:sz w:val="24"/>
                <w:szCs w:val="24"/>
              </w:rPr>
            </w:pPr>
          </w:p>
        </w:tc>
        <w:tc>
          <w:tcPr>
            <w:tcW w:w="1574" w:type="dxa"/>
          </w:tcPr>
          <w:p w14:paraId="64A9C089" w14:textId="77777777" w:rsidR="00E22348" w:rsidRPr="008870E7" w:rsidRDefault="00E22348" w:rsidP="007C70E4">
            <w:pPr>
              <w:spacing w:before="240" w:line="360" w:lineRule="auto"/>
              <w:jc w:val="center"/>
              <w:rPr>
                <w:rFonts w:ascii="Cambria" w:hAnsi="Cambria"/>
                <w:sz w:val="24"/>
                <w:szCs w:val="24"/>
              </w:rPr>
            </w:pPr>
            <w:r w:rsidRPr="008870E7">
              <w:rPr>
                <w:rFonts w:ascii="Cambria" w:hAnsi="Cambria"/>
                <w:sz w:val="24"/>
                <w:szCs w:val="24"/>
              </w:rPr>
              <w:t>F</w:t>
            </w:r>
          </w:p>
        </w:tc>
        <w:tc>
          <w:tcPr>
            <w:tcW w:w="2120" w:type="dxa"/>
          </w:tcPr>
          <w:p w14:paraId="5F4C2474" w14:textId="77777777" w:rsidR="00E22348" w:rsidRPr="008870E7" w:rsidRDefault="00E22348" w:rsidP="007C70E4">
            <w:pPr>
              <w:spacing w:before="240" w:line="360" w:lineRule="auto"/>
              <w:jc w:val="center"/>
              <w:rPr>
                <w:rFonts w:ascii="Cambria" w:hAnsi="Cambria"/>
                <w:sz w:val="24"/>
                <w:szCs w:val="24"/>
              </w:rPr>
            </w:pPr>
            <w:r w:rsidRPr="008870E7">
              <w:rPr>
                <w:rFonts w:ascii="Cambria" w:hAnsi="Cambria"/>
                <w:sz w:val="24"/>
                <w:szCs w:val="24"/>
              </w:rPr>
              <w:t>M</w:t>
            </w:r>
          </w:p>
        </w:tc>
        <w:tc>
          <w:tcPr>
            <w:tcW w:w="1418" w:type="dxa"/>
          </w:tcPr>
          <w:p w14:paraId="071F6A6F" w14:textId="77777777" w:rsidR="00E22348" w:rsidRPr="008870E7" w:rsidRDefault="00E22348" w:rsidP="007C70E4">
            <w:pPr>
              <w:spacing w:before="240" w:line="360" w:lineRule="auto"/>
              <w:jc w:val="center"/>
              <w:rPr>
                <w:rFonts w:ascii="Cambria" w:hAnsi="Cambria"/>
                <w:sz w:val="24"/>
                <w:szCs w:val="24"/>
              </w:rPr>
            </w:pPr>
            <w:r w:rsidRPr="008870E7">
              <w:rPr>
                <w:rFonts w:ascii="Cambria" w:hAnsi="Cambria"/>
                <w:sz w:val="24"/>
                <w:szCs w:val="24"/>
              </w:rPr>
              <w:t>F</w:t>
            </w:r>
          </w:p>
        </w:tc>
        <w:tc>
          <w:tcPr>
            <w:tcW w:w="1559" w:type="dxa"/>
          </w:tcPr>
          <w:p w14:paraId="5B42D434" w14:textId="77777777" w:rsidR="00E22348" w:rsidRPr="008870E7" w:rsidRDefault="00E22348" w:rsidP="007C70E4">
            <w:pPr>
              <w:spacing w:before="240" w:line="360" w:lineRule="auto"/>
              <w:jc w:val="center"/>
              <w:rPr>
                <w:rFonts w:ascii="Cambria" w:hAnsi="Cambria"/>
                <w:sz w:val="24"/>
                <w:szCs w:val="24"/>
              </w:rPr>
            </w:pPr>
            <w:r w:rsidRPr="008870E7">
              <w:rPr>
                <w:rFonts w:ascii="Cambria" w:hAnsi="Cambria"/>
                <w:sz w:val="24"/>
                <w:szCs w:val="24"/>
              </w:rPr>
              <w:t>M</w:t>
            </w:r>
          </w:p>
        </w:tc>
        <w:tc>
          <w:tcPr>
            <w:tcW w:w="1423" w:type="dxa"/>
          </w:tcPr>
          <w:p w14:paraId="2DD3AB5B" w14:textId="77777777" w:rsidR="00E22348" w:rsidRPr="008870E7" w:rsidRDefault="00E22348" w:rsidP="007C70E4">
            <w:pPr>
              <w:spacing w:before="240" w:line="360" w:lineRule="auto"/>
              <w:jc w:val="center"/>
              <w:rPr>
                <w:rFonts w:ascii="Cambria" w:hAnsi="Cambria"/>
                <w:sz w:val="24"/>
                <w:szCs w:val="24"/>
              </w:rPr>
            </w:pPr>
            <w:r w:rsidRPr="008870E7">
              <w:rPr>
                <w:rFonts w:ascii="Cambria" w:hAnsi="Cambria"/>
                <w:sz w:val="24"/>
                <w:szCs w:val="24"/>
              </w:rPr>
              <w:t>F</w:t>
            </w:r>
          </w:p>
        </w:tc>
        <w:tc>
          <w:tcPr>
            <w:tcW w:w="1559" w:type="dxa"/>
          </w:tcPr>
          <w:p w14:paraId="2C617B15" w14:textId="77777777" w:rsidR="00E22348" w:rsidRPr="008870E7" w:rsidRDefault="00E22348" w:rsidP="007C70E4">
            <w:pPr>
              <w:spacing w:before="240" w:line="360" w:lineRule="auto"/>
              <w:jc w:val="center"/>
              <w:rPr>
                <w:rFonts w:ascii="Cambria" w:hAnsi="Cambria"/>
                <w:sz w:val="24"/>
                <w:szCs w:val="24"/>
              </w:rPr>
            </w:pPr>
            <w:r w:rsidRPr="008870E7">
              <w:rPr>
                <w:rFonts w:ascii="Cambria" w:hAnsi="Cambria"/>
                <w:sz w:val="24"/>
                <w:szCs w:val="24"/>
              </w:rPr>
              <w:t>M</w:t>
            </w:r>
          </w:p>
        </w:tc>
      </w:tr>
      <w:tr w:rsidR="00E22348" w:rsidRPr="008870E7" w14:paraId="49AA375D" w14:textId="77777777" w:rsidTr="007C70E4">
        <w:trPr>
          <w:jc w:val="center"/>
        </w:trPr>
        <w:tc>
          <w:tcPr>
            <w:tcW w:w="837" w:type="dxa"/>
            <w:vMerge/>
          </w:tcPr>
          <w:p w14:paraId="60B19659" w14:textId="77777777" w:rsidR="00E22348" w:rsidRPr="008870E7" w:rsidRDefault="00E22348" w:rsidP="00046302">
            <w:pPr>
              <w:spacing w:before="240" w:line="360" w:lineRule="auto"/>
              <w:jc w:val="both"/>
              <w:rPr>
                <w:rFonts w:ascii="Cambria" w:hAnsi="Cambria"/>
                <w:sz w:val="24"/>
                <w:szCs w:val="24"/>
              </w:rPr>
            </w:pPr>
          </w:p>
        </w:tc>
        <w:tc>
          <w:tcPr>
            <w:tcW w:w="1574" w:type="dxa"/>
          </w:tcPr>
          <w:p w14:paraId="17E1BE49" w14:textId="77777777" w:rsidR="00E22348" w:rsidRPr="008870E7" w:rsidRDefault="00E22348" w:rsidP="007C70E4">
            <w:pPr>
              <w:spacing w:before="240" w:line="360" w:lineRule="auto"/>
              <w:jc w:val="center"/>
              <w:rPr>
                <w:rFonts w:ascii="Cambria" w:hAnsi="Cambria"/>
                <w:sz w:val="24"/>
                <w:szCs w:val="24"/>
              </w:rPr>
            </w:pPr>
            <w:r w:rsidRPr="008870E7">
              <w:rPr>
                <w:rFonts w:ascii="Cambria" w:hAnsi="Cambria"/>
                <w:sz w:val="24"/>
                <w:szCs w:val="24"/>
              </w:rPr>
              <w:t>10 947</w:t>
            </w:r>
          </w:p>
        </w:tc>
        <w:tc>
          <w:tcPr>
            <w:tcW w:w="2120" w:type="dxa"/>
          </w:tcPr>
          <w:p w14:paraId="4A4DA3DA" w14:textId="77777777" w:rsidR="00E22348" w:rsidRPr="008870E7" w:rsidRDefault="00E22348" w:rsidP="007C70E4">
            <w:pPr>
              <w:spacing w:before="240" w:line="360" w:lineRule="auto"/>
              <w:jc w:val="center"/>
              <w:rPr>
                <w:rFonts w:ascii="Cambria" w:hAnsi="Cambria"/>
                <w:sz w:val="24"/>
                <w:szCs w:val="24"/>
              </w:rPr>
            </w:pPr>
            <w:r w:rsidRPr="008870E7">
              <w:rPr>
                <w:rFonts w:ascii="Cambria" w:hAnsi="Cambria"/>
                <w:sz w:val="24"/>
                <w:szCs w:val="24"/>
              </w:rPr>
              <w:t>10 525</w:t>
            </w:r>
          </w:p>
        </w:tc>
        <w:tc>
          <w:tcPr>
            <w:tcW w:w="1418" w:type="dxa"/>
          </w:tcPr>
          <w:p w14:paraId="1F93B7EA" w14:textId="77777777" w:rsidR="00E22348" w:rsidRPr="008870E7" w:rsidRDefault="00E22348" w:rsidP="007C70E4">
            <w:pPr>
              <w:spacing w:before="240" w:line="360" w:lineRule="auto"/>
              <w:jc w:val="center"/>
              <w:rPr>
                <w:rFonts w:ascii="Cambria" w:hAnsi="Cambria"/>
                <w:sz w:val="24"/>
                <w:szCs w:val="24"/>
              </w:rPr>
            </w:pPr>
            <w:r w:rsidRPr="008870E7">
              <w:rPr>
                <w:rFonts w:ascii="Cambria" w:hAnsi="Cambria"/>
                <w:sz w:val="24"/>
                <w:szCs w:val="24"/>
              </w:rPr>
              <w:t>262</w:t>
            </w:r>
          </w:p>
        </w:tc>
        <w:tc>
          <w:tcPr>
            <w:tcW w:w="1559" w:type="dxa"/>
          </w:tcPr>
          <w:p w14:paraId="01035E0F" w14:textId="77777777" w:rsidR="00E22348" w:rsidRPr="008870E7" w:rsidRDefault="00E22348" w:rsidP="007C70E4">
            <w:pPr>
              <w:spacing w:before="240" w:line="360" w:lineRule="auto"/>
              <w:jc w:val="center"/>
              <w:rPr>
                <w:rFonts w:ascii="Cambria" w:hAnsi="Cambria"/>
                <w:sz w:val="24"/>
                <w:szCs w:val="24"/>
              </w:rPr>
            </w:pPr>
            <w:r w:rsidRPr="008870E7">
              <w:rPr>
                <w:rFonts w:ascii="Cambria" w:hAnsi="Cambria"/>
                <w:sz w:val="24"/>
                <w:szCs w:val="24"/>
              </w:rPr>
              <w:t>331</w:t>
            </w:r>
          </w:p>
        </w:tc>
        <w:tc>
          <w:tcPr>
            <w:tcW w:w="1423" w:type="dxa"/>
          </w:tcPr>
          <w:p w14:paraId="793C14F3" w14:textId="77777777" w:rsidR="00E22348" w:rsidRPr="008870E7" w:rsidRDefault="00E22348" w:rsidP="007C70E4">
            <w:pPr>
              <w:spacing w:before="240" w:line="360" w:lineRule="auto"/>
              <w:jc w:val="center"/>
              <w:rPr>
                <w:rFonts w:ascii="Cambria" w:hAnsi="Cambria"/>
                <w:sz w:val="24"/>
                <w:szCs w:val="24"/>
              </w:rPr>
            </w:pPr>
            <w:r w:rsidRPr="008870E7">
              <w:rPr>
                <w:rFonts w:ascii="Cambria" w:hAnsi="Cambria"/>
                <w:sz w:val="24"/>
                <w:szCs w:val="24"/>
              </w:rPr>
              <w:t>1</w:t>
            </w:r>
          </w:p>
        </w:tc>
        <w:tc>
          <w:tcPr>
            <w:tcW w:w="1559" w:type="dxa"/>
          </w:tcPr>
          <w:p w14:paraId="10FCB4A1" w14:textId="77777777" w:rsidR="00E22348" w:rsidRPr="008870E7" w:rsidRDefault="00E22348" w:rsidP="007C70E4">
            <w:pPr>
              <w:spacing w:before="240" w:line="360" w:lineRule="auto"/>
              <w:jc w:val="center"/>
              <w:rPr>
                <w:rFonts w:ascii="Cambria" w:hAnsi="Cambria"/>
                <w:sz w:val="24"/>
                <w:szCs w:val="24"/>
              </w:rPr>
            </w:pPr>
            <w:r w:rsidRPr="008870E7">
              <w:rPr>
                <w:rFonts w:ascii="Cambria" w:hAnsi="Cambria"/>
                <w:sz w:val="24"/>
                <w:szCs w:val="24"/>
              </w:rPr>
              <w:t>1</w:t>
            </w:r>
          </w:p>
        </w:tc>
      </w:tr>
      <w:tr w:rsidR="00E22348" w:rsidRPr="008870E7" w14:paraId="0EBB116D" w14:textId="77777777" w:rsidTr="007C70E4">
        <w:trPr>
          <w:jc w:val="center"/>
        </w:trPr>
        <w:tc>
          <w:tcPr>
            <w:tcW w:w="837" w:type="dxa"/>
          </w:tcPr>
          <w:p w14:paraId="221AD170" w14:textId="77777777" w:rsidR="00E22348" w:rsidRPr="008870E7" w:rsidRDefault="00E22348" w:rsidP="00046302">
            <w:pPr>
              <w:spacing w:before="240" w:line="360" w:lineRule="auto"/>
              <w:jc w:val="both"/>
              <w:rPr>
                <w:rFonts w:ascii="Cambria" w:hAnsi="Cambria"/>
                <w:sz w:val="24"/>
                <w:szCs w:val="24"/>
              </w:rPr>
            </w:pPr>
            <w:r w:rsidRPr="008870E7">
              <w:rPr>
                <w:rFonts w:ascii="Cambria" w:hAnsi="Cambria"/>
                <w:sz w:val="24"/>
                <w:szCs w:val="24"/>
              </w:rPr>
              <w:t>Total</w:t>
            </w:r>
          </w:p>
        </w:tc>
        <w:tc>
          <w:tcPr>
            <w:tcW w:w="3694" w:type="dxa"/>
            <w:gridSpan w:val="2"/>
          </w:tcPr>
          <w:p w14:paraId="79E189AE" w14:textId="77777777" w:rsidR="00E22348" w:rsidRPr="008870E7" w:rsidRDefault="00E22348" w:rsidP="007C70E4">
            <w:pPr>
              <w:spacing w:before="240" w:line="360" w:lineRule="auto"/>
              <w:jc w:val="center"/>
              <w:rPr>
                <w:rFonts w:ascii="Cambria" w:hAnsi="Cambria"/>
                <w:sz w:val="24"/>
                <w:szCs w:val="24"/>
              </w:rPr>
            </w:pPr>
            <w:r w:rsidRPr="008870E7">
              <w:rPr>
                <w:rFonts w:ascii="Cambria" w:hAnsi="Cambria"/>
                <w:sz w:val="24"/>
                <w:szCs w:val="24"/>
              </w:rPr>
              <w:t>21 472</w:t>
            </w:r>
          </w:p>
        </w:tc>
        <w:tc>
          <w:tcPr>
            <w:tcW w:w="2977" w:type="dxa"/>
            <w:gridSpan w:val="2"/>
          </w:tcPr>
          <w:p w14:paraId="5C6BC9CD" w14:textId="77777777" w:rsidR="00E22348" w:rsidRPr="008870E7" w:rsidRDefault="00E22348" w:rsidP="007C70E4">
            <w:pPr>
              <w:spacing w:before="240" w:line="360" w:lineRule="auto"/>
              <w:jc w:val="center"/>
              <w:rPr>
                <w:rFonts w:ascii="Cambria" w:hAnsi="Cambria"/>
                <w:sz w:val="24"/>
                <w:szCs w:val="24"/>
              </w:rPr>
            </w:pPr>
            <w:r w:rsidRPr="008870E7">
              <w:rPr>
                <w:rFonts w:ascii="Cambria" w:hAnsi="Cambria"/>
                <w:sz w:val="24"/>
                <w:szCs w:val="24"/>
              </w:rPr>
              <w:t>593</w:t>
            </w:r>
          </w:p>
        </w:tc>
        <w:tc>
          <w:tcPr>
            <w:tcW w:w="2982" w:type="dxa"/>
            <w:gridSpan w:val="2"/>
          </w:tcPr>
          <w:p w14:paraId="2E29A566" w14:textId="77777777" w:rsidR="00E22348" w:rsidRPr="008870E7" w:rsidRDefault="00E22348" w:rsidP="007C70E4">
            <w:pPr>
              <w:spacing w:before="240" w:line="360" w:lineRule="auto"/>
              <w:jc w:val="center"/>
              <w:rPr>
                <w:rFonts w:ascii="Cambria" w:hAnsi="Cambria"/>
                <w:sz w:val="24"/>
                <w:szCs w:val="24"/>
              </w:rPr>
            </w:pPr>
            <w:r w:rsidRPr="008870E7">
              <w:rPr>
                <w:rFonts w:ascii="Cambria" w:hAnsi="Cambria"/>
                <w:sz w:val="24"/>
                <w:szCs w:val="24"/>
              </w:rPr>
              <w:t>2</w:t>
            </w:r>
          </w:p>
        </w:tc>
      </w:tr>
      <w:tr w:rsidR="00E22348" w:rsidRPr="008870E7" w14:paraId="7C483061" w14:textId="77777777" w:rsidTr="007C70E4">
        <w:trPr>
          <w:jc w:val="center"/>
        </w:trPr>
        <w:tc>
          <w:tcPr>
            <w:tcW w:w="4531" w:type="dxa"/>
            <w:gridSpan w:val="3"/>
            <w:shd w:val="clear" w:color="auto" w:fill="92D050"/>
          </w:tcPr>
          <w:p w14:paraId="39982E22" w14:textId="77777777" w:rsidR="00E22348" w:rsidRPr="008870E7" w:rsidRDefault="00E22348" w:rsidP="007C70E4">
            <w:pPr>
              <w:spacing w:before="240" w:line="360" w:lineRule="auto"/>
              <w:jc w:val="center"/>
              <w:rPr>
                <w:rFonts w:ascii="Cambria" w:hAnsi="Cambria"/>
                <w:b/>
                <w:sz w:val="24"/>
                <w:szCs w:val="24"/>
              </w:rPr>
            </w:pPr>
            <w:r w:rsidRPr="008870E7">
              <w:rPr>
                <w:rFonts w:ascii="Cambria" w:hAnsi="Cambria"/>
                <w:b/>
                <w:sz w:val="24"/>
                <w:szCs w:val="24"/>
              </w:rPr>
              <w:t>Total général</w:t>
            </w:r>
          </w:p>
        </w:tc>
        <w:tc>
          <w:tcPr>
            <w:tcW w:w="5959" w:type="dxa"/>
            <w:gridSpan w:val="4"/>
            <w:shd w:val="clear" w:color="auto" w:fill="92D050"/>
          </w:tcPr>
          <w:p w14:paraId="1E2E9649" w14:textId="77777777" w:rsidR="00E22348" w:rsidRPr="008870E7" w:rsidRDefault="00E22348" w:rsidP="007C70E4">
            <w:pPr>
              <w:spacing w:before="240" w:line="360" w:lineRule="auto"/>
              <w:jc w:val="center"/>
              <w:rPr>
                <w:rFonts w:ascii="Cambria" w:hAnsi="Cambria"/>
                <w:b/>
                <w:sz w:val="24"/>
                <w:szCs w:val="24"/>
              </w:rPr>
            </w:pPr>
            <w:r w:rsidRPr="008870E7">
              <w:rPr>
                <w:rFonts w:ascii="Cambria" w:hAnsi="Cambria"/>
                <w:b/>
                <w:sz w:val="24"/>
                <w:szCs w:val="24"/>
              </w:rPr>
              <w:t>22 067</w:t>
            </w:r>
          </w:p>
        </w:tc>
      </w:tr>
    </w:tbl>
    <w:p w14:paraId="7874EC7A" w14:textId="77777777" w:rsidR="00E22348" w:rsidRPr="008870E7" w:rsidRDefault="00E22348" w:rsidP="00046302">
      <w:pPr>
        <w:spacing w:before="240" w:after="0" w:line="360" w:lineRule="auto"/>
        <w:jc w:val="both"/>
        <w:rPr>
          <w:rFonts w:ascii="Cambria" w:hAnsi="Cambria"/>
          <w:sz w:val="24"/>
          <w:szCs w:val="24"/>
        </w:rPr>
      </w:pPr>
      <w:r w:rsidRPr="008870E7">
        <w:rPr>
          <w:rFonts w:ascii="Cambria" w:hAnsi="Cambria"/>
          <w:sz w:val="24"/>
          <w:szCs w:val="24"/>
        </w:rPr>
        <w:t>Au niveau du TB IEC/CCC, le nombre de personnes touchées par les activités de sensibilisations sur la tuberculose étaient 10 947 femmes et 10 525 hommes, 262 femmes et 331 hommes étant des cas suspects ont reçu des cartes de références et le nombre de cas TB dépistés suite aux références de cas suspects étaient d’une femme et d’un homme.</w:t>
      </w:r>
    </w:p>
    <w:p w14:paraId="38A0EC3F" w14:textId="77777777" w:rsidR="00964EA3" w:rsidRPr="008870E7" w:rsidRDefault="00015220" w:rsidP="00046302">
      <w:pPr>
        <w:spacing w:before="240" w:after="0" w:line="360" w:lineRule="auto"/>
        <w:jc w:val="both"/>
        <w:rPr>
          <w:rFonts w:ascii="Cambria" w:hAnsi="Cambria"/>
          <w:sz w:val="24"/>
          <w:szCs w:val="24"/>
        </w:rPr>
      </w:pPr>
      <w:r w:rsidRPr="008870E7">
        <w:rPr>
          <w:rFonts w:ascii="Cambria" w:hAnsi="Cambria"/>
          <w:sz w:val="24"/>
          <w:szCs w:val="24"/>
        </w:rPr>
        <w:t xml:space="preserve">En récapitulatif, </w:t>
      </w:r>
      <w:r w:rsidRPr="008870E7">
        <w:rPr>
          <w:rFonts w:ascii="Cambria" w:hAnsi="Cambria"/>
          <w:b/>
          <w:sz w:val="24"/>
          <w:szCs w:val="24"/>
        </w:rPr>
        <w:t xml:space="preserve">67 818 </w:t>
      </w:r>
      <w:r w:rsidRPr="008870E7">
        <w:rPr>
          <w:rFonts w:ascii="Cambria" w:hAnsi="Cambria"/>
          <w:sz w:val="24"/>
          <w:szCs w:val="24"/>
        </w:rPr>
        <w:t>personnes ont bénéfi</w:t>
      </w:r>
      <w:r w:rsidR="00EB156E" w:rsidRPr="008870E7">
        <w:rPr>
          <w:rFonts w:ascii="Cambria" w:hAnsi="Cambria"/>
          <w:sz w:val="24"/>
          <w:szCs w:val="24"/>
        </w:rPr>
        <w:t>ci</w:t>
      </w:r>
      <w:r w:rsidRPr="008870E7">
        <w:rPr>
          <w:rFonts w:ascii="Cambria" w:hAnsi="Cambria"/>
          <w:sz w:val="24"/>
          <w:szCs w:val="24"/>
        </w:rPr>
        <w:t xml:space="preserve">é au moins d’une des </w:t>
      </w:r>
      <w:r w:rsidR="00EB156E" w:rsidRPr="008870E7">
        <w:rPr>
          <w:rFonts w:ascii="Cambria" w:hAnsi="Cambria"/>
          <w:sz w:val="24"/>
          <w:szCs w:val="24"/>
        </w:rPr>
        <w:t>activités de lutte contre la tuberculose mis en œuvre par l’AVAD avec l’appui des partenaires techniques et financiers.</w:t>
      </w:r>
    </w:p>
    <w:p w14:paraId="10940455" w14:textId="77777777" w:rsidR="0005111D" w:rsidRPr="008870E7" w:rsidRDefault="0005111D" w:rsidP="00212D15">
      <w:pPr>
        <w:pStyle w:val="Paragraphedeliste"/>
        <w:numPr>
          <w:ilvl w:val="1"/>
          <w:numId w:val="23"/>
        </w:numPr>
        <w:spacing w:before="240" w:after="0" w:line="360" w:lineRule="auto"/>
        <w:jc w:val="both"/>
        <w:rPr>
          <w:rFonts w:ascii="Cambria" w:hAnsi="Cambria"/>
          <w:b/>
          <w:sz w:val="24"/>
          <w:szCs w:val="24"/>
        </w:rPr>
      </w:pPr>
      <w:bookmarkStart w:id="93" w:name="_Toc48388031"/>
      <w:r w:rsidRPr="008870E7">
        <w:rPr>
          <w:rFonts w:ascii="Cambria" w:hAnsi="Cambria"/>
          <w:b/>
          <w:sz w:val="24"/>
          <w:szCs w:val="24"/>
        </w:rPr>
        <w:t>Nombre de personnes touchées par les activités de nutrition</w:t>
      </w:r>
      <w:bookmarkEnd w:id="93"/>
    </w:p>
    <w:tbl>
      <w:tblPr>
        <w:tblW w:w="9629" w:type="dxa"/>
        <w:tblInd w:w="5" w:type="dxa"/>
        <w:tblCellMar>
          <w:left w:w="70" w:type="dxa"/>
          <w:right w:w="70" w:type="dxa"/>
        </w:tblCellMar>
        <w:tblLook w:val="04A0" w:firstRow="1" w:lastRow="0" w:firstColumn="1" w:lastColumn="0" w:noHBand="0" w:noVBand="1"/>
      </w:tblPr>
      <w:tblGrid>
        <w:gridCol w:w="1408"/>
        <w:gridCol w:w="2126"/>
        <w:gridCol w:w="2121"/>
        <w:gridCol w:w="2273"/>
        <w:gridCol w:w="1701"/>
      </w:tblGrid>
      <w:tr w:rsidR="00CD05E0" w:rsidRPr="008870E7" w14:paraId="6582079D" w14:textId="77777777" w:rsidTr="00CD05E0">
        <w:trPr>
          <w:trHeight w:val="843"/>
        </w:trPr>
        <w:tc>
          <w:tcPr>
            <w:tcW w:w="1408" w:type="dxa"/>
            <w:tcBorders>
              <w:top w:val="single" w:sz="4" w:space="0" w:color="auto"/>
              <w:left w:val="single" w:sz="4" w:space="0" w:color="auto"/>
              <w:bottom w:val="single" w:sz="4" w:space="0" w:color="auto"/>
              <w:right w:val="single" w:sz="4" w:space="0" w:color="auto"/>
            </w:tcBorders>
            <w:shd w:val="clear" w:color="auto" w:fill="FFC000"/>
            <w:noWrap/>
            <w:vAlign w:val="bottom"/>
            <w:hideMark/>
          </w:tcPr>
          <w:p w14:paraId="1976E362" w14:textId="77777777" w:rsidR="00CD05E0" w:rsidRPr="008870E7" w:rsidRDefault="00CD05E0" w:rsidP="00CD05E0">
            <w:pPr>
              <w:spacing w:after="0" w:line="240" w:lineRule="auto"/>
              <w:rPr>
                <w:rFonts w:ascii="Cambria" w:eastAsia="Times New Roman" w:hAnsi="Cambria" w:cstheme="minorHAnsi"/>
                <w:b/>
                <w:bCs/>
                <w:color w:val="000000"/>
                <w:sz w:val="24"/>
                <w:szCs w:val="24"/>
                <w:lang w:eastAsia="fr-FR"/>
              </w:rPr>
            </w:pPr>
            <w:r w:rsidRPr="008870E7">
              <w:rPr>
                <w:rFonts w:ascii="Cambria" w:eastAsia="Times New Roman" w:hAnsi="Cambria" w:cstheme="minorHAnsi"/>
                <w:b/>
                <w:bCs/>
                <w:color w:val="000000"/>
                <w:sz w:val="24"/>
                <w:szCs w:val="24"/>
                <w:lang w:eastAsia="fr-FR"/>
              </w:rPr>
              <w:t>Nombre</w:t>
            </w:r>
          </w:p>
        </w:tc>
        <w:tc>
          <w:tcPr>
            <w:tcW w:w="2126" w:type="dxa"/>
            <w:tcBorders>
              <w:top w:val="single" w:sz="4" w:space="0" w:color="auto"/>
              <w:left w:val="nil"/>
              <w:bottom w:val="single" w:sz="4" w:space="0" w:color="auto"/>
              <w:right w:val="single" w:sz="4" w:space="0" w:color="auto"/>
            </w:tcBorders>
            <w:shd w:val="clear" w:color="auto" w:fill="FFC000"/>
            <w:vAlign w:val="bottom"/>
            <w:hideMark/>
          </w:tcPr>
          <w:p w14:paraId="00FDEA6A" w14:textId="77777777" w:rsidR="00CD05E0" w:rsidRPr="008870E7" w:rsidRDefault="00CD05E0" w:rsidP="00CD05E0">
            <w:pPr>
              <w:spacing w:after="0" w:line="240" w:lineRule="auto"/>
              <w:rPr>
                <w:rFonts w:ascii="Cambria" w:eastAsia="Times New Roman" w:hAnsi="Cambria" w:cstheme="minorHAnsi"/>
                <w:b/>
                <w:bCs/>
                <w:color w:val="000000"/>
                <w:sz w:val="24"/>
                <w:szCs w:val="24"/>
                <w:lang w:eastAsia="fr-FR"/>
              </w:rPr>
            </w:pPr>
            <w:r w:rsidRPr="008870E7">
              <w:rPr>
                <w:rFonts w:ascii="Cambria" w:eastAsia="Times New Roman" w:hAnsi="Cambria" w:cstheme="minorHAnsi"/>
                <w:b/>
                <w:bCs/>
                <w:color w:val="000000"/>
                <w:sz w:val="24"/>
                <w:szCs w:val="24"/>
                <w:lang w:eastAsia="fr-FR"/>
              </w:rPr>
              <w:t>Enfants moins de 5ans</w:t>
            </w:r>
          </w:p>
        </w:tc>
        <w:tc>
          <w:tcPr>
            <w:tcW w:w="2121" w:type="dxa"/>
            <w:tcBorders>
              <w:top w:val="single" w:sz="4" w:space="0" w:color="auto"/>
              <w:left w:val="nil"/>
              <w:bottom w:val="single" w:sz="4" w:space="0" w:color="auto"/>
              <w:right w:val="single" w:sz="4" w:space="0" w:color="auto"/>
            </w:tcBorders>
            <w:shd w:val="clear" w:color="auto" w:fill="FFC000"/>
            <w:vAlign w:val="bottom"/>
            <w:hideMark/>
          </w:tcPr>
          <w:p w14:paraId="2816A6BF" w14:textId="77777777" w:rsidR="00CD05E0" w:rsidRPr="008870E7" w:rsidRDefault="00CD05E0" w:rsidP="00CD05E0">
            <w:pPr>
              <w:spacing w:after="0" w:line="240" w:lineRule="auto"/>
              <w:rPr>
                <w:rFonts w:ascii="Cambria" w:eastAsia="Times New Roman" w:hAnsi="Cambria" w:cstheme="minorHAnsi"/>
                <w:b/>
                <w:bCs/>
                <w:color w:val="000000"/>
                <w:sz w:val="24"/>
                <w:szCs w:val="24"/>
                <w:lang w:eastAsia="fr-FR"/>
              </w:rPr>
            </w:pPr>
            <w:r w:rsidRPr="008870E7">
              <w:rPr>
                <w:rFonts w:ascii="Cambria" w:eastAsia="Times New Roman" w:hAnsi="Cambria" w:cstheme="minorHAnsi"/>
                <w:b/>
                <w:bCs/>
                <w:color w:val="000000"/>
                <w:sz w:val="24"/>
                <w:szCs w:val="24"/>
                <w:lang w:eastAsia="fr-FR"/>
              </w:rPr>
              <w:t>Femmes enceintes</w:t>
            </w:r>
          </w:p>
        </w:tc>
        <w:tc>
          <w:tcPr>
            <w:tcW w:w="2273" w:type="dxa"/>
            <w:tcBorders>
              <w:top w:val="single" w:sz="4" w:space="0" w:color="auto"/>
              <w:left w:val="nil"/>
              <w:bottom w:val="single" w:sz="4" w:space="0" w:color="auto"/>
              <w:right w:val="single" w:sz="4" w:space="0" w:color="auto"/>
            </w:tcBorders>
            <w:shd w:val="clear" w:color="auto" w:fill="FFC000"/>
            <w:vAlign w:val="bottom"/>
            <w:hideMark/>
          </w:tcPr>
          <w:p w14:paraId="0807B6BF" w14:textId="77777777" w:rsidR="00CD05E0" w:rsidRPr="008870E7" w:rsidRDefault="00CD05E0" w:rsidP="00CD05E0">
            <w:pPr>
              <w:spacing w:after="0" w:line="240" w:lineRule="auto"/>
              <w:rPr>
                <w:rFonts w:ascii="Cambria" w:eastAsia="Times New Roman" w:hAnsi="Cambria" w:cstheme="minorHAnsi"/>
                <w:b/>
                <w:bCs/>
                <w:color w:val="000000"/>
                <w:sz w:val="24"/>
                <w:szCs w:val="24"/>
                <w:lang w:eastAsia="fr-FR"/>
              </w:rPr>
            </w:pPr>
            <w:r w:rsidRPr="008870E7">
              <w:rPr>
                <w:rFonts w:ascii="Cambria" w:eastAsia="Times New Roman" w:hAnsi="Cambria" w:cstheme="minorHAnsi"/>
                <w:b/>
                <w:bCs/>
                <w:color w:val="000000"/>
                <w:sz w:val="24"/>
                <w:szCs w:val="24"/>
                <w:lang w:eastAsia="fr-FR"/>
              </w:rPr>
              <w:t>Femmes Allaitantes</w:t>
            </w:r>
          </w:p>
        </w:tc>
        <w:tc>
          <w:tcPr>
            <w:tcW w:w="1701" w:type="dxa"/>
            <w:tcBorders>
              <w:top w:val="single" w:sz="4" w:space="0" w:color="auto"/>
              <w:left w:val="nil"/>
              <w:bottom w:val="single" w:sz="4" w:space="0" w:color="auto"/>
              <w:right w:val="single" w:sz="4" w:space="0" w:color="auto"/>
            </w:tcBorders>
            <w:shd w:val="clear" w:color="auto" w:fill="FFC000"/>
            <w:vAlign w:val="bottom"/>
            <w:hideMark/>
          </w:tcPr>
          <w:p w14:paraId="2AFA75B2" w14:textId="77777777" w:rsidR="00CD05E0" w:rsidRPr="008870E7" w:rsidRDefault="00CD05E0" w:rsidP="00CD05E0">
            <w:pPr>
              <w:spacing w:after="0" w:line="240" w:lineRule="auto"/>
              <w:rPr>
                <w:rFonts w:ascii="Cambria" w:eastAsia="Times New Roman" w:hAnsi="Cambria" w:cstheme="minorHAnsi"/>
                <w:b/>
                <w:bCs/>
                <w:color w:val="000000"/>
                <w:sz w:val="24"/>
                <w:szCs w:val="24"/>
                <w:lang w:eastAsia="fr-FR"/>
              </w:rPr>
            </w:pPr>
            <w:r w:rsidRPr="008870E7">
              <w:rPr>
                <w:rFonts w:ascii="Cambria" w:eastAsia="Times New Roman" w:hAnsi="Cambria" w:cstheme="minorHAnsi"/>
                <w:b/>
                <w:bCs/>
                <w:color w:val="000000"/>
                <w:sz w:val="24"/>
                <w:szCs w:val="24"/>
                <w:lang w:eastAsia="fr-FR"/>
              </w:rPr>
              <w:t>Femmes âgées</w:t>
            </w:r>
          </w:p>
        </w:tc>
      </w:tr>
      <w:tr w:rsidR="00CD05E0" w:rsidRPr="008870E7" w14:paraId="22F24878" w14:textId="77777777" w:rsidTr="00CD05E0">
        <w:trPr>
          <w:trHeight w:val="553"/>
        </w:trPr>
        <w:tc>
          <w:tcPr>
            <w:tcW w:w="1408" w:type="dxa"/>
            <w:tcBorders>
              <w:top w:val="nil"/>
              <w:left w:val="single" w:sz="4" w:space="0" w:color="auto"/>
              <w:bottom w:val="single" w:sz="4" w:space="0" w:color="auto"/>
              <w:right w:val="single" w:sz="4" w:space="0" w:color="auto"/>
            </w:tcBorders>
            <w:shd w:val="clear" w:color="auto" w:fill="92D050"/>
            <w:noWrap/>
            <w:vAlign w:val="bottom"/>
            <w:hideMark/>
          </w:tcPr>
          <w:p w14:paraId="486B0157" w14:textId="77777777" w:rsidR="00CD05E0" w:rsidRPr="008870E7" w:rsidRDefault="00CD05E0" w:rsidP="00CD05E0">
            <w:pPr>
              <w:spacing w:after="0" w:line="240" w:lineRule="auto"/>
              <w:rPr>
                <w:rFonts w:ascii="Cambria" w:eastAsia="Times New Roman" w:hAnsi="Cambria" w:cstheme="minorHAnsi"/>
                <w:b/>
                <w:bCs/>
                <w:color w:val="000000"/>
                <w:sz w:val="24"/>
                <w:szCs w:val="24"/>
                <w:lang w:eastAsia="fr-FR"/>
              </w:rPr>
            </w:pPr>
            <w:r w:rsidRPr="008870E7">
              <w:rPr>
                <w:rFonts w:ascii="Cambria" w:eastAsia="Times New Roman" w:hAnsi="Cambria" w:cstheme="minorHAnsi"/>
                <w:b/>
                <w:bCs/>
                <w:color w:val="000000"/>
                <w:sz w:val="24"/>
                <w:szCs w:val="24"/>
                <w:lang w:eastAsia="fr-FR"/>
              </w:rPr>
              <w:t>Total</w:t>
            </w:r>
          </w:p>
        </w:tc>
        <w:tc>
          <w:tcPr>
            <w:tcW w:w="2126" w:type="dxa"/>
            <w:tcBorders>
              <w:top w:val="nil"/>
              <w:left w:val="nil"/>
              <w:bottom w:val="single" w:sz="4" w:space="0" w:color="auto"/>
              <w:right w:val="single" w:sz="4" w:space="0" w:color="auto"/>
            </w:tcBorders>
            <w:shd w:val="clear" w:color="auto" w:fill="92D050"/>
            <w:noWrap/>
            <w:vAlign w:val="bottom"/>
          </w:tcPr>
          <w:p w14:paraId="4C1F4CF5" w14:textId="77777777" w:rsidR="00CD05E0" w:rsidRPr="008870E7" w:rsidRDefault="00CD05E0" w:rsidP="00CD05E0">
            <w:pPr>
              <w:jc w:val="center"/>
              <w:rPr>
                <w:rFonts w:ascii="Cambria" w:hAnsi="Cambria" w:cs="Calibri"/>
                <w:b/>
                <w:color w:val="000000"/>
                <w:sz w:val="24"/>
                <w:szCs w:val="24"/>
              </w:rPr>
            </w:pPr>
            <w:r w:rsidRPr="008870E7">
              <w:rPr>
                <w:rFonts w:ascii="Cambria" w:hAnsi="Cambria" w:cs="Calibri"/>
                <w:b/>
                <w:color w:val="000000"/>
                <w:sz w:val="24"/>
                <w:szCs w:val="24"/>
              </w:rPr>
              <w:t>4922</w:t>
            </w:r>
          </w:p>
        </w:tc>
        <w:tc>
          <w:tcPr>
            <w:tcW w:w="2121" w:type="dxa"/>
            <w:tcBorders>
              <w:top w:val="nil"/>
              <w:left w:val="nil"/>
              <w:bottom w:val="single" w:sz="4" w:space="0" w:color="auto"/>
              <w:right w:val="single" w:sz="4" w:space="0" w:color="auto"/>
            </w:tcBorders>
            <w:shd w:val="clear" w:color="auto" w:fill="92D050"/>
            <w:noWrap/>
            <w:vAlign w:val="bottom"/>
          </w:tcPr>
          <w:p w14:paraId="67D8317D" w14:textId="77777777" w:rsidR="00CD05E0" w:rsidRPr="008870E7" w:rsidRDefault="00CD05E0" w:rsidP="00CD05E0">
            <w:pPr>
              <w:jc w:val="center"/>
              <w:rPr>
                <w:rFonts w:ascii="Cambria" w:hAnsi="Cambria" w:cs="Calibri"/>
                <w:b/>
                <w:color w:val="000000"/>
                <w:sz w:val="24"/>
                <w:szCs w:val="24"/>
              </w:rPr>
            </w:pPr>
            <w:r w:rsidRPr="008870E7">
              <w:rPr>
                <w:rFonts w:ascii="Cambria" w:hAnsi="Cambria" w:cs="Calibri"/>
                <w:b/>
                <w:color w:val="000000"/>
                <w:sz w:val="24"/>
                <w:szCs w:val="24"/>
              </w:rPr>
              <w:t>486</w:t>
            </w:r>
          </w:p>
        </w:tc>
        <w:tc>
          <w:tcPr>
            <w:tcW w:w="2273" w:type="dxa"/>
            <w:tcBorders>
              <w:top w:val="nil"/>
              <w:left w:val="nil"/>
              <w:bottom w:val="single" w:sz="4" w:space="0" w:color="auto"/>
              <w:right w:val="single" w:sz="4" w:space="0" w:color="auto"/>
            </w:tcBorders>
            <w:shd w:val="clear" w:color="auto" w:fill="92D050"/>
            <w:noWrap/>
            <w:vAlign w:val="bottom"/>
          </w:tcPr>
          <w:p w14:paraId="6BEF641F" w14:textId="77777777" w:rsidR="00CD05E0" w:rsidRPr="008870E7" w:rsidRDefault="00CD05E0" w:rsidP="00CD05E0">
            <w:pPr>
              <w:jc w:val="center"/>
              <w:rPr>
                <w:rFonts w:ascii="Cambria" w:hAnsi="Cambria" w:cs="Calibri"/>
                <w:b/>
                <w:color w:val="000000"/>
                <w:sz w:val="24"/>
                <w:szCs w:val="24"/>
              </w:rPr>
            </w:pPr>
            <w:r w:rsidRPr="008870E7">
              <w:rPr>
                <w:rFonts w:ascii="Cambria" w:hAnsi="Cambria" w:cs="Calibri"/>
                <w:b/>
                <w:color w:val="000000"/>
                <w:sz w:val="24"/>
                <w:szCs w:val="24"/>
              </w:rPr>
              <w:t>1734</w:t>
            </w:r>
          </w:p>
        </w:tc>
        <w:tc>
          <w:tcPr>
            <w:tcW w:w="1701" w:type="dxa"/>
            <w:tcBorders>
              <w:top w:val="nil"/>
              <w:left w:val="nil"/>
              <w:bottom w:val="single" w:sz="4" w:space="0" w:color="auto"/>
              <w:right w:val="single" w:sz="4" w:space="0" w:color="auto"/>
            </w:tcBorders>
            <w:shd w:val="clear" w:color="auto" w:fill="92D050"/>
            <w:noWrap/>
            <w:vAlign w:val="bottom"/>
          </w:tcPr>
          <w:p w14:paraId="59E0DFB0" w14:textId="77777777" w:rsidR="00CD05E0" w:rsidRPr="008870E7" w:rsidRDefault="00CD05E0" w:rsidP="00CD05E0">
            <w:pPr>
              <w:jc w:val="center"/>
              <w:rPr>
                <w:rFonts w:ascii="Cambria" w:hAnsi="Cambria" w:cs="Calibri"/>
                <w:b/>
                <w:color w:val="000000"/>
                <w:sz w:val="24"/>
                <w:szCs w:val="24"/>
              </w:rPr>
            </w:pPr>
            <w:r w:rsidRPr="008870E7">
              <w:rPr>
                <w:rFonts w:ascii="Cambria" w:hAnsi="Cambria" w:cs="Calibri"/>
                <w:b/>
                <w:color w:val="000000"/>
                <w:sz w:val="24"/>
                <w:szCs w:val="24"/>
              </w:rPr>
              <w:t>42</w:t>
            </w:r>
          </w:p>
        </w:tc>
      </w:tr>
    </w:tbl>
    <w:p w14:paraId="43D2DBCA" w14:textId="77777777" w:rsidR="0005111D" w:rsidRPr="008870E7" w:rsidRDefault="0005111D" w:rsidP="0005111D">
      <w:pPr>
        <w:spacing w:before="240" w:after="0" w:line="360" w:lineRule="auto"/>
        <w:jc w:val="both"/>
        <w:rPr>
          <w:rFonts w:ascii="Cambria" w:hAnsi="Cambria"/>
          <w:sz w:val="24"/>
          <w:szCs w:val="24"/>
        </w:rPr>
      </w:pPr>
    </w:p>
    <w:p w14:paraId="0B46B711" w14:textId="77777777" w:rsidR="004266B6" w:rsidRPr="008870E7" w:rsidRDefault="003E6D12" w:rsidP="00212D15">
      <w:pPr>
        <w:pStyle w:val="Paragraphedeliste"/>
        <w:numPr>
          <w:ilvl w:val="1"/>
          <w:numId w:val="23"/>
        </w:numPr>
        <w:spacing w:before="240" w:after="0" w:line="360" w:lineRule="auto"/>
        <w:jc w:val="both"/>
        <w:rPr>
          <w:rFonts w:ascii="Cambria" w:hAnsi="Cambria"/>
          <w:b/>
          <w:sz w:val="24"/>
          <w:szCs w:val="24"/>
        </w:rPr>
      </w:pPr>
      <w:bookmarkStart w:id="94" w:name="_Toc48388032"/>
      <w:r w:rsidRPr="008870E7">
        <w:rPr>
          <w:rFonts w:ascii="Cambria" w:hAnsi="Cambria"/>
          <w:b/>
          <w:sz w:val="24"/>
          <w:szCs w:val="24"/>
        </w:rPr>
        <w:t>Nombre de personn</w:t>
      </w:r>
      <w:r w:rsidR="00901EF2" w:rsidRPr="008870E7">
        <w:rPr>
          <w:rFonts w:ascii="Cambria" w:hAnsi="Cambria"/>
          <w:b/>
          <w:sz w:val="24"/>
          <w:szCs w:val="24"/>
        </w:rPr>
        <w:t>es touchées par les activités du VIH/SIDA</w:t>
      </w:r>
      <w:bookmarkEnd w:id="94"/>
    </w:p>
    <w:tbl>
      <w:tblPr>
        <w:tblStyle w:val="Grilledutableau"/>
        <w:tblW w:w="10774" w:type="dxa"/>
        <w:tblInd w:w="-856" w:type="dxa"/>
        <w:tblLook w:val="04A0" w:firstRow="1" w:lastRow="0" w:firstColumn="1" w:lastColumn="0" w:noHBand="0" w:noVBand="1"/>
      </w:tblPr>
      <w:tblGrid>
        <w:gridCol w:w="1991"/>
        <w:gridCol w:w="692"/>
        <w:gridCol w:w="878"/>
        <w:gridCol w:w="878"/>
        <w:gridCol w:w="783"/>
        <w:gridCol w:w="897"/>
        <w:gridCol w:w="897"/>
        <w:gridCol w:w="692"/>
        <w:gridCol w:w="721"/>
        <w:gridCol w:w="692"/>
        <w:gridCol w:w="721"/>
        <w:gridCol w:w="932"/>
      </w:tblGrid>
      <w:tr w:rsidR="004266B6" w:rsidRPr="008870E7" w14:paraId="5C243A49" w14:textId="77777777" w:rsidTr="007C70E4">
        <w:tc>
          <w:tcPr>
            <w:tcW w:w="1991" w:type="dxa"/>
            <w:vMerge w:val="restart"/>
            <w:shd w:val="clear" w:color="auto" w:fill="FFC000"/>
          </w:tcPr>
          <w:p w14:paraId="32E9C31F" w14:textId="77777777" w:rsidR="004266B6" w:rsidRPr="008870E7" w:rsidRDefault="004266B6" w:rsidP="00046302">
            <w:pPr>
              <w:spacing w:before="240" w:line="360" w:lineRule="auto"/>
              <w:jc w:val="both"/>
              <w:rPr>
                <w:rFonts w:ascii="Cambria" w:hAnsi="Cambria"/>
                <w:b/>
                <w:sz w:val="20"/>
                <w:szCs w:val="20"/>
              </w:rPr>
            </w:pPr>
            <w:r w:rsidRPr="008870E7">
              <w:rPr>
                <w:rFonts w:ascii="Cambria" w:hAnsi="Cambria"/>
                <w:b/>
                <w:sz w:val="20"/>
                <w:szCs w:val="20"/>
              </w:rPr>
              <w:t>Fréquentation du centre</w:t>
            </w:r>
          </w:p>
        </w:tc>
        <w:tc>
          <w:tcPr>
            <w:tcW w:w="1570" w:type="dxa"/>
            <w:gridSpan w:val="2"/>
            <w:shd w:val="clear" w:color="auto" w:fill="FFC000"/>
          </w:tcPr>
          <w:p w14:paraId="4CEF3BBA" w14:textId="77777777" w:rsidR="004266B6" w:rsidRPr="008870E7" w:rsidRDefault="004266B6" w:rsidP="00046302">
            <w:pPr>
              <w:spacing w:before="240" w:line="360" w:lineRule="auto"/>
              <w:jc w:val="both"/>
              <w:rPr>
                <w:rFonts w:ascii="Cambria" w:hAnsi="Cambria"/>
                <w:b/>
                <w:sz w:val="20"/>
                <w:szCs w:val="20"/>
              </w:rPr>
            </w:pPr>
            <w:r w:rsidRPr="008870E7">
              <w:rPr>
                <w:rFonts w:ascii="Cambria" w:hAnsi="Cambria"/>
                <w:b/>
                <w:sz w:val="20"/>
                <w:szCs w:val="20"/>
              </w:rPr>
              <w:t>25 ans et plus</w:t>
            </w:r>
          </w:p>
        </w:tc>
        <w:tc>
          <w:tcPr>
            <w:tcW w:w="1661" w:type="dxa"/>
            <w:gridSpan w:val="2"/>
            <w:shd w:val="clear" w:color="auto" w:fill="FFC000"/>
          </w:tcPr>
          <w:p w14:paraId="10D322A5" w14:textId="77777777" w:rsidR="004266B6" w:rsidRPr="008870E7" w:rsidRDefault="004266B6" w:rsidP="00046302">
            <w:pPr>
              <w:spacing w:before="240" w:line="360" w:lineRule="auto"/>
              <w:jc w:val="both"/>
              <w:rPr>
                <w:rFonts w:ascii="Cambria" w:hAnsi="Cambria"/>
                <w:b/>
                <w:sz w:val="20"/>
                <w:szCs w:val="20"/>
              </w:rPr>
            </w:pPr>
            <w:r w:rsidRPr="008870E7">
              <w:rPr>
                <w:rFonts w:ascii="Cambria" w:hAnsi="Cambria"/>
                <w:b/>
                <w:sz w:val="20"/>
                <w:szCs w:val="20"/>
              </w:rPr>
              <w:t>20 à 24 ans</w:t>
            </w:r>
          </w:p>
        </w:tc>
        <w:tc>
          <w:tcPr>
            <w:tcW w:w="1794" w:type="dxa"/>
            <w:gridSpan w:val="2"/>
            <w:shd w:val="clear" w:color="auto" w:fill="FFC000"/>
          </w:tcPr>
          <w:p w14:paraId="0EE4BFC7" w14:textId="77777777" w:rsidR="004266B6" w:rsidRPr="008870E7" w:rsidRDefault="004266B6" w:rsidP="00046302">
            <w:pPr>
              <w:spacing w:before="240" w:line="360" w:lineRule="auto"/>
              <w:jc w:val="both"/>
              <w:rPr>
                <w:rFonts w:ascii="Cambria" w:hAnsi="Cambria"/>
                <w:b/>
                <w:sz w:val="20"/>
                <w:szCs w:val="20"/>
              </w:rPr>
            </w:pPr>
            <w:r w:rsidRPr="008870E7">
              <w:rPr>
                <w:rFonts w:ascii="Cambria" w:hAnsi="Cambria"/>
                <w:b/>
                <w:sz w:val="20"/>
                <w:szCs w:val="20"/>
              </w:rPr>
              <w:t>15 à 19 ans</w:t>
            </w:r>
          </w:p>
        </w:tc>
        <w:tc>
          <w:tcPr>
            <w:tcW w:w="1413" w:type="dxa"/>
            <w:gridSpan w:val="2"/>
            <w:shd w:val="clear" w:color="auto" w:fill="FFC000"/>
          </w:tcPr>
          <w:p w14:paraId="789DF2BB" w14:textId="77777777" w:rsidR="004266B6" w:rsidRPr="008870E7" w:rsidRDefault="004266B6" w:rsidP="00046302">
            <w:pPr>
              <w:spacing w:before="240" w:line="360" w:lineRule="auto"/>
              <w:jc w:val="both"/>
              <w:rPr>
                <w:rFonts w:ascii="Cambria" w:hAnsi="Cambria"/>
                <w:b/>
                <w:sz w:val="20"/>
                <w:szCs w:val="20"/>
              </w:rPr>
            </w:pPr>
            <w:r w:rsidRPr="008870E7">
              <w:rPr>
                <w:rFonts w:ascii="Cambria" w:hAnsi="Cambria"/>
                <w:b/>
                <w:sz w:val="20"/>
                <w:szCs w:val="20"/>
              </w:rPr>
              <w:t>10 à 14 ans</w:t>
            </w:r>
          </w:p>
        </w:tc>
        <w:tc>
          <w:tcPr>
            <w:tcW w:w="1413" w:type="dxa"/>
            <w:gridSpan w:val="2"/>
            <w:shd w:val="clear" w:color="auto" w:fill="FFC000"/>
          </w:tcPr>
          <w:p w14:paraId="5E75EE09" w14:textId="77777777" w:rsidR="004266B6" w:rsidRPr="008870E7" w:rsidRDefault="004266B6" w:rsidP="00046302">
            <w:pPr>
              <w:spacing w:before="240" w:line="360" w:lineRule="auto"/>
              <w:jc w:val="both"/>
              <w:rPr>
                <w:rFonts w:ascii="Cambria" w:hAnsi="Cambria"/>
                <w:b/>
                <w:sz w:val="20"/>
                <w:szCs w:val="20"/>
              </w:rPr>
            </w:pPr>
            <w:r w:rsidRPr="008870E7">
              <w:rPr>
                <w:rFonts w:ascii="Cambria" w:hAnsi="Cambria"/>
                <w:b/>
                <w:sz w:val="20"/>
                <w:szCs w:val="20"/>
              </w:rPr>
              <w:t>Inférieur à 10 ans</w:t>
            </w:r>
          </w:p>
        </w:tc>
        <w:tc>
          <w:tcPr>
            <w:tcW w:w="932" w:type="dxa"/>
            <w:vMerge w:val="restart"/>
            <w:shd w:val="clear" w:color="auto" w:fill="FFC000"/>
          </w:tcPr>
          <w:p w14:paraId="6D39C415" w14:textId="77777777" w:rsidR="004266B6" w:rsidRPr="008870E7" w:rsidRDefault="004266B6" w:rsidP="00046302">
            <w:pPr>
              <w:spacing w:before="240" w:line="360" w:lineRule="auto"/>
              <w:jc w:val="both"/>
              <w:rPr>
                <w:rFonts w:ascii="Cambria" w:hAnsi="Cambria"/>
                <w:b/>
                <w:sz w:val="20"/>
                <w:szCs w:val="20"/>
              </w:rPr>
            </w:pPr>
            <w:r w:rsidRPr="008870E7">
              <w:rPr>
                <w:rFonts w:ascii="Cambria" w:hAnsi="Cambria"/>
                <w:b/>
                <w:sz w:val="20"/>
                <w:szCs w:val="20"/>
              </w:rPr>
              <w:t>Total</w:t>
            </w:r>
          </w:p>
        </w:tc>
      </w:tr>
      <w:tr w:rsidR="004266B6" w:rsidRPr="008870E7" w14:paraId="0079E177" w14:textId="77777777" w:rsidTr="005B576D">
        <w:tc>
          <w:tcPr>
            <w:tcW w:w="1991" w:type="dxa"/>
            <w:vMerge/>
          </w:tcPr>
          <w:p w14:paraId="74DCE8A5" w14:textId="77777777" w:rsidR="004266B6" w:rsidRPr="008870E7" w:rsidRDefault="004266B6" w:rsidP="00046302">
            <w:pPr>
              <w:spacing w:before="240" w:line="360" w:lineRule="auto"/>
              <w:jc w:val="both"/>
              <w:rPr>
                <w:rFonts w:ascii="Cambria" w:hAnsi="Cambria"/>
                <w:b/>
                <w:sz w:val="24"/>
                <w:szCs w:val="24"/>
              </w:rPr>
            </w:pPr>
          </w:p>
        </w:tc>
        <w:tc>
          <w:tcPr>
            <w:tcW w:w="692" w:type="dxa"/>
          </w:tcPr>
          <w:p w14:paraId="59D5F1E2" w14:textId="77777777" w:rsidR="004266B6" w:rsidRPr="008870E7" w:rsidRDefault="004266B6" w:rsidP="00046302">
            <w:pPr>
              <w:spacing w:before="240" w:line="360" w:lineRule="auto"/>
              <w:jc w:val="both"/>
              <w:rPr>
                <w:rFonts w:ascii="Cambria" w:hAnsi="Cambria"/>
                <w:b/>
                <w:sz w:val="14"/>
                <w:szCs w:val="14"/>
              </w:rPr>
            </w:pPr>
            <w:r w:rsidRPr="008870E7">
              <w:rPr>
                <w:rFonts w:ascii="Cambria" w:hAnsi="Cambria"/>
                <w:b/>
                <w:sz w:val="14"/>
                <w:szCs w:val="14"/>
              </w:rPr>
              <w:t>Femme</w:t>
            </w:r>
          </w:p>
        </w:tc>
        <w:tc>
          <w:tcPr>
            <w:tcW w:w="878" w:type="dxa"/>
          </w:tcPr>
          <w:p w14:paraId="7FAD5353" w14:textId="77777777" w:rsidR="004266B6" w:rsidRPr="008870E7" w:rsidRDefault="004266B6" w:rsidP="00046302">
            <w:pPr>
              <w:spacing w:before="240" w:line="360" w:lineRule="auto"/>
              <w:jc w:val="both"/>
              <w:rPr>
                <w:rFonts w:ascii="Cambria" w:hAnsi="Cambria"/>
                <w:b/>
                <w:sz w:val="14"/>
                <w:szCs w:val="14"/>
              </w:rPr>
            </w:pPr>
            <w:r w:rsidRPr="008870E7">
              <w:rPr>
                <w:rFonts w:ascii="Cambria" w:hAnsi="Cambria"/>
                <w:b/>
                <w:sz w:val="14"/>
                <w:szCs w:val="14"/>
              </w:rPr>
              <w:t>Homme</w:t>
            </w:r>
          </w:p>
        </w:tc>
        <w:tc>
          <w:tcPr>
            <w:tcW w:w="878" w:type="dxa"/>
          </w:tcPr>
          <w:p w14:paraId="37628A65" w14:textId="77777777" w:rsidR="004266B6" w:rsidRPr="008870E7" w:rsidRDefault="004266B6" w:rsidP="00046302">
            <w:pPr>
              <w:spacing w:before="240" w:line="360" w:lineRule="auto"/>
              <w:jc w:val="both"/>
              <w:rPr>
                <w:rFonts w:ascii="Cambria" w:hAnsi="Cambria"/>
                <w:b/>
                <w:sz w:val="14"/>
                <w:szCs w:val="14"/>
              </w:rPr>
            </w:pPr>
            <w:r w:rsidRPr="008870E7">
              <w:rPr>
                <w:rFonts w:ascii="Cambria" w:hAnsi="Cambria"/>
                <w:b/>
                <w:sz w:val="14"/>
                <w:szCs w:val="14"/>
              </w:rPr>
              <w:t>Femme</w:t>
            </w:r>
          </w:p>
        </w:tc>
        <w:tc>
          <w:tcPr>
            <w:tcW w:w="783" w:type="dxa"/>
          </w:tcPr>
          <w:p w14:paraId="5A640641" w14:textId="77777777" w:rsidR="004266B6" w:rsidRPr="008870E7" w:rsidRDefault="004266B6" w:rsidP="00046302">
            <w:pPr>
              <w:spacing w:before="240" w:line="360" w:lineRule="auto"/>
              <w:jc w:val="both"/>
              <w:rPr>
                <w:rFonts w:ascii="Cambria" w:hAnsi="Cambria"/>
                <w:b/>
                <w:sz w:val="14"/>
                <w:szCs w:val="14"/>
              </w:rPr>
            </w:pPr>
            <w:r w:rsidRPr="008870E7">
              <w:rPr>
                <w:rFonts w:ascii="Cambria" w:hAnsi="Cambria"/>
                <w:b/>
                <w:sz w:val="14"/>
                <w:szCs w:val="14"/>
              </w:rPr>
              <w:t>Homme</w:t>
            </w:r>
          </w:p>
        </w:tc>
        <w:tc>
          <w:tcPr>
            <w:tcW w:w="897" w:type="dxa"/>
          </w:tcPr>
          <w:p w14:paraId="4A50C2FB" w14:textId="77777777" w:rsidR="004266B6" w:rsidRPr="008870E7" w:rsidRDefault="004266B6" w:rsidP="00046302">
            <w:pPr>
              <w:spacing w:before="240" w:line="360" w:lineRule="auto"/>
              <w:jc w:val="both"/>
              <w:rPr>
                <w:rFonts w:ascii="Cambria" w:hAnsi="Cambria"/>
                <w:b/>
                <w:sz w:val="14"/>
                <w:szCs w:val="14"/>
              </w:rPr>
            </w:pPr>
            <w:r w:rsidRPr="008870E7">
              <w:rPr>
                <w:rFonts w:ascii="Cambria" w:hAnsi="Cambria"/>
                <w:b/>
                <w:sz w:val="14"/>
                <w:szCs w:val="14"/>
              </w:rPr>
              <w:t>Femme</w:t>
            </w:r>
          </w:p>
        </w:tc>
        <w:tc>
          <w:tcPr>
            <w:tcW w:w="897" w:type="dxa"/>
          </w:tcPr>
          <w:p w14:paraId="1754E915" w14:textId="77777777" w:rsidR="004266B6" w:rsidRPr="008870E7" w:rsidRDefault="004266B6" w:rsidP="00046302">
            <w:pPr>
              <w:spacing w:before="240" w:line="360" w:lineRule="auto"/>
              <w:jc w:val="both"/>
              <w:rPr>
                <w:rFonts w:ascii="Cambria" w:hAnsi="Cambria"/>
                <w:b/>
                <w:sz w:val="14"/>
                <w:szCs w:val="14"/>
              </w:rPr>
            </w:pPr>
            <w:r w:rsidRPr="008870E7">
              <w:rPr>
                <w:rFonts w:ascii="Cambria" w:hAnsi="Cambria"/>
                <w:b/>
                <w:sz w:val="14"/>
                <w:szCs w:val="14"/>
              </w:rPr>
              <w:t>Homme</w:t>
            </w:r>
          </w:p>
        </w:tc>
        <w:tc>
          <w:tcPr>
            <w:tcW w:w="692" w:type="dxa"/>
          </w:tcPr>
          <w:p w14:paraId="2F7E9290" w14:textId="77777777" w:rsidR="004266B6" w:rsidRPr="008870E7" w:rsidRDefault="004266B6" w:rsidP="00046302">
            <w:pPr>
              <w:spacing w:before="240" w:line="360" w:lineRule="auto"/>
              <w:jc w:val="both"/>
              <w:rPr>
                <w:rFonts w:ascii="Cambria" w:hAnsi="Cambria"/>
                <w:b/>
                <w:sz w:val="14"/>
                <w:szCs w:val="14"/>
              </w:rPr>
            </w:pPr>
            <w:r w:rsidRPr="008870E7">
              <w:rPr>
                <w:rFonts w:ascii="Cambria" w:hAnsi="Cambria"/>
                <w:b/>
                <w:sz w:val="14"/>
                <w:szCs w:val="14"/>
              </w:rPr>
              <w:t>Femme</w:t>
            </w:r>
          </w:p>
        </w:tc>
        <w:tc>
          <w:tcPr>
            <w:tcW w:w="721" w:type="dxa"/>
          </w:tcPr>
          <w:p w14:paraId="25C9602D" w14:textId="77777777" w:rsidR="004266B6" w:rsidRPr="008870E7" w:rsidRDefault="004266B6" w:rsidP="00046302">
            <w:pPr>
              <w:spacing w:before="240" w:line="360" w:lineRule="auto"/>
              <w:jc w:val="both"/>
              <w:rPr>
                <w:rFonts w:ascii="Cambria" w:hAnsi="Cambria"/>
                <w:b/>
                <w:sz w:val="14"/>
                <w:szCs w:val="14"/>
              </w:rPr>
            </w:pPr>
            <w:r w:rsidRPr="008870E7">
              <w:rPr>
                <w:rFonts w:ascii="Cambria" w:hAnsi="Cambria"/>
                <w:b/>
                <w:sz w:val="14"/>
                <w:szCs w:val="14"/>
              </w:rPr>
              <w:t>Homme</w:t>
            </w:r>
          </w:p>
        </w:tc>
        <w:tc>
          <w:tcPr>
            <w:tcW w:w="692" w:type="dxa"/>
          </w:tcPr>
          <w:p w14:paraId="397B6B3A" w14:textId="77777777" w:rsidR="004266B6" w:rsidRPr="008870E7" w:rsidRDefault="004266B6" w:rsidP="00046302">
            <w:pPr>
              <w:spacing w:before="240" w:line="360" w:lineRule="auto"/>
              <w:jc w:val="both"/>
              <w:rPr>
                <w:rFonts w:ascii="Cambria" w:hAnsi="Cambria"/>
                <w:b/>
                <w:sz w:val="14"/>
                <w:szCs w:val="14"/>
              </w:rPr>
            </w:pPr>
            <w:r w:rsidRPr="008870E7">
              <w:rPr>
                <w:rFonts w:ascii="Cambria" w:hAnsi="Cambria"/>
                <w:b/>
                <w:sz w:val="14"/>
                <w:szCs w:val="14"/>
              </w:rPr>
              <w:t>Femme</w:t>
            </w:r>
          </w:p>
        </w:tc>
        <w:tc>
          <w:tcPr>
            <w:tcW w:w="721" w:type="dxa"/>
          </w:tcPr>
          <w:p w14:paraId="4ECD517B" w14:textId="77777777" w:rsidR="004266B6" w:rsidRPr="008870E7" w:rsidRDefault="004266B6" w:rsidP="00046302">
            <w:pPr>
              <w:spacing w:before="240" w:line="360" w:lineRule="auto"/>
              <w:jc w:val="both"/>
              <w:rPr>
                <w:rFonts w:ascii="Cambria" w:hAnsi="Cambria"/>
                <w:b/>
                <w:sz w:val="14"/>
                <w:szCs w:val="14"/>
              </w:rPr>
            </w:pPr>
            <w:r w:rsidRPr="008870E7">
              <w:rPr>
                <w:rFonts w:ascii="Cambria" w:hAnsi="Cambria"/>
                <w:b/>
                <w:sz w:val="14"/>
                <w:szCs w:val="14"/>
              </w:rPr>
              <w:t>Homme</w:t>
            </w:r>
          </w:p>
        </w:tc>
        <w:tc>
          <w:tcPr>
            <w:tcW w:w="932" w:type="dxa"/>
            <w:vMerge/>
          </w:tcPr>
          <w:p w14:paraId="35BBCB7A" w14:textId="77777777" w:rsidR="004266B6" w:rsidRPr="008870E7" w:rsidRDefault="004266B6" w:rsidP="00046302">
            <w:pPr>
              <w:spacing w:before="240" w:line="360" w:lineRule="auto"/>
              <w:jc w:val="both"/>
              <w:rPr>
                <w:rFonts w:ascii="Cambria" w:hAnsi="Cambria"/>
                <w:b/>
                <w:sz w:val="24"/>
                <w:szCs w:val="24"/>
              </w:rPr>
            </w:pPr>
          </w:p>
        </w:tc>
      </w:tr>
      <w:tr w:rsidR="004266B6" w:rsidRPr="008870E7" w14:paraId="5A7DCF9A" w14:textId="77777777" w:rsidTr="005B576D">
        <w:tc>
          <w:tcPr>
            <w:tcW w:w="1991" w:type="dxa"/>
            <w:shd w:val="clear" w:color="auto" w:fill="92D050"/>
          </w:tcPr>
          <w:p w14:paraId="5ECB330C" w14:textId="77777777" w:rsidR="004266B6" w:rsidRPr="008870E7" w:rsidRDefault="004266B6" w:rsidP="00046302">
            <w:pPr>
              <w:spacing w:before="240" w:line="360" w:lineRule="auto"/>
              <w:jc w:val="both"/>
              <w:rPr>
                <w:rFonts w:ascii="Cambria" w:hAnsi="Cambria"/>
                <w:b/>
                <w:sz w:val="20"/>
                <w:szCs w:val="20"/>
              </w:rPr>
            </w:pPr>
            <w:r w:rsidRPr="008870E7">
              <w:rPr>
                <w:rFonts w:ascii="Cambria" w:hAnsi="Cambria"/>
                <w:b/>
                <w:sz w:val="20"/>
                <w:szCs w:val="20"/>
              </w:rPr>
              <w:t>TOTAL des personnes dépistés</w:t>
            </w:r>
          </w:p>
        </w:tc>
        <w:tc>
          <w:tcPr>
            <w:tcW w:w="692" w:type="dxa"/>
            <w:shd w:val="clear" w:color="auto" w:fill="92D050"/>
          </w:tcPr>
          <w:p w14:paraId="347242A1" w14:textId="77777777" w:rsidR="004266B6" w:rsidRPr="008870E7" w:rsidRDefault="004266B6" w:rsidP="00046302">
            <w:pPr>
              <w:spacing w:before="240" w:line="360" w:lineRule="auto"/>
              <w:jc w:val="both"/>
              <w:rPr>
                <w:rFonts w:ascii="Cambria" w:hAnsi="Cambria"/>
                <w:sz w:val="20"/>
                <w:szCs w:val="20"/>
              </w:rPr>
            </w:pPr>
            <w:r w:rsidRPr="008870E7">
              <w:rPr>
                <w:rFonts w:ascii="Cambria" w:hAnsi="Cambria"/>
                <w:sz w:val="20"/>
                <w:szCs w:val="20"/>
              </w:rPr>
              <w:t>195</w:t>
            </w:r>
          </w:p>
        </w:tc>
        <w:tc>
          <w:tcPr>
            <w:tcW w:w="878" w:type="dxa"/>
            <w:shd w:val="clear" w:color="auto" w:fill="92D050"/>
          </w:tcPr>
          <w:p w14:paraId="1E72F5AE" w14:textId="77777777" w:rsidR="004266B6" w:rsidRPr="008870E7" w:rsidRDefault="004266B6" w:rsidP="00046302">
            <w:pPr>
              <w:spacing w:before="240" w:line="360" w:lineRule="auto"/>
              <w:jc w:val="both"/>
              <w:rPr>
                <w:rFonts w:ascii="Cambria" w:hAnsi="Cambria"/>
                <w:sz w:val="20"/>
                <w:szCs w:val="20"/>
              </w:rPr>
            </w:pPr>
            <w:r w:rsidRPr="008870E7">
              <w:rPr>
                <w:rFonts w:ascii="Cambria" w:hAnsi="Cambria"/>
                <w:sz w:val="20"/>
                <w:szCs w:val="20"/>
              </w:rPr>
              <w:t>92</w:t>
            </w:r>
          </w:p>
        </w:tc>
        <w:tc>
          <w:tcPr>
            <w:tcW w:w="878" w:type="dxa"/>
            <w:shd w:val="clear" w:color="auto" w:fill="92D050"/>
          </w:tcPr>
          <w:p w14:paraId="3B47C9DC" w14:textId="77777777" w:rsidR="004266B6" w:rsidRPr="008870E7" w:rsidRDefault="004266B6" w:rsidP="00046302">
            <w:pPr>
              <w:spacing w:before="240" w:line="360" w:lineRule="auto"/>
              <w:jc w:val="both"/>
              <w:rPr>
                <w:rFonts w:ascii="Cambria" w:hAnsi="Cambria"/>
                <w:sz w:val="20"/>
                <w:szCs w:val="20"/>
              </w:rPr>
            </w:pPr>
            <w:r w:rsidRPr="008870E7">
              <w:rPr>
                <w:rFonts w:ascii="Cambria" w:hAnsi="Cambria"/>
                <w:sz w:val="20"/>
                <w:szCs w:val="20"/>
              </w:rPr>
              <w:t>119</w:t>
            </w:r>
          </w:p>
        </w:tc>
        <w:tc>
          <w:tcPr>
            <w:tcW w:w="783" w:type="dxa"/>
            <w:shd w:val="clear" w:color="auto" w:fill="92D050"/>
          </w:tcPr>
          <w:p w14:paraId="4C17D8DC" w14:textId="77777777" w:rsidR="004266B6" w:rsidRPr="008870E7" w:rsidRDefault="004266B6" w:rsidP="00046302">
            <w:pPr>
              <w:spacing w:before="240" w:line="360" w:lineRule="auto"/>
              <w:jc w:val="both"/>
              <w:rPr>
                <w:rFonts w:ascii="Cambria" w:hAnsi="Cambria"/>
                <w:sz w:val="20"/>
                <w:szCs w:val="20"/>
              </w:rPr>
            </w:pPr>
            <w:r w:rsidRPr="008870E7">
              <w:rPr>
                <w:rFonts w:ascii="Cambria" w:hAnsi="Cambria"/>
                <w:sz w:val="20"/>
                <w:szCs w:val="20"/>
              </w:rPr>
              <w:t>52</w:t>
            </w:r>
          </w:p>
        </w:tc>
        <w:tc>
          <w:tcPr>
            <w:tcW w:w="897" w:type="dxa"/>
            <w:shd w:val="clear" w:color="auto" w:fill="92D050"/>
          </w:tcPr>
          <w:p w14:paraId="49E744E4" w14:textId="77777777" w:rsidR="004266B6" w:rsidRPr="008870E7" w:rsidRDefault="004266B6" w:rsidP="00046302">
            <w:pPr>
              <w:spacing w:before="240" w:line="360" w:lineRule="auto"/>
              <w:jc w:val="both"/>
              <w:rPr>
                <w:rFonts w:ascii="Cambria" w:hAnsi="Cambria"/>
                <w:sz w:val="20"/>
                <w:szCs w:val="20"/>
              </w:rPr>
            </w:pPr>
            <w:r w:rsidRPr="008870E7">
              <w:rPr>
                <w:rFonts w:ascii="Cambria" w:hAnsi="Cambria"/>
                <w:sz w:val="20"/>
                <w:szCs w:val="20"/>
              </w:rPr>
              <w:t>185</w:t>
            </w:r>
          </w:p>
        </w:tc>
        <w:tc>
          <w:tcPr>
            <w:tcW w:w="897" w:type="dxa"/>
            <w:shd w:val="clear" w:color="auto" w:fill="92D050"/>
          </w:tcPr>
          <w:p w14:paraId="484AB7EB" w14:textId="77777777" w:rsidR="004266B6" w:rsidRPr="008870E7" w:rsidRDefault="004266B6" w:rsidP="00046302">
            <w:pPr>
              <w:spacing w:before="240" w:line="360" w:lineRule="auto"/>
              <w:jc w:val="both"/>
              <w:rPr>
                <w:rFonts w:ascii="Cambria" w:hAnsi="Cambria"/>
                <w:sz w:val="20"/>
                <w:szCs w:val="20"/>
              </w:rPr>
            </w:pPr>
            <w:r w:rsidRPr="008870E7">
              <w:rPr>
                <w:rFonts w:ascii="Cambria" w:hAnsi="Cambria"/>
                <w:sz w:val="20"/>
                <w:szCs w:val="20"/>
              </w:rPr>
              <w:t>116</w:t>
            </w:r>
          </w:p>
        </w:tc>
        <w:tc>
          <w:tcPr>
            <w:tcW w:w="692" w:type="dxa"/>
            <w:shd w:val="clear" w:color="auto" w:fill="92D050"/>
          </w:tcPr>
          <w:p w14:paraId="757E8B15" w14:textId="77777777" w:rsidR="004266B6" w:rsidRPr="008870E7" w:rsidRDefault="004266B6" w:rsidP="00046302">
            <w:pPr>
              <w:spacing w:before="240" w:line="360" w:lineRule="auto"/>
              <w:jc w:val="both"/>
              <w:rPr>
                <w:rFonts w:ascii="Cambria" w:hAnsi="Cambria"/>
                <w:sz w:val="20"/>
                <w:szCs w:val="20"/>
              </w:rPr>
            </w:pPr>
            <w:r w:rsidRPr="008870E7">
              <w:rPr>
                <w:rFonts w:ascii="Cambria" w:hAnsi="Cambria"/>
                <w:sz w:val="20"/>
                <w:szCs w:val="20"/>
              </w:rPr>
              <w:t>00</w:t>
            </w:r>
          </w:p>
        </w:tc>
        <w:tc>
          <w:tcPr>
            <w:tcW w:w="721" w:type="dxa"/>
            <w:shd w:val="clear" w:color="auto" w:fill="92D050"/>
          </w:tcPr>
          <w:p w14:paraId="12AAA73B" w14:textId="77777777" w:rsidR="004266B6" w:rsidRPr="008870E7" w:rsidRDefault="004266B6" w:rsidP="00046302">
            <w:pPr>
              <w:spacing w:before="240" w:line="360" w:lineRule="auto"/>
              <w:jc w:val="both"/>
              <w:rPr>
                <w:rFonts w:ascii="Cambria" w:hAnsi="Cambria"/>
                <w:sz w:val="20"/>
                <w:szCs w:val="20"/>
              </w:rPr>
            </w:pPr>
            <w:r w:rsidRPr="008870E7">
              <w:rPr>
                <w:rFonts w:ascii="Cambria" w:hAnsi="Cambria"/>
                <w:sz w:val="20"/>
                <w:szCs w:val="20"/>
              </w:rPr>
              <w:t>00</w:t>
            </w:r>
          </w:p>
        </w:tc>
        <w:tc>
          <w:tcPr>
            <w:tcW w:w="692" w:type="dxa"/>
            <w:shd w:val="clear" w:color="auto" w:fill="92D050"/>
          </w:tcPr>
          <w:p w14:paraId="37DE4CFD" w14:textId="77777777" w:rsidR="004266B6" w:rsidRPr="008870E7" w:rsidRDefault="004266B6" w:rsidP="00046302">
            <w:pPr>
              <w:spacing w:before="240" w:line="360" w:lineRule="auto"/>
              <w:jc w:val="both"/>
              <w:rPr>
                <w:rFonts w:ascii="Cambria" w:hAnsi="Cambria"/>
                <w:sz w:val="20"/>
                <w:szCs w:val="20"/>
              </w:rPr>
            </w:pPr>
            <w:r w:rsidRPr="008870E7">
              <w:rPr>
                <w:rFonts w:ascii="Cambria" w:hAnsi="Cambria"/>
                <w:sz w:val="20"/>
                <w:szCs w:val="20"/>
              </w:rPr>
              <w:t>00</w:t>
            </w:r>
          </w:p>
        </w:tc>
        <w:tc>
          <w:tcPr>
            <w:tcW w:w="721" w:type="dxa"/>
            <w:shd w:val="clear" w:color="auto" w:fill="92D050"/>
          </w:tcPr>
          <w:p w14:paraId="663C557B" w14:textId="77777777" w:rsidR="004266B6" w:rsidRPr="008870E7" w:rsidRDefault="004266B6" w:rsidP="00046302">
            <w:pPr>
              <w:spacing w:before="240" w:line="360" w:lineRule="auto"/>
              <w:jc w:val="both"/>
              <w:rPr>
                <w:rFonts w:ascii="Cambria" w:hAnsi="Cambria"/>
                <w:sz w:val="20"/>
                <w:szCs w:val="20"/>
              </w:rPr>
            </w:pPr>
            <w:r w:rsidRPr="008870E7">
              <w:rPr>
                <w:rFonts w:ascii="Cambria" w:hAnsi="Cambria"/>
                <w:sz w:val="20"/>
                <w:szCs w:val="20"/>
              </w:rPr>
              <w:t>00</w:t>
            </w:r>
          </w:p>
        </w:tc>
        <w:tc>
          <w:tcPr>
            <w:tcW w:w="932" w:type="dxa"/>
            <w:shd w:val="clear" w:color="auto" w:fill="92D050"/>
          </w:tcPr>
          <w:p w14:paraId="33A84C24" w14:textId="77777777" w:rsidR="004266B6" w:rsidRPr="008870E7" w:rsidRDefault="004266B6" w:rsidP="00046302">
            <w:pPr>
              <w:keepNext/>
              <w:spacing w:before="240" w:line="360" w:lineRule="auto"/>
              <w:jc w:val="both"/>
              <w:rPr>
                <w:rFonts w:ascii="Cambria" w:hAnsi="Cambria"/>
                <w:b/>
                <w:sz w:val="20"/>
                <w:szCs w:val="20"/>
              </w:rPr>
            </w:pPr>
            <w:r w:rsidRPr="008870E7">
              <w:rPr>
                <w:rFonts w:ascii="Cambria" w:hAnsi="Cambria"/>
                <w:b/>
                <w:sz w:val="20"/>
                <w:szCs w:val="20"/>
              </w:rPr>
              <w:t>759</w:t>
            </w:r>
          </w:p>
        </w:tc>
      </w:tr>
    </w:tbl>
    <w:p w14:paraId="27922E93" w14:textId="77777777" w:rsidR="003E6D12" w:rsidRPr="008870E7" w:rsidRDefault="003E6D12" w:rsidP="00046302">
      <w:pPr>
        <w:spacing w:before="240" w:after="0" w:line="360" w:lineRule="auto"/>
        <w:jc w:val="both"/>
        <w:rPr>
          <w:rFonts w:ascii="Cambria" w:hAnsi="Cambria"/>
          <w:sz w:val="24"/>
          <w:szCs w:val="24"/>
        </w:rPr>
      </w:pPr>
    </w:p>
    <w:p w14:paraId="2E1178E6" w14:textId="77777777" w:rsidR="006F1ED4" w:rsidRPr="008870E7" w:rsidRDefault="006F1ED4" w:rsidP="00212D15">
      <w:pPr>
        <w:pStyle w:val="Paragraphedeliste"/>
        <w:numPr>
          <w:ilvl w:val="1"/>
          <w:numId w:val="23"/>
        </w:numPr>
        <w:spacing w:before="240" w:after="0" w:line="360" w:lineRule="auto"/>
        <w:jc w:val="both"/>
        <w:rPr>
          <w:rFonts w:ascii="Cambria" w:hAnsi="Cambria"/>
          <w:b/>
          <w:sz w:val="24"/>
          <w:szCs w:val="24"/>
        </w:rPr>
        <w:sectPr w:rsidR="006F1ED4" w:rsidRPr="008870E7" w:rsidSect="007C70E4">
          <w:pgSz w:w="11906" w:h="16838"/>
          <w:pgMar w:top="851" w:right="1417" w:bottom="1417" w:left="1417" w:header="708" w:footer="708" w:gutter="0"/>
          <w:cols w:space="708"/>
          <w:docGrid w:linePitch="360"/>
        </w:sectPr>
      </w:pPr>
    </w:p>
    <w:p w14:paraId="6F57CB92" w14:textId="77777777" w:rsidR="001B2ED2" w:rsidRPr="008870E7" w:rsidRDefault="003E6D12" w:rsidP="00212D15">
      <w:pPr>
        <w:pStyle w:val="Paragraphedeliste"/>
        <w:numPr>
          <w:ilvl w:val="1"/>
          <w:numId w:val="23"/>
        </w:numPr>
        <w:spacing w:before="240" w:after="0" w:line="360" w:lineRule="auto"/>
        <w:jc w:val="both"/>
        <w:rPr>
          <w:rFonts w:ascii="Cambria" w:hAnsi="Cambria"/>
          <w:b/>
          <w:sz w:val="24"/>
          <w:szCs w:val="24"/>
        </w:rPr>
      </w:pPr>
      <w:bookmarkStart w:id="95" w:name="_Toc48388033"/>
      <w:r w:rsidRPr="008870E7">
        <w:rPr>
          <w:rFonts w:ascii="Cambria" w:hAnsi="Cambria"/>
          <w:b/>
          <w:sz w:val="24"/>
          <w:szCs w:val="24"/>
        </w:rPr>
        <w:lastRenderedPageBreak/>
        <w:t>Nombre de personnes touchées par les activités de</w:t>
      </w:r>
      <w:r w:rsidR="00CC2E7A" w:rsidRPr="008870E7">
        <w:rPr>
          <w:rFonts w:ascii="Cambria" w:hAnsi="Cambria"/>
          <w:b/>
          <w:sz w:val="24"/>
          <w:szCs w:val="24"/>
        </w:rPr>
        <w:t xml:space="preserve"> collecte de données sur les dysfonctionnements et les bonnes pratiques dans les formations sanitaires et les services des ASBC</w:t>
      </w:r>
      <w:bookmarkEnd w:id="95"/>
    </w:p>
    <w:p w14:paraId="16298CD6" w14:textId="77777777" w:rsidR="006F1ED4" w:rsidRPr="008870E7" w:rsidRDefault="006F1ED4" w:rsidP="00046302">
      <w:pPr>
        <w:spacing w:before="240" w:after="0" w:line="360" w:lineRule="auto"/>
        <w:jc w:val="both"/>
        <w:rPr>
          <w:rFonts w:ascii="Cambria" w:hAnsi="Cambria"/>
          <w:b/>
          <w:sz w:val="24"/>
          <w:szCs w:val="24"/>
        </w:rPr>
      </w:pPr>
      <w:r w:rsidRPr="008870E7">
        <w:rPr>
          <w:rFonts w:ascii="Cambria" w:hAnsi="Cambria"/>
          <w:b/>
          <w:sz w:val="24"/>
          <w:szCs w:val="24"/>
        </w:rPr>
        <w:t>Le nombre de sujet enquêté :</w:t>
      </w:r>
    </w:p>
    <w:tbl>
      <w:tblPr>
        <w:tblStyle w:val="Grilledutableau"/>
        <w:tblW w:w="15309" w:type="dxa"/>
        <w:tblInd w:w="-1139" w:type="dxa"/>
        <w:tblLayout w:type="fixed"/>
        <w:tblLook w:val="04A0" w:firstRow="1" w:lastRow="0" w:firstColumn="1" w:lastColumn="0" w:noHBand="0" w:noVBand="1"/>
      </w:tblPr>
      <w:tblGrid>
        <w:gridCol w:w="2694"/>
        <w:gridCol w:w="1417"/>
        <w:gridCol w:w="1559"/>
        <w:gridCol w:w="1560"/>
        <w:gridCol w:w="1559"/>
        <w:gridCol w:w="2410"/>
        <w:gridCol w:w="2268"/>
        <w:gridCol w:w="1842"/>
      </w:tblGrid>
      <w:tr w:rsidR="007A19BB" w:rsidRPr="008870E7" w14:paraId="4F6083D1" w14:textId="77777777" w:rsidTr="007C70E4">
        <w:tc>
          <w:tcPr>
            <w:tcW w:w="2694" w:type="dxa"/>
            <w:shd w:val="clear" w:color="auto" w:fill="FFC000"/>
          </w:tcPr>
          <w:p w14:paraId="530CBDB1" w14:textId="77777777" w:rsidR="007A19BB" w:rsidRPr="008870E7" w:rsidRDefault="007A19BB" w:rsidP="00046302">
            <w:pPr>
              <w:spacing w:before="240" w:line="360" w:lineRule="auto"/>
              <w:jc w:val="both"/>
              <w:rPr>
                <w:rFonts w:ascii="Cambria" w:hAnsi="Cambria"/>
                <w:b/>
                <w:sz w:val="20"/>
                <w:szCs w:val="20"/>
              </w:rPr>
            </w:pPr>
          </w:p>
        </w:tc>
        <w:tc>
          <w:tcPr>
            <w:tcW w:w="1417" w:type="dxa"/>
            <w:shd w:val="clear" w:color="auto" w:fill="FFC000"/>
          </w:tcPr>
          <w:p w14:paraId="2AD601E0" w14:textId="77777777" w:rsidR="007A19BB" w:rsidRPr="008870E7" w:rsidRDefault="007A19BB" w:rsidP="00046302">
            <w:pPr>
              <w:spacing w:before="240" w:line="360" w:lineRule="auto"/>
              <w:jc w:val="both"/>
              <w:rPr>
                <w:rFonts w:ascii="Cambria" w:hAnsi="Cambria"/>
                <w:b/>
                <w:sz w:val="20"/>
                <w:szCs w:val="20"/>
              </w:rPr>
            </w:pPr>
            <w:r w:rsidRPr="008870E7">
              <w:rPr>
                <w:rFonts w:ascii="Cambria" w:hAnsi="Cambria"/>
                <w:b/>
                <w:sz w:val="20"/>
                <w:szCs w:val="20"/>
              </w:rPr>
              <w:t>Sujet enquêté par pathologie</w:t>
            </w:r>
          </w:p>
        </w:tc>
        <w:tc>
          <w:tcPr>
            <w:tcW w:w="1559" w:type="dxa"/>
            <w:shd w:val="clear" w:color="auto" w:fill="FFC000"/>
          </w:tcPr>
          <w:p w14:paraId="6F12A84B" w14:textId="77777777" w:rsidR="007A19BB" w:rsidRPr="008870E7" w:rsidRDefault="007A19BB" w:rsidP="00046302">
            <w:pPr>
              <w:spacing w:before="240" w:line="360" w:lineRule="auto"/>
              <w:jc w:val="both"/>
              <w:rPr>
                <w:rFonts w:ascii="Cambria" w:hAnsi="Cambria"/>
                <w:b/>
                <w:sz w:val="20"/>
                <w:szCs w:val="20"/>
              </w:rPr>
            </w:pPr>
            <w:r w:rsidRPr="008870E7">
              <w:rPr>
                <w:rFonts w:ascii="Cambria" w:hAnsi="Cambria"/>
                <w:b/>
                <w:sz w:val="20"/>
                <w:szCs w:val="20"/>
              </w:rPr>
              <w:t>Responsables de structures</w:t>
            </w:r>
          </w:p>
        </w:tc>
        <w:tc>
          <w:tcPr>
            <w:tcW w:w="1560" w:type="dxa"/>
            <w:shd w:val="clear" w:color="auto" w:fill="FFC000"/>
          </w:tcPr>
          <w:p w14:paraId="39CF2EBF" w14:textId="77777777" w:rsidR="007A19BB" w:rsidRPr="008870E7" w:rsidRDefault="007A19BB" w:rsidP="00046302">
            <w:pPr>
              <w:spacing w:before="240" w:line="360" w:lineRule="auto"/>
              <w:jc w:val="both"/>
              <w:rPr>
                <w:rFonts w:ascii="Cambria" w:hAnsi="Cambria"/>
                <w:b/>
                <w:sz w:val="20"/>
                <w:szCs w:val="20"/>
              </w:rPr>
            </w:pPr>
            <w:r w:rsidRPr="008870E7">
              <w:rPr>
                <w:rFonts w:ascii="Cambria" w:hAnsi="Cambria"/>
                <w:b/>
                <w:sz w:val="20"/>
                <w:szCs w:val="20"/>
              </w:rPr>
              <w:t>Niveau de satisfaction des services</w:t>
            </w:r>
          </w:p>
        </w:tc>
        <w:tc>
          <w:tcPr>
            <w:tcW w:w="1559" w:type="dxa"/>
            <w:shd w:val="clear" w:color="auto" w:fill="FFC000"/>
          </w:tcPr>
          <w:p w14:paraId="5C4125A2" w14:textId="77777777" w:rsidR="007A19BB" w:rsidRPr="008870E7" w:rsidRDefault="007A19BB" w:rsidP="00046302">
            <w:pPr>
              <w:spacing w:before="240" w:line="360" w:lineRule="auto"/>
              <w:jc w:val="both"/>
              <w:rPr>
                <w:rFonts w:ascii="Cambria" w:hAnsi="Cambria"/>
                <w:b/>
                <w:sz w:val="20"/>
                <w:szCs w:val="20"/>
              </w:rPr>
            </w:pPr>
            <w:r w:rsidRPr="008870E7">
              <w:rPr>
                <w:rFonts w:ascii="Cambria" w:hAnsi="Cambria"/>
                <w:b/>
                <w:sz w:val="20"/>
                <w:szCs w:val="20"/>
              </w:rPr>
              <w:t>Respect des droits humains</w:t>
            </w:r>
          </w:p>
        </w:tc>
        <w:tc>
          <w:tcPr>
            <w:tcW w:w="2410" w:type="dxa"/>
            <w:shd w:val="clear" w:color="auto" w:fill="FFC000"/>
          </w:tcPr>
          <w:p w14:paraId="4A4DA64C" w14:textId="77777777" w:rsidR="007A19BB" w:rsidRPr="008870E7" w:rsidRDefault="007A19BB" w:rsidP="00046302">
            <w:pPr>
              <w:spacing w:before="240" w:line="360" w:lineRule="auto"/>
              <w:jc w:val="both"/>
              <w:rPr>
                <w:rFonts w:ascii="Cambria" w:hAnsi="Cambria"/>
                <w:b/>
                <w:sz w:val="20"/>
                <w:szCs w:val="20"/>
              </w:rPr>
            </w:pPr>
            <w:r w:rsidRPr="008870E7">
              <w:rPr>
                <w:rFonts w:ascii="Cambria" w:hAnsi="Cambria"/>
                <w:b/>
                <w:sz w:val="20"/>
                <w:szCs w:val="20"/>
              </w:rPr>
              <w:t>Participants aux cadres d’échange et sensibilisations</w:t>
            </w:r>
          </w:p>
        </w:tc>
        <w:tc>
          <w:tcPr>
            <w:tcW w:w="2268" w:type="dxa"/>
            <w:shd w:val="clear" w:color="auto" w:fill="FFC000"/>
          </w:tcPr>
          <w:p w14:paraId="1FF18169" w14:textId="77777777" w:rsidR="007A19BB" w:rsidRPr="008870E7" w:rsidRDefault="007A19BB" w:rsidP="00046302">
            <w:pPr>
              <w:spacing w:before="240" w:line="360" w:lineRule="auto"/>
              <w:jc w:val="both"/>
              <w:rPr>
                <w:rFonts w:ascii="Cambria" w:hAnsi="Cambria"/>
                <w:b/>
                <w:sz w:val="20"/>
                <w:szCs w:val="20"/>
              </w:rPr>
            </w:pPr>
            <w:r w:rsidRPr="008870E7">
              <w:rPr>
                <w:rFonts w:ascii="Cambria" w:hAnsi="Cambria"/>
                <w:b/>
                <w:sz w:val="20"/>
                <w:szCs w:val="20"/>
              </w:rPr>
              <w:t>Sensibilisations sur les droits et devoirs</w:t>
            </w:r>
          </w:p>
        </w:tc>
        <w:tc>
          <w:tcPr>
            <w:tcW w:w="1842" w:type="dxa"/>
            <w:shd w:val="clear" w:color="auto" w:fill="FFC000"/>
          </w:tcPr>
          <w:p w14:paraId="0EFE5DC8" w14:textId="77777777" w:rsidR="007A19BB" w:rsidRPr="008870E7" w:rsidRDefault="007A19BB" w:rsidP="00046302">
            <w:pPr>
              <w:spacing w:before="240" w:line="360" w:lineRule="auto"/>
              <w:jc w:val="both"/>
              <w:rPr>
                <w:rFonts w:ascii="Cambria" w:hAnsi="Cambria"/>
                <w:b/>
                <w:sz w:val="20"/>
                <w:szCs w:val="20"/>
              </w:rPr>
            </w:pPr>
            <w:r w:rsidRPr="008870E7">
              <w:rPr>
                <w:rFonts w:ascii="Cambria" w:hAnsi="Cambria"/>
                <w:b/>
                <w:sz w:val="20"/>
                <w:szCs w:val="20"/>
              </w:rPr>
              <w:t>Cadre d’échange sur la qualité des soins</w:t>
            </w:r>
          </w:p>
        </w:tc>
      </w:tr>
      <w:tr w:rsidR="0017058E" w:rsidRPr="008870E7" w14:paraId="4C9F244C" w14:textId="77777777" w:rsidTr="007A19BB">
        <w:tc>
          <w:tcPr>
            <w:tcW w:w="2694" w:type="dxa"/>
          </w:tcPr>
          <w:p w14:paraId="44ADD1AD" w14:textId="77777777" w:rsidR="0017058E" w:rsidRPr="008870E7" w:rsidRDefault="0017058E" w:rsidP="00046302">
            <w:pPr>
              <w:spacing w:before="240" w:line="360" w:lineRule="auto"/>
              <w:jc w:val="both"/>
              <w:rPr>
                <w:rFonts w:ascii="Cambria" w:hAnsi="Cambria"/>
                <w:b/>
                <w:sz w:val="20"/>
                <w:szCs w:val="20"/>
              </w:rPr>
            </w:pPr>
            <w:proofErr w:type="spellStart"/>
            <w:r w:rsidRPr="008870E7">
              <w:rPr>
                <w:rFonts w:ascii="Cambria" w:hAnsi="Cambria"/>
                <w:b/>
                <w:sz w:val="20"/>
                <w:szCs w:val="20"/>
              </w:rPr>
              <w:t>PvVIH</w:t>
            </w:r>
            <w:proofErr w:type="spellEnd"/>
          </w:p>
        </w:tc>
        <w:tc>
          <w:tcPr>
            <w:tcW w:w="1417" w:type="dxa"/>
          </w:tcPr>
          <w:p w14:paraId="5B51B123" w14:textId="77777777" w:rsidR="0017058E" w:rsidRPr="008870E7" w:rsidRDefault="0017058E" w:rsidP="00344B1F">
            <w:pPr>
              <w:spacing w:before="240" w:line="360" w:lineRule="auto"/>
              <w:jc w:val="center"/>
              <w:rPr>
                <w:rFonts w:ascii="Cambria" w:hAnsi="Cambria"/>
                <w:b/>
                <w:sz w:val="20"/>
                <w:szCs w:val="20"/>
              </w:rPr>
            </w:pPr>
            <w:r w:rsidRPr="008870E7">
              <w:rPr>
                <w:rFonts w:ascii="Cambria" w:hAnsi="Cambria"/>
                <w:b/>
                <w:sz w:val="20"/>
                <w:szCs w:val="20"/>
              </w:rPr>
              <w:t>42</w:t>
            </w:r>
          </w:p>
        </w:tc>
        <w:tc>
          <w:tcPr>
            <w:tcW w:w="1559" w:type="dxa"/>
            <w:vMerge w:val="restart"/>
          </w:tcPr>
          <w:p w14:paraId="68057D01" w14:textId="77777777" w:rsidR="0017058E" w:rsidRPr="008870E7" w:rsidRDefault="0017058E" w:rsidP="00344B1F">
            <w:pPr>
              <w:spacing w:before="240" w:line="360" w:lineRule="auto"/>
              <w:jc w:val="center"/>
              <w:rPr>
                <w:rFonts w:ascii="Cambria" w:hAnsi="Cambria"/>
                <w:b/>
                <w:sz w:val="20"/>
                <w:szCs w:val="20"/>
              </w:rPr>
            </w:pPr>
            <w:r w:rsidRPr="008870E7">
              <w:rPr>
                <w:rFonts w:ascii="Cambria" w:hAnsi="Cambria"/>
                <w:sz w:val="24"/>
                <w:szCs w:val="24"/>
              </w:rPr>
              <w:t>12</w:t>
            </w:r>
          </w:p>
        </w:tc>
        <w:tc>
          <w:tcPr>
            <w:tcW w:w="1560" w:type="dxa"/>
          </w:tcPr>
          <w:p w14:paraId="359981C8" w14:textId="77777777" w:rsidR="0017058E" w:rsidRPr="008870E7" w:rsidRDefault="0017058E" w:rsidP="00344B1F">
            <w:pPr>
              <w:spacing w:before="240" w:line="360" w:lineRule="auto"/>
              <w:jc w:val="center"/>
              <w:rPr>
                <w:rFonts w:ascii="Cambria" w:hAnsi="Cambria"/>
                <w:b/>
                <w:sz w:val="20"/>
                <w:szCs w:val="20"/>
              </w:rPr>
            </w:pPr>
            <w:r w:rsidRPr="008870E7">
              <w:rPr>
                <w:rFonts w:ascii="Cambria" w:hAnsi="Cambria"/>
                <w:b/>
                <w:sz w:val="20"/>
                <w:szCs w:val="20"/>
              </w:rPr>
              <w:t>124</w:t>
            </w:r>
          </w:p>
        </w:tc>
        <w:tc>
          <w:tcPr>
            <w:tcW w:w="1559" w:type="dxa"/>
          </w:tcPr>
          <w:p w14:paraId="5D149724" w14:textId="77777777" w:rsidR="0017058E" w:rsidRPr="008870E7" w:rsidRDefault="0017058E" w:rsidP="00344B1F">
            <w:pPr>
              <w:spacing w:before="240" w:line="360" w:lineRule="auto"/>
              <w:jc w:val="center"/>
              <w:rPr>
                <w:rFonts w:ascii="Cambria" w:hAnsi="Cambria"/>
                <w:b/>
                <w:sz w:val="20"/>
                <w:szCs w:val="20"/>
              </w:rPr>
            </w:pPr>
            <w:r w:rsidRPr="008870E7">
              <w:rPr>
                <w:rFonts w:ascii="Cambria" w:hAnsi="Cambria"/>
                <w:b/>
                <w:sz w:val="20"/>
                <w:szCs w:val="20"/>
              </w:rPr>
              <w:t>39</w:t>
            </w:r>
          </w:p>
        </w:tc>
        <w:tc>
          <w:tcPr>
            <w:tcW w:w="2410" w:type="dxa"/>
            <w:vMerge w:val="restart"/>
          </w:tcPr>
          <w:p w14:paraId="79F736D6" w14:textId="77777777" w:rsidR="002349FC" w:rsidRPr="008870E7" w:rsidRDefault="002349FC" w:rsidP="00344B1F">
            <w:pPr>
              <w:spacing w:before="240" w:line="360" w:lineRule="auto"/>
              <w:jc w:val="center"/>
              <w:rPr>
                <w:rFonts w:ascii="Cambria" w:hAnsi="Cambria"/>
                <w:b/>
                <w:sz w:val="20"/>
                <w:szCs w:val="20"/>
              </w:rPr>
            </w:pPr>
          </w:p>
          <w:p w14:paraId="1BFFAC20" w14:textId="77777777" w:rsidR="002349FC" w:rsidRPr="008870E7" w:rsidRDefault="002349FC" w:rsidP="00344B1F">
            <w:pPr>
              <w:spacing w:before="240" w:line="360" w:lineRule="auto"/>
              <w:jc w:val="center"/>
              <w:rPr>
                <w:rFonts w:ascii="Cambria" w:hAnsi="Cambria"/>
                <w:b/>
                <w:sz w:val="20"/>
                <w:szCs w:val="20"/>
              </w:rPr>
            </w:pPr>
          </w:p>
          <w:p w14:paraId="3A7B0F2F" w14:textId="77777777" w:rsidR="002349FC" w:rsidRPr="008870E7" w:rsidRDefault="002349FC" w:rsidP="00344B1F">
            <w:pPr>
              <w:spacing w:before="240" w:line="360" w:lineRule="auto"/>
              <w:jc w:val="center"/>
              <w:rPr>
                <w:rFonts w:ascii="Cambria" w:hAnsi="Cambria"/>
                <w:b/>
                <w:sz w:val="20"/>
                <w:szCs w:val="20"/>
              </w:rPr>
            </w:pPr>
          </w:p>
          <w:p w14:paraId="1E024376" w14:textId="77777777" w:rsidR="0017058E" w:rsidRPr="008870E7" w:rsidRDefault="0017058E" w:rsidP="00344B1F">
            <w:pPr>
              <w:spacing w:before="240" w:line="360" w:lineRule="auto"/>
              <w:jc w:val="center"/>
              <w:rPr>
                <w:rFonts w:ascii="Cambria" w:hAnsi="Cambria"/>
                <w:b/>
                <w:sz w:val="20"/>
                <w:szCs w:val="20"/>
              </w:rPr>
            </w:pPr>
            <w:r w:rsidRPr="008870E7">
              <w:rPr>
                <w:rFonts w:ascii="Cambria" w:hAnsi="Cambria"/>
                <w:b/>
                <w:sz w:val="20"/>
                <w:szCs w:val="20"/>
              </w:rPr>
              <w:t>1027</w:t>
            </w:r>
          </w:p>
        </w:tc>
        <w:tc>
          <w:tcPr>
            <w:tcW w:w="2268" w:type="dxa"/>
            <w:vMerge w:val="restart"/>
          </w:tcPr>
          <w:p w14:paraId="57E2C0FC" w14:textId="77777777" w:rsidR="002349FC" w:rsidRPr="008870E7" w:rsidRDefault="002349FC" w:rsidP="00344B1F">
            <w:pPr>
              <w:spacing w:before="240" w:line="360" w:lineRule="auto"/>
              <w:jc w:val="center"/>
              <w:rPr>
                <w:rFonts w:ascii="Cambria" w:hAnsi="Cambria"/>
                <w:b/>
                <w:sz w:val="20"/>
                <w:szCs w:val="20"/>
              </w:rPr>
            </w:pPr>
          </w:p>
          <w:p w14:paraId="31126973" w14:textId="77777777" w:rsidR="002349FC" w:rsidRPr="008870E7" w:rsidRDefault="002349FC" w:rsidP="00344B1F">
            <w:pPr>
              <w:spacing w:before="240" w:line="360" w:lineRule="auto"/>
              <w:jc w:val="center"/>
              <w:rPr>
                <w:rFonts w:ascii="Cambria" w:hAnsi="Cambria"/>
                <w:b/>
                <w:sz w:val="20"/>
                <w:szCs w:val="20"/>
              </w:rPr>
            </w:pPr>
          </w:p>
          <w:p w14:paraId="2A643BD1" w14:textId="77777777" w:rsidR="002349FC" w:rsidRPr="008870E7" w:rsidRDefault="002349FC" w:rsidP="00344B1F">
            <w:pPr>
              <w:spacing w:before="240" w:line="360" w:lineRule="auto"/>
              <w:jc w:val="center"/>
              <w:rPr>
                <w:rFonts w:ascii="Cambria" w:hAnsi="Cambria"/>
                <w:b/>
                <w:sz w:val="20"/>
                <w:szCs w:val="20"/>
              </w:rPr>
            </w:pPr>
          </w:p>
          <w:p w14:paraId="62578F00" w14:textId="77777777" w:rsidR="0017058E" w:rsidRPr="008870E7" w:rsidRDefault="0017058E" w:rsidP="00344B1F">
            <w:pPr>
              <w:spacing w:before="240" w:line="360" w:lineRule="auto"/>
              <w:jc w:val="center"/>
              <w:rPr>
                <w:rFonts w:ascii="Cambria" w:hAnsi="Cambria"/>
                <w:b/>
                <w:sz w:val="20"/>
                <w:szCs w:val="20"/>
              </w:rPr>
            </w:pPr>
            <w:r w:rsidRPr="008870E7">
              <w:rPr>
                <w:rFonts w:ascii="Cambria" w:hAnsi="Cambria"/>
                <w:b/>
                <w:sz w:val="20"/>
                <w:szCs w:val="20"/>
              </w:rPr>
              <w:t>448</w:t>
            </w:r>
          </w:p>
        </w:tc>
        <w:tc>
          <w:tcPr>
            <w:tcW w:w="1842" w:type="dxa"/>
            <w:vMerge w:val="restart"/>
          </w:tcPr>
          <w:p w14:paraId="5415D72E" w14:textId="77777777" w:rsidR="002349FC" w:rsidRPr="008870E7" w:rsidRDefault="002349FC" w:rsidP="00344B1F">
            <w:pPr>
              <w:spacing w:before="240" w:line="360" w:lineRule="auto"/>
              <w:jc w:val="center"/>
              <w:rPr>
                <w:rFonts w:ascii="Cambria" w:hAnsi="Cambria"/>
                <w:b/>
                <w:sz w:val="20"/>
                <w:szCs w:val="20"/>
              </w:rPr>
            </w:pPr>
          </w:p>
          <w:p w14:paraId="64ECD3EE" w14:textId="77777777" w:rsidR="002349FC" w:rsidRPr="008870E7" w:rsidRDefault="002349FC" w:rsidP="00344B1F">
            <w:pPr>
              <w:spacing w:before="240" w:line="360" w:lineRule="auto"/>
              <w:jc w:val="center"/>
              <w:rPr>
                <w:rFonts w:ascii="Cambria" w:hAnsi="Cambria"/>
                <w:b/>
                <w:sz w:val="20"/>
                <w:szCs w:val="20"/>
              </w:rPr>
            </w:pPr>
          </w:p>
          <w:p w14:paraId="6C8B3197" w14:textId="77777777" w:rsidR="002349FC" w:rsidRPr="008870E7" w:rsidRDefault="002349FC" w:rsidP="00344B1F">
            <w:pPr>
              <w:spacing w:before="240" w:line="360" w:lineRule="auto"/>
              <w:jc w:val="center"/>
              <w:rPr>
                <w:rFonts w:ascii="Cambria" w:hAnsi="Cambria"/>
                <w:b/>
                <w:sz w:val="20"/>
                <w:szCs w:val="20"/>
              </w:rPr>
            </w:pPr>
          </w:p>
          <w:p w14:paraId="32FA6FC8" w14:textId="77777777" w:rsidR="0017058E" w:rsidRPr="008870E7" w:rsidRDefault="0017058E" w:rsidP="00344B1F">
            <w:pPr>
              <w:spacing w:before="240" w:line="360" w:lineRule="auto"/>
              <w:jc w:val="center"/>
              <w:rPr>
                <w:rFonts w:ascii="Cambria" w:hAnsi="Cambria"/>
                <w:b/>
                <w:sz w:val="20"/>
                <w:szCs w:val="20"/>
              </w:rPr>
            </w:pPr>
            <w:r w:rsidRPr="008870E7">
              <w:rPr>
                <w:rFonts w:ascii="Cambria" w:hAnsi="Cambria"/>
                <w:b/>
                <w:sz w:val="20"/>
                <w:szCs w:val="20"/>
              </w:rPr>
              <w:t>56</w:t>
            </w:r>
          </w:p>
        </w:tc>
      </w:tr>
      <w:tr w:rsidR="0017058E" w:rsidRPr="008870E7" w14:paraId="5B0F4414" w14:textId="77777777" w:rsidTr="007A19BB">
        <w:tc>
          <w:tcPr>
            <w:tcW w:w="2694" w:type="dxa"/>
          </w:tcPr>
          <w:p w14:paraId="10404CE2" w14:textId="77777777" w:rsidR="0017058E" w:rsidRPr="008870E7" w:rsidRDefault="0017058E" w:rsidP="00046302">
            <w:pPr>
              <w:spacing w:before="240" w:line="360" w:lineRule="auto"/>
              <w:jc w:val="both"/>
              <w:rPr>
                <w:rFonts w:ascii="Cambria" w:hAnsi="Cambria"/>
                <w:b/>
                <w:sz w:val="20"/>
                <w:szCs w:val="20"/>
              </w:rPr>
            </w:pPr>
            <w:r w:rsidRPr="008870E7">
              <w:rPr>
                <w:rFonts w:ascii="Cambria" w:hAnsi="Cambria"/>
                <w:b/>
                <w:sz w:val="20"/>
                <w:szCs w:val="20"/>
              </w:rPr>
              <w:t>Paludisme</w:t>
            </w:r>
          </w:p>
        </w:tc>
        <w:tc>
          <w:tcPr>
            <w:tcW w:w="1417" w:type="dxa"/>
          </w:tcPr>
          <w:p w14:paraId="0DD22257" w14:textId="77777777" w:rsidR="0017058E" w:rsidRPr="008870E7" w:rsidRDefault="0017058E" w:rsidP="00344B1F">
            <w:pPr>
              <w:spacing w:line="360" w:lineRule="auto"/>
              <w:jc w:val="center"/>
              <w:rPr>
                <w:rFonts w:ascii="Cambria" w:hAnsi="Cambria"/>
              </w:rPr>
            </w:pPr>
            <w:r w:rsidRPr="008870E7">
              <w:rPr>
                <w:rFonts w:ascii="Cambria" w:hAnsi="Cambria"/>
                <w:b/>
                <w:sz w:val="20"/>
                <w:szCs w:val="20"/>
              </w:rPr>
              <w:t>42</w:t>
            </w:r>
          </w:p>
        </w:tc>
        <w:tc>
          <w:tcPr>
            <w:tcW w:w="1559" w:type="dxa"/>
            <w:vMerge/>
          </w:tcPr>
          <w:p w14:paraId="517C2BD6" w14:textId="77777777" w:rsidR="0017058E" w:rsidRPr="008870E7" w:rsidRDefault="0017058E" w:rsidP="00344B1F">
            <w:pPr>
              <w:spacing w:before="240" w:line="360" w:lineRule="auto"/>
              <w:jc w:val="center"/>
              <w:rPr>
                <w:rFonts w:ascii="Cambria" w:hAnsi="Cambria"/>
                <w:b/>
                <w:sz w:val="20"/>
                <w:szCs w:val="20"/>
              </w:rPr>
            </w:pPr>
          </w:p>
        </w:tc>
        <w:tc>
          <w:tcPr>
            <w:tcW w:w="1560" w:type="dxa"/>
          </w:tcPr>
          <w:p w14:paraId="23AA8E7B" w14:textId="77777777" w:rsidR="0017058E" w:rsidRPr="008870E7" w:rsidRDefault="0017058E" w:rsidP="00344B1F">
            <w:pPr>
              <w:spacing w:before="240" w:line="360" w:lineRule="auto"/>
              <w:jc w:val="center"/>
              <w:rPr>
                <w:rFonts w:ascii="Cambria" w:hAnsi="Cambria"/>
                <w:b/>
                <w:sz w:val="20"/>
                <w:szCs w:val="20"/>
              </w:rPr>
            </w:pPr>
            <w:r w:rsidRPr="008870E7">
              <w:rPr>
                <w:rFonts w:ascii="Cambria" w:hAnsi="Cambria"/>
                <w:b/>
                <w:sz w:val="20"/>
                <w:szCs w:val="20"/>
              </w:rPr>
              <w:t>126</w:t>
            </w:r>
          </w:p>
        </w:tc>
        <w:tc>
          <w:tcPr>
            <w:tcW w:w="1559" w:type="dxa"/>
          </w:tcPr>
          <w:p w14:paraId="6128C113" w14:textId="77777777" w:rsidR="0017058E" w:rsidRPr="008870E7" w:rsidRDefault="0017058E" w:rsidP="00344B1F">
            <w:pPr>
              <w:spacing w:before="240" w:line="360" w:lineRule="auto"/>
              <w:jc w:val="center"/>
              <w:rPr>
                <w:rFonts w:ascii="Cambria" w:hAnsi="Cambria"/>
                <w:b/>
                <w:sz w:val="20"/>
                <w:szCs w:val="20"/>
              </w:rPr>
            </w:pPr>
            <w:r w:rsidRPr="008870E7">
              <w:rPr>
                <w:rFonts w:ascii="Cambria" w:hAnsi="Cambria"/>
                <w:b/>
                <w:sz w:val="20"/>
                <w:szCs w:val="20"/>
              </w:rPr>
              <w:t>42</w:t>
            </w:r>
          </w:p>
        </w:tc>
        <w:tc>
          <w:tcPr>
            <w:tcW w:w="2410" w:type="dxa"/>
            <w:vMerge/>
          </w:tcPr>
          <w:p w14:paraId="7383DF2C" w14:textId="77777777" w:rsidR="0017058E" w:rsidRPr="008870E7" w:rsidRDefault="0017058E" w:rsidP="00344B1F">
            <w:pPr>
              <w:spacing w:before="240" w:line="360" w:lineRule="auto"/>
              <w:jc w:val="center"/>
              <w:rPr>
                <w:rFonts w:ascii="Cambria" w:hAnsi="Cambria"/>
                <w:b/>
                <w:sz w:val="20"/>
                <w:szCs w:val="20"/>
              </w:rPr>
            </w:pPr>
          </w:p>
        </w:tc>
        <w:tc>
          <w:tcPr>
            <w:tcW w:w="2268" w:type="dxa"/>
            <w:vMerge/>
          </w:tcPr>
          <w:p w14:paraId="2515A30E" w14:textId="77777777" w:rsidR="0017058E" w:rsidRPr="008870E7" w:rsidRDefault="0017058E" w:rsidP="00344B1F">
            <w:pPr>
              <w:spacing w:before="240" w:line="360" w:lineRule="auto"/>
              <w:jc w:val="center"/>
              <w:rPr>
                <w:rFonts w:ascii="Cambria" w:hAnsi="Cambria"/>
                <w:b/>
                <w:sz w:val="20"/>
                <w:szCs w:val="20"/>
              </w:rPr>
            </w:pPr>
          </w:p>
        </w:tc>
        <w:tc>
          <w:tcPr>
            <w:tcW w:w="1842" w:type="dxa"/>
            <w:vMerge/>
          </w:tcPr>
          <w:p w14:paraId="4A1D2488" w14:textId="77777777" w:rsidR="0017058E" w:rsidRPr="008870E7" w:rsidRDefault="0017058E" w:rsidP="00344B1F">
            <w:pPr>
              <w:spacing w:before="240" w:line="360" w:lineRule="auto"/>
              <w:jc w:val="center"/>
              <w:rPr>
                <w:rFonts w:ascii="Cambria" w:hAnsi="Cambria"/>
                <w:b/>
                <w:sz w:val="20"/>
                <w:szCs w:val="20"/>
              </w:rPr>
            </w:pPr>
          </w:p>
        </w:tc>
      </w:tr>
      <w:tr w:rsidR="0017058E" w:rsidRPr="008870E7" w14:paraId="47EE1A57" w14:textId="77777777" w:rsidTr="007A19BB">
        <w:tc>
          <w:tcPr>
            <w:tcW w:w="2694" w:type="dxa"/>
          </w:tcPr>
          <w:p w14:paraId="73B3A8D3" w14:textId="77777777" w:rsidR="0017058E" w:rsidRPr="008870E7" w:rsidRDefault="0017058E" w:rsidP="00046302">
            <w:pPr>
              <w:spacing w:before="240" w:line="360" w:lineRule="auto"/>
              <w:jc w:val="both"/>
              <w:rPr>
                <w:rFonts w:ascii="Cambria" w:hAnsi="Cambria"/>
                <w:b/>
                <w:sz w:val="20"/>
                <w:szCs w:val="20"/>
              </w:rPr>
            </w:pPr>
            <w:r w:rsidRPr="008870E7">
              <w:rPr>
                <w:rFonts w:ascii="Cambria" w:hAnsi="Cambria"/>
                <w:b/>
                <w:sz w:val="20"/>
                <w:szCs w:val="20"/>
              </w:rPr>
              <w:t>Tuberculose</w:t>
            </w:r>
          </w:p>
        </w:tc>
        <w:tc>
          <w:tcPr>
            <w:tcW w:w="1417" w:type="dxa"/>
          </w:tcPr>
          <w:p w14:paraId="4E60A6A1" w14:textId="77777777" w:rsidR="0017058E" w:rsidRPr="008870E7" w:rsidRDefault="0017058E" w:rsidP="00344B1F">
            <w:pPr>
              <w:spacing w:line="360" w:lineRule="auto"/>
              <w:jc w:val="center"/>
              <w:rPr>
                <w:rFonts w:ascii="Cambria" w:hAnsi="Cambria"/>
              </w:rPr>
            </w:pPr>
            <w:r w:rsidRPr="008870E7">
              <w:rPr>
                <w:rFonts w:ascii="Cambria" w:hAnsi="Cambria"/>
                <w:b/>
                <w:sz w:val="20"/>
                <w:szCs w:val="20"/>
              </w:rPr>
              <w:t>42</w:t>
            </w:r>
          </w:p>
        </w:tc>
        <w:tc>
          <w:tcPr>
            <w:tcW w:w="1559" w:type="dxa"/>
            <w:vMerge/>
          </w:tcPr>
          <w:p w14:paraId="6CE5519E" w14:textId="77777777" w:rsidR="0017058E" w:rsidRPr="008870E7" w:rsidRDefault="0017058E" w:rsidP="00344B1F">
            <w:pPr>
              <w:spacing w:before="240" w:line="360" w:lineRule="auto"/>
              <w:jc w:val="center"/>
              <w:rPr>
                <w:rFonts w:ascii="Cambria" w:hAnsi="Cambria"/>
                <w:b/>
                <w:sz w:val="20"/>
                <w:szCs w:val="20"/>
              </w:rPr>
            </w:pPr>
          </w:p>
        </w:tc>
        <w:tc>
          <w:tcPr>
            <w:tcW w:w="1560" w:type="dxa"/>
          </w:tcPr>
          <w:p w14:paraId="34790027" w14:textId="77777777" w:rsidR="0017058E" w:rsidRPr="008870E7" w:rsidRDefault="0017058E" w:rsidP="00344B1F">
            <w:pPr>
              <w:spacing w:before="240" w:line="360" w:lineRule="auto"/>
              <w:jc w:val="center"/>
              <w:rPr>
                <w:rFonts w:ascii="Cambria" w:hAnsi="Cambria"/>
                <w:b/>
                <w:sz w:val="20"/>
                <w:szCs w:val="20"/>
              </w:rPr>
            </w:pPr>
            <w:r w:rsidRPr="008870E7">
              <w:rPr>
                <w:rFonts w:ascii="Cambria" w:hAnsi="Cambria"/>
                <w:b/>
                <w:sz w:val="20"/>
                <w:szCs w:val="20"/>
              </w:rPr>
              <w:t>126</w:t>
            </w:r>
          </w:p>
        </w:tc>
        <w:tc>
          <w:tcPr>
            <w:tcW w:w="1559" w:type="dxa"/>
          </w:tcPr>
          <w:p w14:paraId="2107A56C" w14:textId="77777777" w:rsidR="0017058E" w:rsidRPr="008870E7" w:rsidRDefault="0017058E" w:rsidP="00344B1F">
            <w:pPr>
              <w:spacing w:before="240" w:line="360" w:lineRule="auto"/>
              <w:jc w:val="center"/>
              <w:rPr>
                <w:rFonts w:ascii="Cambria" w:hAnsi="Cambria"/>
                <w:b/>
                <w:sz w:val="20"/>
                <w:szCs w:val="20"/>
              </w:rPr>
            </w:pPr>
            <w:r w:rsidRPr="008870E7">
              <w:rPr>
                <w:rFonts w:ascii="Cambria" w:hAnsi="Cambria"/>
                <w:b/>
                <w:sz w:val="20"/>
                <w:szCs w:val="20"/>
              </w:rPr>
              <w:t>42</w:t>
            </w:r>
          </w:p>
        </w:tc>
        <w:tc>
          <w:tcPr>
            <w:tcW w:w="2410" w:type="dxa"/>
            <w:vMerge/>
          </w:tcPr>
          <w:p w14:paraId="3D61DE20" w14:textId="77777777" w:rsidR="0017058E" w:rsidRPr="008870E7" w:rsidRDefault="0017058E" w:rsidP="00344B1F">
            <w:pPr>
              <w:spacing w:before="240" w:line="360" w:lineRule="auto"/>
              <w:jc w:val="center"/>
              <w:rPr>
                <w:rFonts w:ascii="Cambria" w:hAnsi="Cambria"/>
                <w:b/>
                <w:sz w:val="20"/>
                <w:szCs w:val="20"/>
              </w:rPr>
            </w:pPr>
          </w:p>
        </w:tc>
        <w:tc>
          <w:tcPr>
            <w:tcW w:w="2268" w:type="dxa"/>
            <w:vMerge/>
          </w:tcPr>
          <w:p w14:paraId="6E934CCF" w14:textId="77777777" w:rsidR="0017058E" w:rsidRPr="008870E7" w:rsidRDefault="0017058E" w:rsidP="00344B1F">
            <w:pPr>
              <w:spacing w:before="240" w:line="360" w:lineRule="auto"/>
              <w:jc w:val="center"/>
              <w:rPr>
                <w:rFonts w:ascii="Cambria" w:hAnsi="Cambria"/>
                <w:b/>
                <w:sz w:val="20"/>
                <w:szCs w:val="20"/>
              </w:rPr>
            </w:pPr>
          </w:p>
        </w:tc>
        <w:tc>
          <w:tcPr>
            <w:tcW w:w="1842" w:type="dxa"/>
            <w:vMerge/>
          </w:tcPr>
          <w:p w14:paraId="23F6A394" w14:textId="77777777" w:rsidR="0017058E" w:rsidRPr="008870E7" w:rsidRDefault="0017058E" w:rsidP="00344B1F">
            <w:pPr>
              <w:spacing w:before="240" w:line="360" w:lineRule="auto"/>
              <w:jc w:val="center"/>
              <w:rPr>
                <w:rFonts w:ascii="Cambria" w:hAnsi="Cambria"/>
                <w:b/>
                <w:sz w:val="20"/>
                <w:szCs w:val="20"/>
              </w:rPr>
            </w:pPr>
          </w:p>
        </w:tc>
      </w:tr>
      <w:tr w:rsidR="0017058E" w:rsidRPr="008870E7" w14:paraId="067BE916" w14:textId="77777777" w:rsidTr="007A19BB">
        <w:tc>
          <w:tcPr>
            <w:tcW w:w="2694" w:type="dxa"/>
          </w:tcPr>
          <w:p w14:paraId="14755094" w14:textId="77777777" w:rsidR="0017058E" w:rsidRPr="008870E7" w:rsidRDefault="0017058E" w:rsidP="00046302">
            <w:pPr>
              <w:spacing w:before="240" w:line="360" w:lineRule="auto"/>
              <w:jc w:val="both"/>
              <w:rPr>
                <w:rFonts w:ascii="Cambria" w:hAnsi="Cambria"/>
                <w:b/>
                <w:sz w:val="20"/>
                <w:szCs w:val="20"/>
              </w:rPr>
            </w:pPr>
            <w:r w:rsidRPr="008870E7">
              <w:rPr>
                <w:rFonts w:ascii="Cambria" w:hAnsi="Cambria"/>
                <w:b/>
                <w:sz w:val="20"/>
                <w:szCs w:val="20"/>
              </w:rPr>
              <w:t>Autres patients</w:t>
            </w:r>
          </w:p>
        </w:tc>
        <w:tc>
          <w:tcPr>
            <w:tcW w:w="1417" w:type="dxa"/>
          </w:tcPr>
          <w:p w14:paraId="73A0F07D" w14:textId="77777777" w:rsidR="0017058E" w:rsidRPr="008870E7" w:rsidRDefault="0017058E" w:rsidP="00344B1F">
            <w:pPr>
              <w:spacing w:line="360" w:lineRule="auto"/>
              <w:jc w:val="center"/>
              <w:rPr>
                <w:rFonts w:ascii="Cambria" w:hAnsi="Cambria"/>
              </w:rPr>
            </w:pPr>
            <w:r w:rsidRPr="008870E7">
              <w:rPr>
                <w:rFonts w:ascii="Cambria" w:hAnsi="Cambria"/>
                <w:b/>
                <w:sz w:val="20"/>
                <w:szCs w:val="20"/>
              </w:rPr>
              <w:t>42</w:t>
            </w:r>
          </w:p>
        </w:tc>
        <w:tc>
          <w:tcPr>
            <w:tcW w:w="1559" w:type="dxa"/>
            <w:vMerge/>
          </w:tcPr>
          <w:p w14:paraId="0036EA7E" w14:textId="77777777" w:rsidR="0017058E" w:rsidRPr="008870E7" w:rsidRDefault="0017058E" w:rsidP="00344B1F">
            <w:pPr>
              <w:spacing w:before="240" w:line="360" w:lineRule="auto"/>
              <w:jc w:val="center"/>
              <w:rPr>
                <w:rFonts w:ascii="Cambria" w:hAnsi="Cambria"/>
                <w:b/>
                <w:sz w:val="20"/>
                <w:szCs w:val="20"/>
              </w:rPr>
            </w:pPr>
          </w:p>
        </w:tc>
        <w:tc>
          <w:tcPr>
            <w:tcW w:w="1560" w:type="dxa"/>
          </w:tcPr>
          <w:p w14:paraId="55CE99A5" w14:textId="77777777" w:rsidR="0017058E" w:rsidRPr="008870E7" w:rsidRDefault="0017058E" w:rsidP="00344B1F">
            <w:pPr>
              <w:spacing w:before="240" w:line="360" w:lineRule="auto"/>
              <w:jc w:val="center"/>
              <w:rPr>
                <w:rFonts w:ascii="Cambria" w:hAnsi="Cambria"/>
                <w:b/>
                <w:sz w:val="20"/>
                <w:szCs w:val="20"/>
              </w:rPr>
            </w:pPr>
            <w:r w:rsidRPr="008870E7">
              <w:rPr>
                <w:rFonts w:ascii="Cambria" w:hAnsi="Cambria"/>
                <w:b/>
                <w:sz w:val="20"/>
                <w:szCs w:val="20"/>
              </w:rPr>
              <w:t>127</w:t>
            </w:r>
          </w:p>
        </w:tc>
        <w:tc>
          <w:tcPr>
            <w:tcW w:w="1559" w:type="dxa"/>
          </w:tcPr>
          <w:p w14:paraId="71E93FC8" w14:textId="77777777" w:rsidR="0017058E" w:rsidRPr="008870E7" w:rsidRDefault="0017058E" w:rsidP="00344B1F">
            <w:pPr>
              <w:spacing w:before="240" w:line="360" w:lineRule="auto"/>
              <w:jc w:val="center"/>
              <w:rPr>
                <w:rFonts w:ascii="Cambria" w:hAnsi="Cambria"/>
                <w:b/>
                <w:sz w:val="20"/>
                <w:szCs w:val="20"/>
              </w:rPr>
            </w:pPr>
            <w:r w:rsidRPr="008870E7">
              <w:rPr>
                <w:rFonts w:ascii="Cambria" w:hAnsi="Cambria"/>
                <w:b/>
                <w:sz w:val="20"/>
                <w:szCs w:val="20"/>
              </w:rPr>
              <w:t>96</w:t>
            </w:r>
          </w:p>
        </w:tc>
        <w:tc>
          <w:tcPr>
            <w:tcW w:w="2410" w:type="dxa"/>
            <w:vMerge/>
          </w:tcPr>
          <w:p w14:paraId="1C40D904" w14:textId="77777777" w:rsidR="0017058E" w:rsidRPr="008870E7" w:rsidRDefault="0017058E" w:rsidP="00344B1F">
            <w:pPr>
              <w:spacing w:before="240" w:line="360" w:lineRule="auto"/>
              <w:jc w:val="center"/>
              <w:rPr>
                <w:rFonts w:ascii="Cambria" w:hAnsi="Cambria"/>
                <w:b/>
                <w:sz w:val="20"/>
                <w:szCs w:val="20"/>
              </w:rPr>
            </w:pPr>
          </w:p>
        </w:tc>
        <w:tc>
          <w:tcPr>
            <w:tcW w:w="2268" w:type="dxa"/>
            <w:vMerge/>
          </w:tcPr>
          <w:p w14:paraId="7ED21D94" w14:textId="77777777" w:rsidR="0017058E" w:rsidRPr="008870E7" w:rsidRDefault="0017058E" w:rsidP="00344B1F">
            <w:pPr>
              <w:spacing w:before="240" w:line="360" w:lineRule="auto"/>
              <w:jc w:val="center"/>
              <w:rPr>
                <w:rFonts w:ascii="Cambria" w:hAnsi="Cambria"/>
                <w:b/>
                <w:sz w:val="20"/>
                <w:szCs w:val="20"/>
              </w:rPr>
            </w:pPr>
          </w:p>
        </w:tc>
        <w:tc>
          <w:tcPr>
            <w:tcW w:w="1842" w:type="dxa"/>
            <w:vMerge/>
          </w:tcPr>
          <w:p w14:paraId="5DC5C0A2" w14:textId="77777777" w:rsidR="0017058E" w:rsidRPr="008870E7" w:rsidRDefault="0017058E" w:rsidP="00344B1F">
            <w:pPr>
              <w:spacing w:before="240" w:line="360" w:lineRule="auto"/>
              <w:jc w:val="center"/>
              <w:rPr>
                <w:rFonts w:ascii="Cambria" w:hAnsi="Cambria"/>
                <w:b/>
                <w:sz w:val="20"/>
                <w:szCs w:val="20"/>
              </w:rPr>
            </w:pPr>
          </w:p>
        </w:tc>
      </w:tr>
      <w:tr w:rsidR="0017058E" w:rsidRPr="008870E7" w14:paraId="2B889859" w14:textId="77777777" w:rsidTr="007A19BB">
        <w:tc>
          <w:tcPr>
            <w:tcW w:w="2694" w:type="dxa"/>
          </w:tcPr>
          <w:p w14:paraId="5AA9A97D" w14:textId="77777777" w:rsidR="0017058E" w:rsidRPr="008870E7" w:rsidRDefault="0017058E" w:rsidP="00046302">
            <w:pPr>
              <w:spacing w:before="240" w:line="360" w:lineRule="auto"/>
              <w:jc w:val="both"/>
              <w:rPr>
                <w:rFonts w:ascii="Cambria" w:hAnsi="Cambria"/>
                <w:b/>
                <w:sz w:val="20"/>
                <w:szCs w:val="20"/>
              </w:rPr>
            </w:pPr>
            <w:r w:rsidRPr="008870E7">
              <w:rPr>
                <w:rFonts w:ascii="Cambria" w:hAnsi="Cambria"/>
                <w:b/>
                <w:sz w:val="20"/>
                <w:szCs w:val="20"/>
              </w:rPr>
              <w:t>Gratuité</w:t>
            </w:r>
          </w:p>
        </w:tc>
        <w:tc>
          <w:tcPr>
            <w:tcW w:w="1417" w:type="dxa"/>
          </w:tcPr>
          <w:p w14:paraId="39D7F89A" w14:textId="77777777" w:rsidR="0017058E" w:rsidRPr="008870E7" w:rsidRDefault="0017058E" w:rsidP="00344B1F">
            <w:pPr>
              <w:spacing w:line="360" w:lineRule="auto"/>
              <w:jc w:val="center"/>
              <w:rPr>
                <w:rFonts w:ascii="Cambria" w:hAnsi="Cambria"/>
                <w:b/>
                <w:sz w:val="20"/>
                <w:szCs w:val="20"/>
              </w:rPr>
            </w:pPr>
            <w:r w:rsidRPr="008870E7">
              <w:rPr>
                <w:rFonts w:ascii="Cambria" w:hAnsi="Cambria"/>
                <w:b/>
                <w:sz w:val="20"/>
                <w:szCs w:val="20"/>
              </w:rPr>
              <w:t>-</w:t>
            </w:r>
          </w:p>
        </w:tc>
        <w:tc>
          <w:tcPr>
            <w:tcW w:w="1559" w:type="dxa"/>
            <w:vMerge/>
          </w:tcPr>
          <w:p w14:paraId="2D68FDC5" w14:textId="77777777" w:rsidR="0017058E" w:rsidRPr="008870E7" w:rsidRDefault="0017058E" w:rsidP="00344B1F">
            <w:pPr>
              <w:spacing w:before="240" w:line="360" w:lineRule="auto"/>
              <w:jc w:val="center"/>
              <w:rPr>
                <w:rFonts w:ascii="Cambria" w:hAnsi="Cambria"/>
                <w:b/>
                <w:sz w:val="20"/>
                <w:szCs w:val="20"/>
              </w:rPr>
            </w:pPr>
          </w:p>
        </w:tc>
        <w:tc>
          <w:tcPr>
            <w:tcW w:w="1560" w:type="dxa"/>
          </w:tcPr>
          <w:p w14:paraId="2FDC2F88" w14:textId="77777777" w:rsidR="0017058E" w:rsidRPr="008870E7" w:rsidRDefault="0017058E" w:rsidP="00344B1F">
            <w:pPr>
              <w:spacing w:before="240" w:line="360" w:lineRule="auto"/>
              <w:jc w:val="center"/>
              <w:rPr>
                <w:rFonts w:ascii="Cambria" w:hAnsi="Cambria"/>
                <w:b/>
                <w:sz w:val="20"/>
                <w:szCs w:val="20"/>
              </w:rPr>
            </w:pPr>
            <w:r w:rsidRPr="008870E7">
              <w:rPr>
                <w:rFonts w:ascii="Cambria" w:hAnsi="Cambria"/>
                <w:b/>
                <w:sz w:val="20"/>
                <w:szCs w:val="20"/>
              </w:rPr>
              <w:t>162</w:t>
            </w:r>
          </w:p>
        </w:tc>
        <w:tc>
          <w:tcPr>
            <w:tcW w:w="1559" w:type="dxa"/>
          </w:tcPr>
          <w:p w14:paraId="2D183A64" w14:textId="77777777" w:rsidR="0017058E" w:rsidRPr="008870E7" w:rsidRDefault="0017058E" w:rsidP="00344B1F">
            <w:pPr>
              <w:spacing w:before="240" w:line="360" w:lineRule="auto"/>
              <w:jc w:val="center"/>
              <w:rPr>
                <w:rFonts w:ascii="Cambria" w:hAnsi="Cambria"/>
                <w:b/>
                <w:sz w:val="20"/>
                <w:szCs w:val="20"/>
              </w:rPr>
            </w:pPr>
            <w:r w:rsidRPr="008870E7">
              <w:rPr>
                <w:rFonts w:ascii="Cambria" w:hAnsi="Cambria"/>
                <w:b/>
                <w:sz w:val="20"/>
                <w:szCs w:val="20"/>
              </w:rPr>
              <w:t>-</w:t>
            </w:r>
          </w:p>
        </w:tc>
        <w:tc>
          <w:tcPr>
            <w:tcW w:w="2410" w:type="dxa"/>
            <w:vMerge/>
          </w:tcPr>
          <w:p w14:paraId="1584DAD5" w14:textId="77777777" w:rsidR="0017058E" w:rsidRPr="008870E7" w:rsidRDefault="0017058E" w:rsidP="00344B1F">
            <w:pPr>
              <w:spacing w:before="240" w:line="360" w:lineRule="auto"/>
              <w:jc w:val="center"/>
              <w:rPr>
                <w:rFonts w:ascii="Cambria" w:hAnsi="Cambria"/>
                <w:b/>
                <w:sz w:val="20"/>
                <w:szCs w:val="20"/>
              </w:rPr>
            </w:pPr>
          </w:p>
        </w:tc>
        <w:tc>
          <w:tcPr>
            <w:tcW w:w="2268" w:type="dxa"/>
            <w:vMerge/>
          </w:tcPr>
          <w:p w14:paraId="24CBE251" w14:textId="77777777" w:rsidR="0017058E" w:rsidRPr="008870E7" w:rsidRDefault="0017058E" w:rsidP="00344B1F">
            <w:pPr>
              <w:spacing w:before="240" w:line="360" w:lineRule="auto"/>
              <w:jc w:val="center"/>
              <w:rPr>
                <w:rFonts w:ascii="Cambria" w:hAnsi="Cambria"/>
                <w:b/>
                <w:sz w:val="20"/>
                <w:szCs w:val="20"/>
              </w:rPr>
            </w:pPr>
          </w:p>
        </w:tc>
        <w:tc>
          <w:tcPr>
            <w:tcW w:w="1842" w:type="dxa"/>
            <w:vMerge/>
          </w:tcPr>
          <w:p w14:paraId="3CB5F519" w14:textId="77777777" w:rsidR="0017058E" w:rsidRPr="008870E7" w:rsidRDefault="0017058E" w:rsidP="00344B1F">
            <w:pPr>
              <w:spacing w:before="240" w:line="360" w:lineRule="auto"/>
              <w:jc w:val="center"/>
              <w:rPr>
                <w:rFonts w:ascii="Cambria" w:hAnsi="Cambria"/>
                <w:b/>
                <w:sz w:val="20"/>
                <w:szCs w:val="20"/>
              </w:rPr>
            </w:pPr>
          </w:p>
        </w:tc>
      </w:tr>
      <w:tr w:rsidR="0017058E" w:rsidRPr="008870E7" w14:paraId="3451D6ED" w14:textId="77777777" w:rsidTr="007A19BB">
        <w:tc>
          <w:tcPr>
            <w:tcW w:w="2694" w:type="dxa"/>
          </w:tcPr>
          <w:p w14:paraId="32496720" w14:textId="77777777" w:rsidR="0017058E" w:rsidRPr="008870E7" w:rsidRDefault="0017058E" w:rsidP="00046302">
            <w:pPr>
              <w:spacing w:before="240" w:line="360" w:lineRule="auto"/>
              <w:jc w:val="both"/>
              <w:rPr>
                <w:rFonts w:ascii="Cambria" w:hAnsi="Cambria"/>
                <w:b/>
                <w:sz w:val="20"/>
                <w:szCs w:val="20"/>
              </w:rPr>
            </w:pPr>
            <w:r w:rsidRPr="008870E7">
              <w:rPr>
                <w:rFonts w:ascii="Cambria" w:hAnsi="Cambria"/>
                <w:b/>
                <w:sz w:val="20"/>
                <w:szCs w:val="20"/>
              </w:rPr>
              <w:t>Femmes enceintes</w:t>
            </w:r>
          </w:p>
        </w:tc>
        <w:tc>
          <w:tcPr>
            <w:tcW w:w="1417" w:type="dxa"/>
          </w:tcPr>
          <w:p w14:paraId="4505F377" w14:textId="77777777" w:rsidR="0017058E" w:rsidRPr="008870E7" w:rsidRDefault="0017058E" w:rsidP="00344B1F">
            <w:pPr>
              <w:spacing w:line="360" w:lineRule="auto"/>
              <w:jc w:val="center"/>
              <w:rPr>
                <w:rFonts w:ascii="Cambria" w:hAnsi="Cambria"/>
              </w:rPr>
            </w:pPr>
            <w:r w:rsidRPr="008870E7">
              <w:rPr>
                <w:rFonts w:ascii="Cambria" w:hAnsi="Cambria"/>
                <w:b/>
                <w:sz w:val="20"/>
                <w:szCs w:val="20"/>
              </w:rPr>
              <w:t>42</w:t>
            </w:r>
          </w:p>
        </w:tc>
        <w:tc>
          <w:tcPr>
            <w:tcW w:w="1559" w:type="dxa"/>
            <w:vMerge/>
          </w:tcPr>
          <w:p w14:paraId="105A08F4" w14:textId="77777777" w:rsidR="0017058E" w:rsidRPr="008870E7" w:rsidRDefault="0017058E" w:rsidP="00344B1F">
            <w:pPr>
              <w:spacing w:before="240" w:line="360" w:lineRule="auto"/>
              <w:jc w:val="center"/>
              <w:rPr>
                <w:rFonts w:ascii="Cambria" w:hAnsi="Cambria"/>
                <w:b/>
                <w:sz w:val="20"/>
                <w:szCs w:val="20"/>
              </w:rPr>
            </w:pPr>
          </w:p>
        </w:tc>
        <w:tc>
          <w:tcPr>
            <w:tcW w:w="1560" w:type="dxa"/>
          </w:tcPr>
          <w:p w14:paraId="6916419E" w14:textId="77777777" w:rsidR="0017058E" w:rsidRPr="008870E7" w:rsidRDefault="0017058E" w:rsidP="00344B1F">
            <w:pPr>
              <w:spacing w:before="240" w:line="360" w:lineRule="auto"/>
              <w:jc w:val="center"/>
              <w:rPr>
                <w:rFonts w:ascii="Cambria" w:hAnsi="Cambria"/>
                <w:b/>
                <w:sz w:val="20"/>
                <w:szCs w:val="20"/>
              </w:rPr>
            </w:pPr>
            <w:r w:rsidRPr="008870E7">
              <w:rPr>
                <w:rFonts w:ascii="Cambria" w:hAnsi="Cambria"/>
                <w:b/>
                <w:sz w:val="20"/>
                <w:szCs w:val="20"/>
              </w:rPr>
              <w:t>-</w:t>
            </w:r>
          </w:p>
        </w:tc>
        <w:tc>
          <w:tcPr>
            <w:tcW w:w="1559" w:type="dxa"/>
          </w:tcPr>
          <w:p w14:paraId="15E04775" w14:textId="77777777" w:rsidR="0017058E" w:rsidRPr="008870E7" w:rsidRDefault="0017058E" w:rsidP="00344B1F">
            <w:pPr>
              <w:spacing w:before="240" w:line="360" w:lineRule="auto"/>
              <w:jc w:val="center"/>
              <w:rPr>
                <w:rFonts w:ascii="Cambria" w:hAnsi="Cambria"/>
                <w:b/>
                <w:sz w:val="20"/>
                <w:szCs w:val="20"/>
              </w:rPr>
            </w:pPr>
            <w:r w:rsidRPr="008870E7">
              <w:rPr>
                <w:rFonts w:ascii="Cambria" w:hAnsi="Cambria"/>
                <w:b/>
                <w:sz w:val="20"/>
                <w:szCs w:val="20"/>
              </w:rPr>
              <w:t>-</w:t>
            </w:r>
          </w:p>
        </w:tc>
        <w:tc>
          <w:tcPr>
            <w:tcW w:w="2410" w:type="dxa"/>
            <w:vMerge/>
          </w:tcPr>
          <w:p w14:paraId="58220D0C" w14:textId="77777777" w:rsidR="0017058E" w:rsidRPr="008870E7" w:rsidRDefault="0017058E" w:rsidP="00344B1F">
            <w:pPr>
              <w:spacing w:before="240" w:line="360" w:lineRule="auto"/>
              <w:jc w:val="center"/>
              <w:rPr>
                <w:rFonts w:ascii="Cambria" w:hAnsi="Cambria"/>
                <w:b/>
                <w:sz w:val="20"/>
                <w:szCs w:val="20"/>
              </w:rPr>
            </w:pPr>
          </w:p>
        </w:tc>
        <w:tc>
          <w:tcPr>
            <w:tcW w:w="2268" w:type="dxa"/>
            <w:vMerge/>
          </w:tcPr>
          <w:p w14:paraId="2D5B7262" w14:textId="77777777" w:rsidR="0017058E" w:rsidRPr="008870E7" w:rsidRDefault="0017058E" w:rsidP="00344B1F">
            <w:pPr>
              <w:spacing w:before="240" w:line="360" w:lineRule="auto"/>
              <w:jc w:val="center"/>
              <w:rPr>
                <w:rFonts w:ascii="Cambria" w:hAnsi="Cambria"/>
                <w:b/>
                <w:sz w:val="20"/>
                <w:szCs w:val="20"/>
              </w:rPr>
            </w:pPr>
          </w:p>
        </w:tc>
        <w:tc>
          <w:tcPr>
            <w:tcW w:w="1842" w:type="dxa"/>
            <w:vMerge/>
          </w:tcPr>
          <w:p w14:paraId="283FD818" w14:textId="77777777" w:rsidR="0017058E" w:rsidRPr="008870E7" w:rsidRDefault="0017058E" w:rsidP="00344B1F">
            <w:pPr>
              <w:spacing w:before="240" w:line="360" w:lineRule="auto"/>
              <w:jc w:val="center"/>
              <w:rPr>
                <w:rFonts w:ascii="Cambria" w:hAnsi="Cambria"/>
                <w:b/>
                <w:sz w:val="20"/>
                <w:szCs w:val="20"/>
              </w:rPr>
            </w:pPr>
          </w:p>
        </w:tc>
      </w:tr>
      <w:tr w:rsidR="0017058E" w:rsidRPr="008870E7" w14:paraId="32B7F171" w14:textId="77777777" w:rsidTr="007A19BB">
        <w:tc>
          <w:tcPr>
            <w:tcW w:w="2694" w:type="dxa"/>
          </w:tcPr>
          <w:p w14:paraId="42AF2381" w14:textId="77777777" w:rsidR="0017058E" w:rsidRPr="008870E7" w:rsidRDefault="0017058E" w:rsidP="00046302">
            <w:pPr>
              <w:spacing w:before="240" w:line="360" w:lineRule="auto"/>
              <w:jc w:val="both"/>
              <w:rPr>
                <w:rFonts w:ascii="Cambria" w:hAnsi="Cambria"/>
                <w:b/>
                <w:sz w:val="20"/>
                <w:szCs w:val="20"/>
              </w:rPr>
            </w:pPr>
            <w:r w:rsidRPr="008870E7">
              <w:rPr>
                <w:rFonts w:ascii="Cambria" w:hAnsi="Cambria"/>
                <w:b/>
                <w:sz w:val="20"/>
                <w:szCs w:val="20"/>
              </w:rPr>
              <w:t>Enfants de moins de 5 ans</w:t>
            </w:r>
          </w:p>
        </w:tc>
        <w:tc>
          <w:tcPr>
            <w:tcW w:w="1417" w:type="dxa"/>
          </w:tcPr>
          <w:p w14:paraId="53F1EACC" w14:textId="77777777" w:rsidR="0017058E" w:rsidRPr="008870E7" w:rsidRDefault="0017058E" w:rsidP="00344B1F">
            <w:pPr>
              <w:spacing w:before="240" w:line="360" w:lineRule="auto"/>
              <w:jc w:val="center"/>
              <w:rPr>
                <w:rFonts w:ascii="Cambria" w:hAnsi="Cambria"/>
                <w:b/>
                <w:sz w:val="20"/>
                <w:szCs w:val="20"/>
              </w:rPr>
            </w:pPr>
            <w:r w:rsidRPr="008870E7">
              <w:rPr>
                <w:rFonts w:ascii="Cambria" w:hAnsi="Cambria"/>
                <w:b/>
                <w:sz w:val="20"/>
                <w:szCs w:val="20"/>
              </w:rPr>
              <w:t>42</w:t>
            </w:r>
          </w:p>
        </w:tc>
        <w:tc>
          <w:tcPr>
            <w:tcW w:w="1559" w:type="dxa"/>
            <w:vMerge/>
          </w:tcPr>
          <w:p w14:paraId="02C97346" w14:textId="77777777" w:rsidR="0017058E" w:rsidRPr="008870E7" w:rsidRDefault="0017058E" w:rsidP="00344B1F">
            <w:pPr>
              <w:spacing w:before="240" w:line="360" w:lineRule="auto"/>
              <w:jc w:val="center"/>
              <w:rPr>
                <w:rFonts w:ascii="Cambria" w:hAnsi="Cambria"/>
                <w:b/>
                <w:sz w:val="20"/>
                <w:szCs w:val="20"/>
              </w:rPr>
            </w:pPr>
          </w:p>
        </w:tc>
        <w:tc>
          <w:tcPr>
            <w:tcW w:w="1560" w:type="dxa"/>
          </w:tcPr>
          <w:p w14:paraId="0557EBC5" w14:textId="77777777" w:rsidR="0017058E" w:rsidRPr="008870E7" w:rsidRDefault="0017058E" w:rsidP="00344B1F">
            <w:pPr>
              <w:spacing w:before="240" w:line="360" w:lineRule="auto"/>
              <w:jc w:val="center"/>
              <w:rPr>
                <w:rFonts w:ascii="Cambria" w:hAnsi="Cambria"/>
                <w:b/>
                <w:sz w:val="20"/>
                <w:szCs w:val="20"/>
              </w:rPr>
            </w:pPr>
            <w:r w:rsidRPr="008870E7">
              <w:rPr>
                <w:rFonts w:ascii="Cambria" w:hAnsi="Cambria"/>
                <w:b/>
                <w:sz w:val="20"/>
                <w:szCs w:val="20"/>
              </w:rPr>
              <w:t>-</w:t>
            </w:r>
          </w:p>
        </w:tc>
        <w:tc>
          <w:tcPr>
            <w:tcW w:w="1559" w:type="dxa"/>
          </w:tcPr>
          <w:p w14:paraId="18FCA5E9" w14:textId="77777777" w:rsidR="0017058E" w:rsidRPr="008870E7" w:rsidRDefault="0017058E" w:rsidP="00344B1F">
            <w:pPr>
              <w:spacing w:before="240" w:line="360" w:lineRule="auto"/>
              <w:jc w:val="center"/>
              <w:rPr>
                <w:rFonts w:ascii="Cambria" w:hAnsi="Cambria"/>
                <w:b/>
                <w:sz w:val="20"/>
                <w:szCs w:val="20"/>
              </w:rPr>
            </w:pPr>
            <w:r w:rsidRPr="008870E7">
              <w:rPr>
                <w:rFonts w:ascii="Cambria" w:hAnsi="Cambria"/>
                <w:b/>
                <w:sz w:val="20"/>
                <w:szCs w:val="20"/>
              </w:rPr>
              <w:t>-</w:t>
            </w:r>
          </w:p>
        </w:tc>
        <w:tc>
          <w:tcPr>
            <w:tcW w:w="2410" w:type="dxa"/>
            <w:vMerge/>
          </w:tcPr>
          <w:p w14:paraId="2F758EBD" w14:textId="77777777" w:rsidR="0017058E" w:rsidRPr="008870E7" w:rsidRDefault="0017058E" w:rsidP="00344B1F">
            <w:pPr>
              <w:spacing w:before="240" w:line="360" w:lineRule="auto"/>
              <w:jc w:val="center"/>
              <w:rPr>
                <w:rFonts w:ascii="Cambria" w:hAnsi="Cambria"/>
                <w:b/>
                <w:sz w:val="20"/>
                <w:szCs w:val="20"/>
              </w:rPr>
            </w:pPr>
          </w:p>
        </w:tc>
        <w:tc>
          <w:tcPr>
            <w:tcW w:w="2268" w:type="dxa"/>
            <w:vMerge/>
          </w:tcPr>
          <w:p w14:paraId="4BF1AE9B" w14:textId="77777777" w:rsidR="0017058E" w:rsidRPr="008870E7" w:rsidRDefault="0017058E" w:rsidP="00344B1F">
            <w:pPr>
              <w:spacing w:before="240" w:line="360" w:lineRule="auto"/>
              <w:jc w:val="center"/>
              <w:rPr>
                <w:rFonts w:ascii="Cambria" w:hAnsi="Cambria"/>
                <w:b/>
                <w:sz w:val="20"/>
                <w:szCs w:val="20"/>
              </w:rPr>
            </w:pPr>
          </w:p>
        </w:tc>
        <w:tc>
          <w:tcPr>
            <w:tcW w:w="1842" w:type="dxa"/>
            <w:vMerge/>
          </w:tcPr>
          <w:p w14:paraId="11C44C83" w14:textId="77777777" w:rsidR="0017058E" w:rsidRPr="008870E7" w:rsidRDefault="0017058E" w:rsidP="00344B1F">
            <w:pPr>
              <w:spacing w:before="240" w:line="360" w:lineRule="auto"/>
              <w:jc w:val="center"/>
              <w:rPr>
                <w:rFonts w:ascii="Cambria" w:hAnsi="Cambria"/>
                <w:b/>
                <w:sz w:val="20"/>
                <w:szCs w:val="20"/>
              </w:rPr>
            </w:pPr>
          </w:p>
        </w:tc>
      </w:tr>
      <w:tr w:rsidR="0017058E" w:rsidRPr="008870E7" w14:paraId="3F69DA99" w14:textId="77777777" w:rsidTr="00344B1F">
        <w:tc>
          <w:tcPr>
            <w:tcW w:w="2694" w:type="dxa"/>
            <w:shd w:val="clear" w:color="auto" w:fill="auto"/>
          </w:tcPr>
          <w:p w14:paraId="55B64A33" w14:textId="77777777" w:rsidR="0017058E" w:rsidRPr="008870E7" w:rsidRDefault="0017058E" w:rsidP="00046302">
            <w:pPr>
              <w:spacing w:before="240" w:line="360" w:lineRule="auto"/>
              <w:jc w:val="both"/>
              <w:rPr>
                <w:rFonts w:ascii="Cambria" w:hAnsi="Cambria"/>
                <w:b/>
                <w:sz w:val="20"/>
                <w:szCs w:val="20"/>
              </w:rPr>
            </w:pPr>
            <w:r w:rsidRPr="008870E7">
              <w:rPr>
                <w:rFonts w:ascii="Cambria" w:hAnsi="Cambria"/>
                <w:b/>
                <w:sz w:val="20"/>
                <w:szCs w:val="20"/>
              </w:rPr>
              <w:t>Total</w:t>
            </w:r>
          </w:p>
        </w:tc>
        <w:tc>
          <w:tcPr>
            <w:tcW w:w="1417" w:type="dxa"/>
            <w:shd w:val="clear" w:color="auto" w:fill="auto"/>
          </w:tcPr>
          <w:p w14:paraId="4D4971AD" w14:textId="77777777" w:rsidR="0017058E" w:rsidRPr="008870E7" w:rsidRDefault="0017058E" w:rsidP="00344B1F">
            <w:pPr>
              <w:spacing w:before="240" w:line="360" w:lineRule="auto"/>
              <w:jc w:val="center"/>
              <w:rPr>
                <w:rFonts w:ascii="Cambria" w:hAnsi="Cambria"/>
                <w:b/>
                <w:sz w:val="24"/>
                <w:szCs w:val="24"/>
              </w:rPr>
            </w:pPr>
            <w:r w:rsidRPr="008870E7">
              <w:rPr>
                <w:rFonts w:ascii="Cambria" w:hAnsi="Cambria"/>
                <w:b/>
                <w:sz w:val="24"/>
                <w:szCs w:val="24"/>
              </w:rPr>
              <w:t>252</w:t>
            </w:r>
          </w:p>
        </w:tc>
        <w:tc>
          <w:tcPr>
            <w:tcW w:w="1559" w:type="dxa"/>
            <w:shd w:val="clear" w:color="auto" w:fill="auto"/>
          </w:tcPr>
          <w:p w14:paraId="159AC9F3" w14:textId="77777777" w:rsidR="0017058E" w:rsidRPr="008870E7" w:rsidRDefault="0017058E" w:rsidP="00344B1F">
            <w:pPr>
              <w:spacing w:before="240" w:line="360" w:lineRule="auto"/>
              <w:jc w:val="center"/>
              <w:rPr>
                <w:rFonts w:ascii="Cambria" w:hAnsi="Cambria"/>
                <w:b/>
                <w:sz w:val="24"/>
                <w:szCs w:val="24"/>
              </w:rPr>
            </w:pPr>
            <w:r w:rsidRPr="008870E7">
              <w:rPr>
                <w:rFonts w:ascii="Cambria" w:hAnsi="Cambria"/>
                <w:b/>
                <w:sz w:val="24"/>
                <w:szCs w:val="24"/>
              </w:rPr>
              <w:t>12</w:t>
            </w:r>
          </w:p>
        </w:tc>
        <w:tc>
          <w:tcPr>
            <w:tcW w:w="1560" w:type="dxa"/>
            <w:shd w:val="clear" w:color="auto" w:fill="auto"/>
          </w:tcPr>
          <w:p w14:paraId="6E42296B" w14:textId="77777777" w:rsidR="0017058E" w:rsidRPr="008870E7" w:rsidRDefault="0017058E" w:rsidP="00344B1F">
            <w:pPr>
              <w:spacing w:before="240" w:line="360" w:lineRule="auto"/>
              <w:jc w:val="center"/>
              <w:rPr>
                <w:rFonts w:ascii="Cambria" w:hAnsi="Cambria"/>
                <w:b/>
                <w:sz w:val="20"/>
                <w:szCs w:val="20"/>
              </w:rPr>
            </w:pPr>
            <w:r w:rsidRPr="008870E7">
              <w:rPr>
                <w:rFonts w:ascii="Cambria" w:hAnsi="Cambria"/>
                <w:b/>
                <w:sz w:val="20"/>
                <w:szCs w:val="20"/>
              </w:rPr>
              <w:t>665</w:t>
            </w:r>
          </w:p>
        </w:tc>
        <w:tc>
          <w:tcPr>
            <w:tcW w:w="1559" w:type="dxa"/>
            <w:shd w:val="clear" w:color="auto" w:fill="auto"/>
          </w:tcPr>
          <w:p w14:paraId="7B3BEC46" w14:textId="77777777" w:rsidR="0017058E" w:rsidRPr="008870E7" w:rsidRDefault="0017058E" w:rsidP="00344B1F">
            <w:pPr>
              <w:spacing w:before="240" w:line="360" w:lineRule="auto"/>
              <w:jc w:val="center"/>
              <w:rPr>
                <w:rFonts w:ascii="Cambria" w:hAnsi="Cambria"/>
                <w:b/>
                <w:sz w:val="20"/>
                <w:szCs w:val="20"/>
              </w:rPr>
            </w:pPr>
            <w:r w:rsidRPr="008870E7">
              <w:rPr>
                <w:rFonts w:ascii="Cambria" w:hAnsi="Cambria"/>
                <w:b/>
                <w:sz w:val="20"/>
                <w:szCs w:val="20"/>
              </w:rPr>
              <w:t>219</w:t>
            </w:r>
          </w:p>
        </w:tc>
        <w:tc>
          <w:tcPr>
            <w:tcW w:w="2410" w:type="dxa"/>
            <w:shd w:val="clear" w:color="auto" w:fill="auto"/>
          </w:tcPr>
          <w:p w14:paraId="44E423C1" w14:textId="77777777" w:rsidR="0017058E" w:rsidRPr="008870E7" w:rsidRDefault="006E6F46" w:rsidP="00344B1F">
            <w:pPr>
              <w:spacing w:before="240" w:line="360" w:lineRule="auto"/>
              <w:jc w:val="center"/>
              <w:rPr>
                <w:rFonts w:ascii="Cambria" w:hAnsi="Cambria"/>
                <w:b/>
                <w:sz w:val="24"/>
                <w:szCs w:val="24"/>
              </w:rPr>
            </w:pPr>
            <w:r w:rsidRPr="008870E7">
              <w:rPr>
                <w:rFonts w:ascii="Cambria" w:hAnsi="Cambria"/>
                <w:b/>
                <w:sz w:val="24"/>
                <w:szCs w:val="24"/>
              </w:rPr>
              <w:t>1027</w:t>
            </w:r>
          </w:p>
        </w:tc>
        <w:tc>
          <w:tcPr>
            <w:tcW w:w="2268" w:type="dxa"/>
            <w:shd w:val="clear" w:color="auto" w:fill="auto"/>
          </w:tcPr>
          <w:p w14:paraId="7F3C735C" w14:textId="77777777" w:rsidR="0017058E" w:rsidRPr="008870E7" w:rsidRDefault="006E6F46" w:rsidP="00344B1F">
            <w:pPr>
              <w:spacing w:before="240" w:line="360" w:lineRule="auto"/>
              <w:jc w:val="center"/>
              <w:rPr>
                <w:rFonts w:ascii="Cambria" w:hAnsi="Cambria"/>
                <w:b/>
                <w:sz w:val="24"/>
                <w:szCs w:val="24"/>
              </w:rPr>
            </w:pPr>
            <w:r w:rsidRPr="008870E7">
              <w:rPr>
                <w:rFonts w:ascii="Cambria" w:hAnsi="Cambria"/>
                <w:b/>
                <w:sz w:val="24"/>
                <w:szCs w:val="24"/>
              </w:rPr>
              <w:t>448</w:t>
            </w:r>
          </w:p>
        </w:tc>
        <w:tc>
          <w:tcPr>
            <w:tcW w:w="1842" w:type="dxa"/>
            <w:shd w:val="clear" w:color="auto" w:fill="auto"/>
          </w:tcPr>
          <w:p w14:paraId="4D227EDE" w14:textId="77777777" w:rsidR="0017058E" w:rsidRPr="008870E7" w:rsidRDefault="006E6F46" w:rsidP="00344B1F">
            <w:pPr>
              <w:spacing w:before="240" w:line="360" w:lineRule="auto"/>
              <w:jc w:val="center"/>
              <w:rPr>
                <w:rFonts w:ascii="Cambria" w:hAnsi="Cambria"/>
                <w:b/>
                <w:sz w:val="24"/>
                <w:szCs w:val="24"/>
              </w:rPr>
            </w:pPr>
            <w:r w:rsidRPr="008870E7">
              <w:rPr>
                <w:rFonts w:ascii="Cambria" w:hAnsi="Cambria"/>
                <w:b/>
                <w:sz w:val="24"/>
                <w:szCs w:val="24"/>
              </w:rPr>
              <w:t>56</w:t>
            </w:r>
          </w:p>
        </w:tc>
      </w:tr>
      <w:tr w:rsidR="006E6F46" w:rsidRPr="008870E7" w14:paraId="496DFF47" w14:textId="77777777" w:rsidTr="00A02A7C">
        <w:tc>
          <w:tcPr>
            <w:tcW w:w="2694" w:type="dxa"/>
            <w:shd w:val="clear" w:color="auto" w:fill="92D050"/>
          </w:tcPr>
          <w:p w14:paraId="5AF3F227" w14:textId="77777777" w:rsidR="006E6F46" w:rsidRPr="008870E7" w:rsidRDefault="006E6F46" w:rsidP="00046302">
            <w:pPr>
              <w:spacing w:before="240" w:line="360" w:lineRule="auto"/>
              <w:jc w:val="both"/>
              <w:rPr>
                <w:rFonts w:ascii="Cambria" w:hAnsi="Cambria"/>
                <w:b/>
                <w:sz w:val="20"/>
                <w:szCs w:val="20"/>
              </w:rPr>
            </w:pPr>
            <w:r w:rsidRPr="008870E7">
              <w:rPr>
                <w:rFonts w:ascii="Cambria" w:hAnsi="Cambria"/>
                <w:b/>
                <w:sz w:val="20"/>
                <w:szCs w:val="20"/>
              </w:rPr>
              <w:t>Total général</w:t>
            </w:r>
          </w:p>
        </w:tc>
        <w:tc>
          <w:tcPr>
            <w:tcW w:w="12615" w:type="dxa"/>
            <w:gridSpan w:val="7"/>
            <w:shd w:val="clear" w:color="auto" w:fill="92D050"/>
          </w:tcPr>
          <w:p w14:paraId="5B9DA273" w14:textId="77777777" w:rsidR="006E6F46" w:rsidRPr="008870E7" w:rsidRDefault="006E6F46" w:rsidP="00E92F96">
            <w:pPr>
              <w:spacing w:before="240" w:line="360" w:lineRule="auto"/>
              <w:jc w:val="center"/>
              <w:rPr>
                <w:rFonts w:ascii="Cambria" w:hAnsi="Cambria"/>
                <w:b/>
                <w:sz w:val="24"/>
                <w:szCs w:val="24"/>
              </w:rPr>
            </w:pPr>
            <w:r w:rsidRPr="008870E7">
              <w:rPr>
                <w:rFonts w:ascii="Cambria" w:hAnsi="Cambria"/>
                <w:b/>
                <w:sz w:val="24"/>
                <w:szCs w:val="24"/>
              </w:rPr>
              <w:t>2679</w:t>
            </w:r>
          </w:p>
        </w:tc>
      </w:tr>
    </w:tbl>
    <w:p w14:paraId="1BE7170B" w14:textId="77777777" w:rsidR="006F1ED4" w:rsidRPr="008870E7" w:rsidRDefault="006F1ED4" w:rsidP="00046302">
      <w:pPr>
        <w:spacing w:before="240" w:after="0" w:line="360" w:lineRule="auto"/>
        <w:jc w:val="both"/>
        <w:rPr>
          <w:rFonts w:ascii="Cambria" w:hAnsi="Cambria"/>
          <w:sz w:val="24"/>
          <w:szCs w:val="24"/>
        </w:rPr>
        <w:sectPr w:rsidR="006F1ED4" w:rsidRPr="008870E7" w:rsidSect="007C70E4">
          <w:pgSz w:w="16838" w:h="11906" w:orient="landscape"/>
          <w:pgMar w:top="851" w:right="1418" w:bottom="1418" w:left="1418" w:header="709" w:footer="709" w:gutter="0"/>
          <w:cols w:space="708"/>
          <w:docGrid w:linePitch="360"/>
        </w:sectPr>
      </w:pPr>
    </w:p>
    <w:p w14:paraId="0B6BC915" w14:textId="77777777" w:rsidR="00AB1CAB" w:rsidRPr="008870E7" w:rsidRDefault="00E57AFC" w:rsidP="00212D15">
      <w:pPr>
        <w:pStyle w:val="Paragraphedeliste"/>
        <w:numPr>
          <w:ilvl w:val="1"/>
          <w:numId w:val="23"/>
        </w:numPr>
        <w:spacing w:line="360" w:lineRule="auto"/>
        <w:jc w:val="both"/>
        <w:rPr>
          <w:rFonts w:ascii="Cambria" w:hAnsi="Cambria"/>
          <w:b/>
          <w:sz w:val="24"/>
          <w:szCs w:val="24"/>
        </w:rPr>
      </w:pPr>
      <w:bookmarkStart w:id="96" w:name="_Toc48388034"/>
      <w:r w:rsidRPr="008870E7">
        <w:rPr>
          <w:rFonts w:ascii="Cambria" w:hAnsi="Cambria"/>
          <w:b/>
          <w:sz w:val="24"/>
          <w:szCs w:val="24"/>
        </w:rPr>
        <w:lastRenderedPageBreak/>
        <w:t xml:space="preserve">Tableau synoptique du nombre de personnes </w:t>
      </w:r>
      <w:r w:rsidR="00CA0D7E" w:rsidRPr="008870E7">
        <w:rPr>
          <w:rFonts w:ascii="Cambria" w:hAnsi="Cambria"/>
          <w:b/>
          <w:sz w:val="24"/>
          <w:szCs w:val="24"/>
        </w:rPr>
        <w:t>touchées</w:t>
      </w:r>
      <w:r w:rsidRPr="008870E7">
        <w:rPr>
          <w:rFonts w:ascii="Cambria" w:hAnsi="Cambria"/>
          <w:b/>
          <w:sz w:val="24"/>
          <w:szCs w:val="24"/>
        </w:rPr>
        <w:t xml:space="preserve"> par les </w:t>
      </w:r>
      <w:r w:rsidR="00CA0D7E" w:rsidRPr="008870E7">
        <w:rPr>
          <w:rFonts w:ascii="Cambria" w:hAnsi="Cambria"/>
          <w:b/>
          <w:sz w:val="24"/>
          <w:szCs w:val="24"/>
        </w:rPr>
        <w:t>activités</w:t>
      </w:r>
      <w:r w:rsidRPr="008870E7">
        <w:rPr>
          <w:rFonts w:ascii="Cambria" w:hAnsi="Cambria"/>
          <w:b/>
          <w:sz w:val="24"/>
          <w:szCs w:val="24"/>
        </w:rPr>
        <w:t xml:space="preserve"> de sant</w:t>
      </w:r>
      <w:bookmarkEnd w:id="96"/>
      <w:r w:rsidR="00710C76">
        <w:rPr>
          <w:rFonts w:ascii="Cambria" w:hAnsi="Cambria"/>
          <w:b/>
          <w:sz w:val="24"/>
          <w:szCs w:val="24"/>
        </w:rPr>
        <w:t>é</w:t>
      </w:r>
    </w:p>
    <w:tbl>
      <w:tblPr>
        <w:tblStyle w:val="Grilledutableau"/>
        <w:tblW w:w="11058" w:type="dxa"/>
        <w:tblInd w:w="-998" w:type="dxa"/>
        <w:tblLook w:val="04A0" w:firstRow="1" w:lastRow="0" w:firstColumn="1" w:lastColumn="0" w:noHBand="0" w:noVBand="1"/>
      </w:tblPr>
      <w:tblGrid>
        <w:gridCol w:w="6663"/>
        <w:gridCol w:w="1560"/>
        <w:gridCol w:w="1417"/>
        <w:gridCol w:w="1418"/>
      </w:tblGrid>
      <w:tr w:rsidR="00F26DF8" w:rsidRPr="008870E7" w14:paraId="0B46AEF6" w14:textId="77777777" w:rsidTr="008E09B2">
        <w:tc>
          <w:tcPr>
            <w:tcW w:w="6663" w:type="dxa"/>
            <w:vMerge w:val="restart"/>
            <w:shd w:val="clear" w:color="auto" w:fill="FFC000"/>
          </w:tcPr>
          <w:p w14:paraId="410DD411" w14:textId="77777777" w:rsidR="00F26DF8" w:rsidRPr="008870E7" w:rsidRDefault="00F26DF8" w:rsidP="000308A2">
            <w:pPr>
              <w:spacing w:line="360" w:lineRule="auto"/>
              <w:jc w:val="center"/>
              <w:rPr>
                <w:rFonts w:ascii="Cambria" w:hAnsi="Cambria"/>
                <w:b/>
                <w:sz w:val="20"/>
                <w:szCs w:val="20"/>
              </w:rPr>
            </w:pPr>
            <w:r w:rsidRPr="008870E7">
              <w:rPr>
                <w:rFonts w:ascii="Cambria" w:hAnsi="Cambria"/>
                <w:b/>
                <w:sz w:val="20"/>
                <w:szCs w:val="20"/>
              </w:rPr>
              <w:t>Domaines d’intervention</w:t>
            </w:r>
          </w:p>
        </w:tc>
        <w:tc>
          <w:tcPr>
            <w:tcW w:w="2977" w:type="dxa"/>
            <w:gridSpan w:val="2"/>
            <w:shd w:val="clear" w:color="auto" w:fill="FFC000"/>
          </w:tcPr>
          <w:p w14:paraId="4A8D54CF" w14:textId="77777777" w:rsidR="00F26DF8" w:rsidRPr="008870E7" w:rsidRDefault="00F26DF8" w:rsidP="008E09B2">
            <w:pPr>
              <w:spacing w:line="360" w:lineRule="auto"/>
              <w:jc w:val="center"/>
              <w:rPr>
                <w:rFonts w:ascii="Cambria" w:hAnsi="Cambria"/>
                <w:b/>
                <w:sz w:val="20"/>
                <w:szCs w:val="20"/>
              </w:rPr>
            </w:pPr>
            <w:r w:rsidRPr="008870E7">
              <w:rPr>
                <w:rFonts w:ascii="Cambria" w:hAnsi="Cambria"/>
                <w:b/>
                <w:sz w:val="20"/>
                <w:szCs w:val="20"/>
              </w:rPr>
              <w:t>Nombre de personnes touchées</w:t>
            </w:r>
          </w:p>
        </w:tc>
        <w:tc>
          <w:tcPr>
            <w:tcW w:w="1418" w:type="dxa"/>
            <w:vMerge w:val="restart"/>
            <w:shd w:val="clear" w:color="auto" w:fill="FFC000"/>
          </w:tcPr>
          <w:p w14:paraId="2AFB71BA" w14:textId="77777777" w:rsidR="00F26DF8" w:rsidRPr="008870E7" w:rsidRDefault="00F26DF8" w:rsidP="008E09B2">
            <w:pPr>
              <w:spacing w:line="360" w:lineRule="auto"/>
              <w:jc w:val="center"/>
              <w:rPr>
                <w:rFonts w:ascii="Cambria" w:hAnsi="Cambria"/>
                <w:b/>
                <w:sz w:val="20"/>
                <w:szCs w:val="20"/>
              </w:rPr>
            </w:pPr>
            <w:r w:rsidRPr="008870E7">
              <w:rPr>
                <w:rFonts w:ascii="Cambria" w:hAnsi="Cambria"/>
                <w:b/>
                <w:sz w:val="20"/>
                <w:szCs w:val="20"/>
              </w:rPr>
              <w:t>Total</w:t>
            </w:r>
          </w:p>
        </w:tc>
      </w:tr>
      <w:tr w:rsidR="00F26DF8" w:rsidRPr="008870E7" w14:paraId="46ECF27F" w14:textId="77777777" w:rsidTr="008E09B2">
        <w:tc>
          <w:tcPr>
            <w:tcW w:w="6663" w:type="dxa"/>
            <w:vMerge/>
            <w:shd w:val="clear" w:color="auto" w:fill="FFC000"/>
          </w:tcPr>
          <w:p w14:paraId="31B2C44C" w14:textId="77777777" w:rsidR="00F26DF8" w:rsidRPr="008870E7" w:rsidRDefault="00F26DF8" w:rsidP="000308A2">
            <w:pPr>
              <w:spacing w:line="360" w:lineRule="auto"/>
              <w:jc w:val="center"/>
              <w:rPr>
                <w:rFonts w:ascii="Cambria" w:hAnsi="Cambria"/>
                <w:b/>
                <w:sz w:val="20"/>
                <w:szCs w:val="20"/>
              </w:rPr>
            </w:pPr>
          </w:p>
        </w:tc>
        <w:tc>
          <w:tcPr>
            <w:tcW w:w="1560" w:type="dxa"/>
            <w:shd w:val="clear" w:color="auto" w:fill="FFC000"/>
          </w:tcPr>
          <w:p w14:paraId="3221628A" w14:textId="77777777" w:rsidR="00F26DF8" w:rsidRPr="008870E7" w:rsidRDefault="00F26DF8" w:rsidP="008E09B2">
            <w:pPr>
              <w:spacing w:line="360" w:lineRule="auto"/>
              <w:jc w:val="center"/>
              <w:rPr>
                <w:rFonts w:ascii="Cambria" w:hAnsi="Cambria"/>
                <w:b/>
                <w:sz w:val="20"/>
                <w:szCs w:val="20"/>
              </w:rPr>
            </w:pPr>
            <w:r w:rsidRPr="008870E7">
              <w:rPr>
                <w:rFonts w:ascii="Cambria" w:hAnsi="Cambria"/>
                <w:b/>
                <w:sz w:val="20"/>
                <w:szCs w:val="20"/>
              </w:rPr>
              <w:t>Homme</w:t>
            </w:r>
          </w:p>
        </w:tc>
        <w:tc>
          <w:tcPr>
            <w:tcW w:w="1417" w:type="dxa"/>
            <w:shd w:val="clear" w:color="auto" w:fill="FFC000"/>
          </w:tcPr>
          <w:p w14:paraId="45CE142F" w14:textId="77777777" w:rsidR="00F26DF8" w:rsidRPr="008870E7" w:rsidRDefault="00F26DF8" w:rsidP="008E09B2">
            <w:pPr>
              <w:spacing w:line="360" w:lineRule="auto"/>
              <w:jc w:val="center"/>
              <w:rPr>
                <w:rFonts w:ascii="Cambria" w:hAnsi="Cambria"/>
                <w:b/>
                <w:sz w:val="20"/>
                <w:szCs w:val="20"/>
              </w:rPr>
            </w:pPr>
            <w:r w:rsidRPr="008870E7">
              <w:rPr>
                <w:rFonts w:ascii="Cambria" w:hAnsi="Cambria"/>
                <w:b/>
                <w:sz w:val="20"/>
                <w:szCs w:val="20"/>
              </w:rPr>
              <w:t>Femme</w:t>
            </w:r>
          </w:p>
        </w:tc>
        <w:tc>
          <w:tcPr>
            <w:tcW w:w="1418" w:type="dxa"/>
            <w:vMerge/>
            <w:shd w:val="clear" w:color="auto" w:fill="FFC000"/>
          </w:tcPr>
          <w:p w14:paraId="0DE936EE" w14:textId="77777777" w:rsidR="00F26DF8" w:rsidRPr="008870E7" w:rsidRDefault="00F26DF8" w:rsidP="008E09B2">
            <w:pPr>
              <w:spacing w:line="360" w:lineRule="auto"/>
              <w:jc w:val="center"/>
              <w:rPr>
                <w:rFonts w:ascii="Cambria" w:hAnsi="Cambria"/>
                <w:b/>
                <w:sz w:val="20"/>
                <w:szCs w:val="20"/>
              </w:rPr>
            </w:pPr>
          </w:p>
        </w:tc>
      </w:tr>
      <w:tr w:rsidR="00F26DF8" w:rsidRPr="008870E7" w14:paraId="1A9083FC" w14:textId="77777777" w:rsidTr="008E09B2">
        <w:tc>
          <w:tcPr>
            <w:tcW w:w="6663" w:type="dxa"/>
          </w:tcPr>
          <w:p w14:paraId="0B1FC828" w14:textId="77777777" w:rsidR="00F26DF8" w:rsidRPr="008870E7" w:rsidRDefault="00F26DF8" w:rsidP="007C70E4">
            <w:pPr>
              <w:spacing w:line="360" w:lineRule="auto"/>
              <w:jc w:val="both"/>
              <w:rPr>
                <w:rFonts w:ascii="Cambria" w:hAnsi="Cambria"/>
                <w:b/>
                <w:sz w:val="24"/>
                <w:szCs w:val="24"/>
              </w:rPr>
            </w:pPr>
            <w:r w:rsidRPr="008870E7">
              <w:rPr>
                <w:rFonts w:ascii="Cambria" w:hAnsi="Cambria"/>
                <w:b/>
                <w:sz w:val="24"/>
                <w:szCs w:val="24"/>
              </w:rPr>
              <w:t>Le paludisme</w:t>
            </w:r>
          </w:p>
        </w:tc>
        <w:tc>
          <w:tcPr>
            <w:tcW w:w="1560" w:type="dxa"/>
          </w:tcPr>
          <w:p w14:paraId="5D4E6E16" w14:textId="77777777" w:rsidR="00F26DF8" w:rsidRPr="008870E7" w:rsidRDefault="00F26DF8" w:rsidP="008E09B2">
            <w:pPr>
              <w:spacing w:line="360" w:lineRule="auto"/>
              <w:jc w:val="center"/>
              <w:rPr>
                <w:rFonts w:ascii="Cambria" w:hAnsi="Cambria"/>
                <w:sz w:val="24"/>
                <w:szCs w:val="24"/>
              </w:rPr>
            </w:pPr>
            <w:r w:rsidRPr="008870E7">
              <w:rPr>
                <w:rFonts w:ascii="Cambria" w:hAnsi="Cambria"/>
                <w:sz w:val="24"/>
                <w:szCs w:val="24"/>
              </w:rPr>
              <w:t>2 855</w:t>
            </w:r>
          </w:p>
        </w:tc>
        <w:tc>
          <w:tcPr>
            <w:tcW w:w="1417" w:type="dxa"/>
          </w:tcPr>
          <w:p w14:paraId="24E22DBE" w14:textId="77777777" w:rsidR="00F26DF8" w:rsidRPr="008870E7" w:rsidRDefault="00F26DF8" w:rsidP="008E09B2">
            <w:pPr>
              <w:spacing w:line="360" w:lineRule="auto"/>
              <w:jc w:val="center"/>
              <w:rPr>
                <w:rFonts w:ascii="Cambria" w:hAnsi="Cambria"/>
                <w:sz w:val="24"/>
                <w:szCs w:val="24"/>
              </w:rPr>
            </w:pPr>
            <w:r w:rsidRPr="008870E7">
              <w:rPr>
                <w:rFonts w:ascii="Cambria" w:hAnsi="Cambria"/>
                <w:sz w:val="24"/>
                <w:szCs w:val="24"/>
              </w:rPr>
              <w:t>4 095</w:t>
            </w:r>
          </w:p>
        </w:tc>
        <w:tc>
          <w:tcPr>
            <w:tcW w:w="1418" w:type="dxa"/>
          </w:tcPr>
          <w:p w14:paraId="14018D25" w14:textId="77777777" w:rsidR="00F26DF8" w:rsidRPr="008870E7" w:rsidRDefault="002C6219" w:rsidP="008E09B2">
            <w:pPr>
              <w:spacing w:line="360" w:lineRule="auto"/>
              <w:jc w:val="center"/>
              <w:rPr>
                <w:rFonts w:ascii="Cambria" w:hAnsi="Cambria"/>
                <w:sz w:val="24"/>
                <w:szCs w:val="24"/>
              </w:rPr>
            </w:pPr>
            <w:r w:rsidRPr="008870E7">
              <w:rPr>
                <w:rFonts w:ascii="Cambria" w:hAnsi="Cambria"/>
                <w:sz w:val="24"/>
                <w:szCs w:val="24"/>
              </w:rPr>
              <w:t>6 950</w:t>
            </w:r>
          </w:p>
        </w:tc>
      </w:tr>
      <w:tr w:rsidR="00F26DF8" w:rsidRPr="008870E7" w14:paraId="4235A180" w14:textId="77777777" w:rsidTr="008E09B2">
        <w:tc>
          <w:tcPr>
            <w:tcW w:w="6663" w:type="dxa"/>
          </w:tcPr>
          <w:p w14:paraId="35240F39" w14:textId="77777777" w:rsidR="00F26DF8" w:rsidRPr="008870E7" w:rsidRDefault="00F26DF8" w:rsidP="007C70E4">
            <w:pPr>
              <w:spacing w:line="360" w:lineRule="auto"/>
              <w:jc w:val="both"/>
              <w:rPr>
                <w:rFonts w:ascii="Cambria" w:hAnsi="Cambria"/>
                <w:b/>
                <w:sz w:val="24"/>
                <w:szCs w:val="24"/>
              </w:rPr>
            </w:pPr>
            <w:r w:rsidRPr="008870E7">
              <w:rPr>
                <w:rFonts w:ascii="Cambria" w:hAnsi="Cambria"/>
                <w:b/>
                <w:sz w:val="24"/>
                <w:szCs w:val="24"/>
              </w:rPr>
              <w:t>La tuberculose</w:t>
            </w:r>
          </w:p>
        </w:tc>
        <w:tc>
          <w:tcPr>
            <w:tcW w:w="1560" w:type="dxa"/>
          </w:tcPr>
          <w:p w14:paraId="4368CBC8" w14:textId="77777777" w:rsidR="00F26DF8" w:rsidRPr="008870E7" w:rsidRDefault="002C6219" w:rsidP="008E09B2">
            <w:pPr>
              <w:spacing w:line="360" w:lineRule="auto"/>
              <w:jc w:val="center"/>
              <w:rPr>
                <w:rFonts w:ascii="Cambria" w:hAnsi="Cambria"/>
                <w:sz w:val="24"/>
                <w:szCs w:val="24"/>
              </w:rPr>
            </w:pPr>
            <w:r w:rsidRPr="008870E7">
              <w:rPr>
                <w:rFonts w:ascii="Cambria" w:hAnsi="Cambria"/>
                <w:sz w:val="24"/>
                <w:szCs w:val="24"/>
              </w:rPr>
              <w:t>36 985</w:t>
            </w:r>
          </w:p>
        </w:tc>
        <w:tc>
          <w:tcPr>
            <w:tcW w:w="1417" w:type="dxa"/>
          </w:tcPr>
          <w:p w14:paraId="265E9BD6" w14:textId="77777777" w:rsidR="00F26DF8" w:rsidRPr="008870E7" w:rsidRDefault="002C6219" w:rsidP="008E09B2">
            <w:pPr>
              <w:spacing w:line="360" w:lineRule="auto"/>
              <w:jc w:val="center"/>
              <w:rPr>
                <w:rFonts w:ascii="Cambria" w:hAnsi="Cambria"/>
                <w:sz w:val="24"/>
                <w:szCs w:val="24"/>
              </w:rPr>
            </w:pPr>
            <w:r w:rsidRPr="008870E7">
              <w:rPr>
                <w:rFonts w:ascii="Cambria" w:hAnsi="Cambria"/>
                <w:sz w:val="24"/>
                <w:szCs w:val="24"/>
              </w:rPr>
              <w:t>30 833</w:t>
            </w:r>
          </w:p>
        </w:tc>
        <w:tc>
          <w:tcPr>
            <w:tcW w:w="1418" w:type="dxa"/>
          </w:tcPr>
          <w:p w14:paraId="168D34F7" w14:textId="77777777" w:rsidR="00F26DF8" w:rsidRPr="008870E7" w:rsidRDefault="002C6219" w:rsidP="008E09B2">
            <w:pPr>
              <w:spacing w:line="360" w:lineRule="auto"/>
              <w:jc w:val="center"/>
              <w:rPr>
                <w:rFonts w:ascii="Cambria" w:hAnsi="Cambria"/>
                <w:sz w:val="24"/>
                <w:szCs w:val="24"/>
              </w:rPr>
            </w:pPr>
            <w:r w:rsidRPr="008870E7">
              <w:rPr>
                <w:rFonts w:ascii="Cambria" w:hAnsi="Cambria"/>
                <w:sz w:val="24"/>
                <w:szCs w:val="24"/>
              </w:rPr>
              <w:t>67 818</w:t>
            </w:r>
          </w:p>
        </w:tc>
      </w:tr>
      <w:tr w:rsidR="00F26DF8" w:rsidRPr="008870E7" w14:paraId="3B8B8537" w14:textId="77777777" w:rsidTr="008E09B2">
        <w:tc>
          <w:tcPr>
            <w:tcW w:w="6663" w:type="dxa"/>
          </w:tcPr>
          <w:p w14:paraId="1E818711" w14:textId="77777777" w:rsidR="00F26DF8" w:rsidRPr="008870E7" w:rsidRDefault="00F26DF8" w:rsidP="007C70E4">
            <w:pPr>
              <w:spacing w:line="360" w:lineRule="auto"/>
              <w:jc w:val="both"/>
              <w:rPr>
                <w:rFonts w:ascii="Cambria" w:hAnsi="Cambria"/>
                <w:b/>
                <w:sz w:val="24"/>
                <w:szCs w:val="24"/>
              </w:rPr>
            </w:pPr>
            <w:r w:rsidRPr="008870E7">
              <w:rPr>
                <w:rFonts w:ascii="Cambria" w:hAnsi="Cambria"/>
                <w:b/>
                <w:sz w:val="24"/>
                <w:szCs w:val="24"/>
              </w:rPr>
              <w:t>La nutrition</w:t>
            </w:r>
          </w:p>
        </w:tc>
        <w:tc>
          <w:tcPr>
            <w:tcW w:w="1560" w:type="dxa"/>
          </w:tcPr>
          <w:p w14:paraId="6A27494D" w14:textId="77777777" w:rsidR="00F26DF8" w:rsidRPr="008870E7" w:rsidRDefault="008E09B2" w:rsidP="008E09B2">
            <w:pPr>
              <w:spacing w:line="360" w:lineRule="auto"/>
              <w:jc w:val="center"/>
              <w:rPr>
                <w:rFonts w:ascii="Cambria" w:hAnsi="Cambria"/>
                <w:sz w:val="24"/>
                <w:szCs w:val="24"/>
              </w:rPr>
            </w:pPr>
            <w:r w:rsidRPr="008870E7">
              <w:rPr>
                <w:rFonts w:ascii="Cambria" w:hAnsi="Cambria"/>
                <w:sz w:val="24"/>
                <w:szCs w:val="24"/>
              </w:rPr>
              <w:t>2 953</w:t>
            </w:r>
          </w:p>
        </w:tc>
        <w:tc>
          <w:tcPr>
            <w:tcW w:w="1417" w:type="dxa"/>
          </w:tcPr>
          <w:p w14:paraId="0033FCAC" w14:textId="77777777" w:rsidR="00F26DF8" w:rsidRPr="008870E7" w:rsidRDefault="008E09B2" w:rsidP="008E09B2">
            <w:pPr>
              <w:spacing w:line="360" w:lineRule="auto"/>
              <w:jc w:val="center"/>
              <w:rPr>
                <w:rFonts w:ascii="Cambria" w:hAnsi="Cambria"/>
                <w:sz w:val="24"/>
                <w:szCs w:val="24"/>
              </w:rPr>
            </w:pPr>
            <w:r w:rsidRPr="008870E7">
              <w:rPr>
                <w:rFonts w:ascii="Cambria" w:hAnsi="Cambria"/>
                <w:sz w:val="24"/>
                <w:szCs w:val="24"/>
              </w:rPr>
              <w:t>4 236</w:t>
            </w:r>
          </w:p>
        </w:tc>
        <w:tc>
          <w:tcPr>
            <w:tcW w:w="1418" w:type="dxa"/>
          </w:tcPr>
          <w:p w14:paraId="657102F6" w14:textId="77777777" w:rsidR="00F26DF8" w:rsidRPr="008870E7" w:rsidRDefault="008E09B2" w:rsidP="008E09B2">
            <w:pPr>
              <w:spacing w:line="360" w:lineRule="auto"/>
              <w:jc w:val="center"/>
              <w:rPr>
                <w:rFonts w:ascii="Cambria" w:hAnsi="Cambria"/>
                <w:sz w:val="24"/>
                <w:szCs w:val="24"/>
              </w:rPr>
            </w:pPr>
            <w:r w:rsidRPr="008870E7">
              <w:rPr>
                <w:rFonts w:ascii="Cambria" w:hAnsi="Cambria"/>
                <w:sz w:val="24"/>
                <w:szCs w:val="24"/>
              </w:rPr>
              <w:t>7 189</w:t>
            </w:r>
          </w:p>
        </w:tc>
      </w:tr>
      <w:tr w:rsidR="00F26DF8" w:rsidRPr="008870E7" w14:paraId="46E5FDF0" w14:textId="77777777" w:rsidTr="008E09B2">
        <w:tc>
          <w:tcPr>
            <w:tcW w:w="6663" w:type="dxa"/>
          </w:tcPr>
          <w:p w14:paraId="72825BC7" w14:textId="77777777" w:rsidR="00F26DF8" w:rsidRPr="008870E7" w:rsidRDefault="00F26DF8" w:rsidP="007C70E4">
            <w:pPr>
              <w:spacing w:line="360" w:lineRule="auto"/>
              <w:jc w:val="both"/>
              <w:rPr>
                <w:rFonts w:ascii="Cambria" w:hAnsi="Cambria"/>
                <w:b/>
                <w:sz w:val="24"/>
                <w:szCs w:val="24"/>
              </w:rPr>
            </w:pPr>
            <w:r w:rsidRPr="008870E7">
              <w:rPr>
                <w:rFonts w:ascii="Cambria" w:hAnsi="Cambria"/>
                <w:b/>
                <w:sz w:val="24"/>
                <w:szCs w:val="24"/>
              </w:rPr>
              <w:t>VIH/SIDA</w:t>
            </w:r>
          </w:p>
        </w:tc>
        <w:tc>
          <w:tcPr>
            <w:tcW w:w="1560" w:type="dxa"/>
          </w:tcPr>
          <w:p w14:paraId="0E07E878" w14:textId="77777777" w:rsidR="00F26DF8" w:rsidRPr="008870E7" w:rsidRDefault="008E09B2" w:rsidP="008E09B2">
            <w:pPr>
              <w:spacing w:line="360" w:lineRule="auto"/>
              <w:jc w:val="center"/>
              <w:rPr>
                <w:rFonts w:ascii="Cambria" w:hAnsi="Cambria"/>
                <w:sz w:val="24"/>
                <w:szCs w:val="24"/>
              </w:rPr>
            </w:pPr>
            <w:r w:rsidRPr="008870E7">
              <w:rPr>
                <w:rFonts w:ascii="Cambria" w:hAnsi="Cambria"/>
                <w:sz w:val="24"/>
                <w:szCs w:val="24"/>
              </w:rPr>
              <w:t>260</w:t>
            </w:r>
          </w:p>
        </w:tc>
        <w:tc>
          <w:tcPr>
            <w:tcW w:w="1417" w:type="dxa"/>
          </w:tcPr>
          <w:p w14:paraId="606DEAC8" w14:textId="77777777" w:rsidR="00F26DF8" w:rsidRPr="008870E7" w:rsidRDefault="008E09B2" w:rsidP="008E09B2">
            <w:pPr>
              <w:spacing w:line="360" w:lineRule="auto"/>
              <w:jc w:val="center"/>
              <w:rPr>
                <w:rFonts w:ascii="Cambria" w:hAnsi="Cambria"/>
                <w:sz w:val="24"/>
                <w:szCs w:val="24"/>
              </w:rPr>
            </w:pPr>
            <w:r w:rsidRPr="008870E7">
              <w:rPr>
                <w:rFonts w:ascii="Cambria" w:hAnsi="Cambria"/>
                <w:sz w:val="24"/>
                <w:szCs w:val="24"/>
              </w:rPr>
              <w:t>499</w:t>
            </w:r>
          </w:p>
        </w:tc>
        <w:tc>
          <w:tcPr>
            <w:tcW w:w="1418" w:type="dxa"/>
          </w:tcPr>
          <w:p w14:paraId="73D4D46B" w14:textId="77777777" w:rsidR="00F26DF8" w:rsidRPr="008870E7" w:rsidRDefault="008E09B2" w:rsidP="008E09B2">
            <w:pPr>
              <w:spacing w:line="360" w:lineRule="auto"/>
              <w:jc w:val="center"/>
              <w:rPr>
                <w:rFonts w:ascii="Cambria" w:hAnsi="Cambria"/>
                <w:sz w:val="24"/>
                <w:szCs w:val="24"/>
              </w:rPr>
            </w:pPr>
            <w:r w:rsidRPr="008870E7">
              <w:rPr>
                <w:rFonts w:ascii="Cambria" w:hAnsi="Cambria"/>
                <w:sz w:val="24"/>
                <w:szCs w:val="24"/>
              </w:rPr>
              <w:t>759</w:t>
            </w:r>
          </w:p>
        </w:tc>
      </w:tr>
      <w:tr w:rsidR="00F26DF8" w:rsidRPr="008870E7" w14:paraId="0FF4D6FB" w14:textId="77777777" w:rsidTr="008E09B2">
        <w:tc>
          <w:tcPr>
            <w:tcW w:w="6663" w:type="dxa"/>
          </w:tcPr>
          <w:p w14:paraId="004BBDC7" w14:textId="77777777" w:rsidR="00F26DF8" w:rsidRPr="008870E7" w:rsidRDefault="00F26DF8" w:rsidP="007C70E4">
            <w:pPr>
              <w:spacing w:line="360" w:lineRule="auto"/>
              <w:jc w:val="both"/>
              <w:rPr>
                <w:rFonts w:ascii="Cambria" w:hAnsi="Cambria"/>
                <w:b/>
                <w:sz w:val="24"/>
                <w:szCs w:val="24"/>
              </w:rPr>
            </w:pPr>
            <w:r w:rsidRPr="008870E7">
              <w:rPr>
                <w:rFonts w:ascii="Cambria" w:hAnsi="Cambria"/>
                <w:b/>
                <w:sz w:val="24"/>
                <w:szCs w:val="24"/>
              </w:rPr>
              <w:t>Collecte de données sur les dysfonctionnements et les bonnes pratiques des formations sanitaires et des ASBC</w:t>
            </w:r>
          </w:p>
        </w:tc>
        <w:tc>
          <w:tcPr>
            <w:tcW w:w="1560" w:type="dxa"/>
          </w:tcPr>
          <w:p w14:paraId="74BC29BF" w14:textId="77777777" w:rsidR="00F26DF8" w:rsidRPr="008870E7" w:rsidRDefault="008E09B2" w:rsidP="008E09B2">
            <w:pPr>
              <w:spacing w:line="360" w:lineRule="auto"/>
              <w:jc w:val="center"/>
              <w:rPr>
                <w:rFonts w:ascii="Cambria" w:hAnsi="Cambria"/>
                <w:sz w:val="24"/>
                <w:szCs w:val="24"/>
              </w:rPr>
            </w:pPr>
            <w:r w:rsidRPr="008870E7">
              <w:rPr>
                <w:rFonts w:ascii="Cambria" w:hAnsi="Cambria"/>
                <w:sz w:val="24"/>
                <w:szCs w:val="24"/>
              </w:rPr>
              <w:t>1 607</w:t>
            </w:r>
          </w:p>
        </w:tc>
        <w:tc>
          <w:tcPr>
            <w:tcW w:w="1417" w:type="dxa"/>
          </w:tcPr>
          <w:p w14:paraId="719A75E7" w14:textId="77777777" w:rsidR="00F26DF8" w:rsidRPr="008870E7" w:rsidRDefault="008E09B2" w:rsidP="008E09B2">
            <w:pPr>
              <w:spacing w:line="360" w:lineRule="auto"/>
              <w:jc w:val="center"/>
              <w:rPr>
                <w:rFonts w:ascii="Cambria" w:hAnsi="Cambria"/>
                <w:sz w:val="24"/>
                <w:szCs w:val="24"/>
              </w:rPr>
            </w:pPr>
            <w:r w:rsidRPr="008870E7">
              <w:rPr>
                <w:rFonts w:ascii="Cambria" w:hAnsi="Cambria"/>
                <w:sz w:val="24"/>
                <w:szCs w:val="24"/>
              </w:rPr>
              <w:t>1 072</w:t>
            </w:r>
          </w:p>
        </w:tc>
        <w:tc>
          <w:tcPr>
            <w:tcW w:w="1418" w:type="dxa"/>
          </w:tcPr>
          <w:p w14:paraId="4DAA0E56" w14:textId="77777777" w:rsidR="00F26DF8" w:rsidRPr="008870E7" w:rsidRDefault="008E09B2" w:rsidP="008E09B2">
            <w:pPr>
              <w:spacing w:line="360" w:lineRule="auto"/>
              <w:jc w:val="center"/>
              <w:rPr>
                <w:rFonts w:ascii="Cambria" w:hAnsi="Cambria"/>
                <w:sz w:val="24"/>
                <w:szCs w:val="24"/>
              </w:rPr>
            </w:pPr>
            <w:r w:rsidRPr="008870E7">
              <w:rPr>
                <w:rFonts w:ascii="Cambria" w:hAnsi="Cambria"/>
                <w:sz w:val="24"/>
                <w:szCs w:val="24"/>
              </w:rPr>
              <w:t>2 679</w:t>
            </w:r>
          </w:p>
        </w:tc>
      </w:tr>
      <w:tr w:rsidR="008E09B2" w:rsidRPr="008870E7" w14:paraId="70126294" w14:textId="77777777" w:rsidTr="008E09B2">
        <w:tc>
          <w:tcPr>
            <w:tcW w:w="6663" w:type="dxa"/>
            <w:shd w:val="clear" w:color="auto" w:fill="92D050"/>
          </w:tcPr>
          <w:p w14:paraId="3EE81794" w14:textId="77777777" w:rsidR="008E09B2" w:rsidRPr="008870E7" w:rsidRDefault="008E09B2" w:rsidP="008E09B2">
            <w:pPr>
              <w:spacing w:line="360" w:lineRule="auto"/>
              <w:jc w:val="both"/>
              <w:rPr>
                <w:rFonts w:ascii="Cambria" w:hAnsi="Cambria"/>
                <w:b/>
                <w:sz w:val="24"/>
                <w:szCs w:val="24"/>
              </w:rPr>
            </w:pPr>
            <w:r w:rsidRPr="008870E7">
              <w:rPr>
                <w:rFonts w:ascii="Cambria" w:hAnsi="Cambria"/>
                <w:b/>
                <w:sz w:val="24"/>
                <w:szCs w:val="24"/>
              </w:rPr>
              <w:t>Total</w:t>
            </w:r>
          </w:p>
        </w:tc>
        <w:tc>
          <w:tcPr>
            <w:tcW w:w="1560" w:type="dxa"/>
            <w:shd w:val="clear" w:color="auto" w:fill="92D050"/>
            <w:vAlign w:val="center"/>
          </w:tcPr>
          <w:p w14:paraId="68DD4BAD" w14:textId="77777777" w:rsidR="008E09B2" w:rsidRPr="008870E7" w:rsidRDefault="008E09B2" w:rsidP="008E09B2">
            <w:pPr>
              <w:jc w:val="center"/>
              <w:rPr>
                <w:rFonts w:ascii="Cambria" w:hAnsi="Cambria" w:cs="Calibri"/>
                <w:b/>
                <w:color w:val="000000"/>
              </w:rPr>
            </w:pPr>
            <w:r w:rsidRPr="008870E7">
              <w:rPr>
                <w:rFonts w:ascii="Cambria" w:hAnsi="Cambria" w:cs="Calibri"/>
                <w:b/>
                <w:color w:val="000000"/>
              </w:rPr>
              <w:t>44 660</w:t>
            </w:r>
          </w:p>
        </w:tc>
        <w:tc>
          <w:tcPr>
            <w:tcW w:w="1417" w:type="dxa"/>
            <w:shd w:val="clear" w:color="auto" w:fill="92D050"/>
            <w:vAlign w:val="center"/>
          </w:tcPr>
          <w:p w14:paraId="0CAD0D8F" w14:textId="77777777" w:rsidR="008E09B2" w:rsidRPr="008870E7" w:rsidRDefault="008E09B2" w:rsidP="008E09B2">
            <w:pPr>
              <w:jc w:val="center"/>
              <w:rPr>
                <w:rFonts w:ascii="Cambria" w:hAnsi="Cambria" w:cs="Calibri"/>
                <w:b/>
                <w:color w:val="000000"/>
              </w:rPr>
            </w:pPr>
            <w:r w:rsidRPr="008870E7">
              <w:rPr>
                <w:rFonts w:ascii="Cambria" w:hAnsi="Cambria" w:cs="Calibri"/>
                <w:b/>
                <w:color w:val="000000"/>
              </w:rPr>
              <w:t>40 735</w:t>
            </w:r>
          </w:p>
        </w:tc>
        <w:tc>
          <w:tcPr>
            <w:tcW w:w="1418" w:type="dxa"/>
            <w:shd w:val="clear" w:color="auto" w:fill="92D050"/>
            <w:vAlign w:val="center"/>
          </w:tcPr>
          <w:p w14:paraId="65EDD507" w14:textId="77777777" w:rsidR="008E09B2" w:rsidRPr="008870E7" w:rsidRDefault="008E09B2" w:rsidP="008E09B2">
            <w:pPr>
              <w:jc w:val="center"/>
              <w:rPr>
                <w:rFonts w:ascii="Cambria" w:hAnsi="Cambria" w:cs="Calibri"/>
                <w:b/>
                <w:color w:val="000000"/>
              </w:rPr>
            </w:pPr>
            <w:r w:rsidRPr="008870E7">
              <w:rPr>
                <w:rFonts w:ascii="Cambria" w:hAnsi="Cambria" w:cs="Calibri"/>
                <w:b/>
                <w:color w:val="000000"/>
              </w:rPr>
              <w:t>85</w:t>
            </w:r>
            <w:r w:rsidR="00ED654C">
              <w:rPr>
                <w:rFonts w:ascii="Cambria" w:hAnsi="Cambria" w:cs="Calibri"/>
                <w:b/>
                <w:color w:val="000000"/>
              </w:rPr>
              <w:t> </w:t>
            </w:r>
            <w:r w:rsidRPr="008870E7">
              <w:rPr>
                <w:rFonts w:ascii="Cambria" w:hAnsi="Cambria" w:cs="Calibri"/>
                <w:b/>
                <w:color w:val="000000"/>
              </w:rPr>
              <w:t>395</w:t>
            </w:r>
          </w:p>
        </w:tc>
      </w:tr>
    </w:tbl>
    <w:p w14:paraId="0C5CBD55" w14:textId="77777777" w:rsidR="007C70E4" w:rsidRPr="008870E7" w:rsidRDefault="007C70E4" w:rsidP="007C70E4">
      <w:pPr>
        <w:spacing w:line="360" w:lineRule="auto"/>
        <w:jc w:val="both"/>
        <w:rPr>
          <w:rFonts w:ascii="Cambria" w:hAnsi="Cambria"/>
          <w:sz w:val="24"/>
          <w:szCs w:val="24"/>
        </w:rPr>
      </w:pPr>
    </w:p>
    <w:p w14:paraId="5CD81934" w14:textId="77777777" w:rsidR="00D560F9" w:rsidRPr="008870E7" w:rsidRDefault="00D560F9" w:rsidP="00212D15">
      <w:pPr>
        <w:pStyle w:val="Paragraphedeliste"/>
        <w:numPr>
          <w:ilvl w:val="0"/>
          <w:numId w:val="23"/>
        </w:numPr>
        <w:spacing w:line="360" w:lineRule="auto"/>
        <w:jc w:val="both"/>
        <w:rPr>
          <w:rFonts w:ascii="Cambria" w:hAnsi="Cambria"/>
          <w:b/>
          <w:sz w:val="24"/>
          <w:szCs w:val="24"/>
        </w:rPr>
      </w:pPr>
      <w:bookmarkStart w:id="97" w:name="_Toc48388035"/>
      <w:r w:rsidRPr="008870E7">
        <w:rPr>
          <w:rFonts w:ascii="Cambria" w:hAnsi="Cambria"/>
          <w:b/>
          <w:sz w:val="24"/>
          <w:szCs w:val="24"/>
        </w:rPr>
        <w:t>Leçons apprises</w:t>
      </w:r>
      <w:bookmarkEnd w:id="97"/>
    </w:p>
    <w:p w14:paraId="694BC9FD" w14:textId="77777777" w:rsidR="00AB1CAB" w:rsidRPr="008870E7" w:rsidRDefault="003D45AF" w:rsidP="00046302">
      <w:pPr>
        <w:spacing w:line="360" w:lineRule="auto"/>
        <w:jc w:val="both"/>
        <w:rPr>
          <w:rFonts w:ascii="Cambria" w:hAnsi="Cambria"/>
          <w:sz w:val="24"/>
          <w:szCs w:val="24"/>
        </w:rPr>
      </w:pPr>
      <w:r w:rsidRPr="008870E7">
        <w:rPr>
          <w:rFonts w:ascii="Cambria" w:hAnsi="Cambria"/>
          <w:sz w:val="24"/>
          <w:szCs w:val="24"/>
        </w:rPr>
        <w:t>Dans le cadre de la mise en œuvre des activités pour l’amélioration des conditi</w:t>
      </w:r>
      <w:r w:rsidR="00BA4E39" w:rsidRPr="008870E7">
        <w:rPr>
          <w:rFonts w:ascii="Cambria" w:hAnsi="Cambria"/>
          <w:sz w:val="24"/>
          <w:szCs w:val="24"/>
        </w:rPr>
        <w:t>ons de santé des populations des communes et villages d’interventions, les leçons apprises au cours de l’année 2019 :</w:t>
      </w:r>
    </w:p>
    <w:p w14:paraId="1B90D08B" w14:textId="77777777" w:rsidR="00BA4E39" w:rsidRPr="008870E7" w:rsidRDefault="00BA4E39" w:rsidP="00212D15">
      <w:pPr>
        <w:pStyle w:val="Paragraphedeliste"/>
        <w:numPr>
          <w:ilvl w:val="0"/>
          <w:numId w:val="32"/>
        </w:numPr>
        <w:spacing w:line="360" w:lineRule="auto"/>
        <w:jc w:val="both"/>
        <w:rPr>
          <w:rFonts w:ascii="Cambria" w:hAnsi="Cambria"/>
          <w:sz w:val="24"/>
          <w:szCs w:val="24"/>
        </w:rPr>
      </w:pPr>
      <w:bookmarkStart w:id="98" w:name="_Toc48388036"/>
      <w:r w:rsidRPr="008870E7">
        <w:rPr>
          <w:rFonts w:ascii="Cambria" w:hAnsi="Cambria"/>
          <w:sz w:val="24"/>
          <w:szCs w:val="24"/>
        </w:rPr>
        <w:t>La nécessité de l’accompagnement des partenaires</w:t>
      </w:r>
      <w:r w:rsidR="003213B3" w:rsidRPr="008870E7">
        <w:rPr>
          <w:rFonts w:ascii="Cambria" w:hAnsi="Cambria"/>
          <w:sz w:val="24"/>
          <w:szCs w:val="24"/>
        </w:rPr>
        <w:t> ;</w:t>
      </w:r>
      <w:bookmarkEnd w:id="98"/>
      <w:r w:rsidRPr="008870E7">
        <w:rPr>
          <w:rFonts w:ascii="Cambria" w:hAnsi="Cambria"/>
          <w:sz w:val="24"/>
          <w:szCs w:val="24"/>
        </w:rPr>
        <w:t xml:space="preserve"> </w:t>
      </w:r>
    </w:p>
    <w:p w14:paraId="1D9D31F9" w14:textId="77777777" w:rsidR="003213B3" w:rsidRPr="008870E7" w:rsidRDefault="003213B3" w:rsidP="00212D15">
      <w:pPr>
        <w:pStyle w:val="Paragraphedeliste"/>
        <w:numPr>
          <w:ilvl w:val="0"/>
          <w:numId w:val="32"/>
        </w:numPr>
        <w:spacing w:line="360" w:lineRule="auto"/>
        <w:jc w:val="both"/>
        <w:rPr>
          <w:rFonts w:ascii="Cambria" w:hAnsi="Cambria"/>
          <w:sz w:val="24"/>
          <w:szCs w:val="24"/>
        </w:rPr>
      </w:pPr>
      <w:bookmarkStart w:id="99" w:name="_Toc48388037"/>
      <w:r w:rsidRPr="008870E7">
        <w:rPr>
          <w:rFonts w:ascii="Cambria" w:hAnsi="Cambria"/>
          <w:sz w:val="24"/>
          <w:szCs w:val="24"/>
        </w:rPr>
        <w:t>L’importance de l’appui pour la lutte contre la tuberculose ;</w:t>
      </w:r>
      <w:bookmarkEnd w:id="99"/>
    </w:p>
    <w:p w14:paraId="3292F041" w14:textId="77777777" w:rsidR="003213B3" w:rsidRPr="008870E7" w:rsidRDefault="003213B3" w:rsidP="00212D15">
      <w:pPr>
        <w:pStyle w:val="Paragraphedeliste"/>
        <w:numPr>
          <w:ilvl w:val="0"/>
          <w:numId w:val="32"/>
        </w:numPr>
        <w:spacing w:line="360" w:lineRule="auto"/>
        <w:jc w:val="both"/>
        <w:rPr>
          <w:rFonts w:ascii="Cambria" w:hAnsi="Cambria"/>
          <w:sz w:val="24"/>
          <w:szCs w:val="24"/>
        </w:rPr>
      </w:pPr>
      <w:bookmarkStart w:id="100" w:name="_Toc48388038"/>
      <w:r w:rsidRPr="008870E7">
        <w:rPr>
          <w:rFonts w:ascii="Cambria" w:hAnsi="Cambria"/>
          <w:sz w:val="24"/>
          <w:szCs w:val="24"/>
        </w:rPr>
        <w:t>L’importance de l’appui pour la lutte contre le VIH/SIDA ;</w:t>
      </w:r>
      <w:bookmarkEnd w:id="100"/>
    </w:p>
    <w:p w14:paraId="4A17BC70" w14:textId="77777777" w:rsidR="003213B3" w:rsidRPr="008870E7" w:rsidRDefault="003213B3" w:rsidP="00212D15">
      <w:pPr>
        <w:pStyle w:val="Paragraphedeliste"/>
        <w:numPr>
          <w:ilvl w:val="0"/>
          <w:numId w:val="32"/>
        </w:numPr>
        <w:spacing w:line="360" w:lineRule="auto"/>
        <w:jc w:val="both"/>
        <w:rPr>
          <w:rFonts w:ascii="Cambria" w:hAnsi="Cambria"/>
          <w:sz w:val="24"/>
          <w:szCs w:val="24"/>
        </w:rPr>
      </w:pPr>
      <w:bookmarkStart w:id="101" w:name="_Toc48388039"/>
      <w:r w:rsidRPr="008870E7">
        <w:rPr>
          <w:rFonts w:ascii="Cambria" w:hAnsi="Cambria"/>
          <w:sz w:val="24"/>
          <w:szCs w:val="24"/>
        </w:rPr>
        <w:t>L’importance de l’appui pour la lutte contre LE PALUDISME ;</w:t>
      </w:r>
      <w:bookmarkEnd w:id="101"/>
    </w:p>
    <w:p w14:paraId="0BA4F1D4" w14:textId="77777777" w:rsidR="003213B3" w:rsidRPr="008870E7" w:rsidRDefault="003213B3" w:rsidP="00212D15">
      <w:pPr>
        <w:pStyle w:val="Paragraphedeliste"/>
        <w:numPr>
          <w:ilvl w:val="0"/>
          <w:numId w:val="32"/>
        </w:numPr>
        <w:spacing w:line="360" w:lineRule="auto"/>
        <w:jc w:val="both"/>
        <w:rPr>
          <w:rFonts w:ascii="Cambria" w:hAnsi="Cambria"/>
          <w:sz w:val="24"/>
          <w:szCs w:val="24"/>
        </w:rPr>
      </w:pPr>
      <w:bookmarkStart w:id="102" w:name="_Toc48388040"/>
      <w:r w:rsidRPr="008870E7">
        <w:rPr>
          <w:rFonts w:ascii="Cambria" w:hAnsi="Cambria"/>
          <w:sz w:val="24"/>
          <w:szCs w:val="24"/>
        </w:rPr>
        <w:t>L’importance de l’appui pour la lutte contre l’</w:t>
      </w:r>
      <w:proofErr w:type="spellStart"/>
      <w:r w:rsidRPr="008870E7">
        <w:rPr>
          <w:rFonts w:ascii="Cambria" w:hAnsi="Cambria"/>
          <w:sz w:val="24"/>
          <w:szCs w:val="24"/>
        </w:rPr>
        <w:t>eTME</w:t>
      </w:r>
      <w:proofErr w:type="spellEnd"/>
      <w:r w:rsidRPr="008870E7">
        <w:rPr>
          <w:rFonts w:ascii="Cambria" w:hAnsi="Cambria"/>
          <w:sz w:val="24"/>
          <w:szCs w:val="24"/>
        </w:rPr>
        <w:t>/VIH ;</w:t>
      </w:r>
      <w:bookmarkEnd w:id="102"/>
    </w:p>
    <w:p w14:paraId="51DDFD06" w14:textId="77777777" w:rsidR="009556B3" w:rsidRPr="008870E7" w:rsidRDefault="009556B3" w:rsidP="00212D15">
      <w:pPr>
        <w:pStyle w:val="Paragraphedeliste"/>
        <w:numPr>
          <w:ilvl w:val="0"/>
          <w:numId w:val="32"/>
        </w:numPr>
        <w:spacing w:line="360" w:lineRule="auto"/>
        <w:jc w:val="both"/>
        <w:rPr>
          <w:rFonts w:ascii="Cambria" w:hAnsi="Cambria"/>
          <w:sz w:val="24"/>
          <w:szCs w:val="24"/>
        </w:rPr>
      </w:pPr>
      <w:bookmarkStart w:id="103" w:name="_Toc48388041"/>
      <w:r w:rsidRPr="008870E7">
        <w:rPr>
          <w:rFonts w:ascii="Cambria" w:hAnsi="Cambria"/>
          <w:sz w:val="24"/>
          <w:szCs w:val="24"/>
        </w:rPr>
        <w:t>L’importance de l’accompagnement et de la sensibilisation des populations sur la lutte contre la malnutrition ;</w:t>
      </w:r>
      <w:bookmarkEnd w:id="103"/>
    </w:p>
    <w:p w14:paraId="4C40B30F" w14:textId="77777777" w:rsidR="000E54C1" w:rsidRPr="008870E7" w:rsidRDefault="000E54C1" w:rsidP="00212D15">
      <w:pPr>
        <w:pStyle w:val="Paragraphedeliste"/>
        <w:numPr>
          <w:ilvl w:val="0"/>
          <w:numId w:val="32"/>
        </w:numPr>
        <w:spacing w:line="360" w:lineRule="auto"/>
        <w:jc w:val="both"/>
        <w:rPr>
          <w:rFonts w:ascii="Cambria" w:hAnsi="Cambria"/>
          <w:sz w:val="24"/>
          <w:szCs w:val="24"/>
        </w:rPr>
      </w:pPr>
      <w:bookmarkStart w:id="104" w:name="_Toc48388042"/>
      <w:r w:rsidRPr="008870E7">
        <w:rPr>
          <w:rFonts w:ascii="Cambria" w:hAnsi="Cambria"/>
          <w:sz w:val="24"/>
          <w:szCs w:val="24"/>
        </w:rPr>
        <w:t>L’utilité des jardins nutritifs et scolaires ;</w:t>
      </w:r>
      <w:bookmarkEnd w:id="104"/>
    </w:p>
    <w:p w14:paraId="69222528" w14:textId="77777777" w:rsidR="003213B3" w:rsidRPr="008870E7" w:rsidRDefault="00257FB4" w:rsidP="00212D15">
      <w:pPr>
        <w:pStyle w:val="Paragraphedeliste"/>
        <w:numPr>
          <w:ilvl w:val="0"/>
          <w:numId w:val="32"/>
        </w:numPr>
        <w:spacing w:line="360" w:lineRule="auto"/>
        <w:jc w:val="both"/>
        <w:rPr>
          <w:rFonts w:ascii="Cambria" w:hAnsi="Cambria"/>
          <w:sz w:val="24"/>
          <w:szCs w:val="24"/>
        </w:rPr>
      </w:pPr>
      <w:bookmarkStart w:id="105" w:name="_Toc48388043"/>
      <w:r w:rsidRPr="008870E7">
        <w:rPr>
          <w:rFonts w:ascii="Cambria" w:hAnsi="Cambria"/>
          <w:sz w:val="24"/>
          <w:szCs w:val="24"/>
        </w:rPr>
        <w:t>L’importance de l’identification des besoins des différentes formations sanitaires ;</w:t>
      </w:r>
      <w:bookmarkEnd w:id="105"/>
    </w:p>
    <w:p w14:paraId="5DF86026" w14:textId="77777777" w:rsidR="00257FB4" w:rsidRPr="008870E7" w:rsidRDefault="00257FB4" w:rsidP="00212D15">
      <w:pPr>
        <w:pStyle w:val="Paragraphedeliste"/>
        <w:numPr>
          <w:ilvl w:val="0"/>
          <w:numId w:val="32"/>
        </w:numPr>
        <w:spacing w:line="360" w:lineRule="auto"/>
        <w:jc w:val="both"/>
        <w:rPr>
          <w:rFonts w:ascii="Cambria" w:hAnsi="Cambria"/>
          <w:sz w:val="24"/>
          <w:szCs w:val="24"/>
        </w:rPr>
      </w:pPr>
      <w:bookmarkStart w:id="106" w:name="_Toc48388044"/>
      <w:r w:rsidRPr="008870E7">
        <w:rPr>
          <w:rFonts w:ascii="Cambria" w:hAnsi="Cambria"/>
          <w:sz w:val="24"/>
          <w:szCs w:val="24"/>
        </w:rPr>
        <w:t>L’importance de l’identification des dysfonctionnements au niveau des formations sanitaires ;</w:t>
      </w:r>
      <w:bookmarkEnd w:id="106"/>
    </w:p>
    <w:p w14:paraId="1C8D6BDF" w14:textId="77777777" w:rsidR="00257FB4" w:rsidRPr="008870E7" w:rsidRDefault="00257FB4" w:rsidP="00212D15">
      <w:pPr>
        <w:pStyle w:val="Paragraphedeliste"/>
        <w:numPr>
          <w:ilvl w:val="0"/>
          <w:numId w:val="32"/>
        </w:numPr>
        <w:spacing w:line="360" w:lineRule="auto"/>
        <w:jc w:val="both"/>
        <w:rPr>
          <w:rFonts w:ascii="Cambria" w:hAnsi="Cambria"/>
          <w:sz w:val="24"/>
          <w:szCs w:val="24"/>
        </w:rPr>
      </w:pPr>
      <w:bookmarkStart w:id="107" w:name="_Toc48388045"/>
      <w:r w:rsidRPr="008870E7">
        <w:rPr>
          <w:rFonts w:ascii="Cambria" w:hAnsi="Cambria"/>
          <w:sz w:val="24"/>
          <w:szCs w:val="24"/>
        </w:rPr>
        <w:t>L’importance de l’identification des dysfonctionnements au niveau des services des ASBC.</w:t>
      </w:r>
      <w:bookmarkEnd w:id="107"/>
    </w:p>
    <w:p w14:paraId="78700A39" w14:textId="77777777" w:rsidR="00BA4E39" w:rsidRPr="008870E7" w:rsidRDefault="0045028C" w:rsidP="00212D15">
      <w:pPr>
        <w:pStyle w:val="Paragraphedeliste"/>
        <w:numPr>
          <w:ilvl w:val="0"/>
          <w:numId w:val="32"/>
        </w:numPr>
        <w:spacing w:line="360" w:lineRule="auto"/>
        <w:jc w:val="both"/>
        <w:rPr>
          <w:rFonts w:ascii="Cambria" w:hAnsi="Cambria"/>
          <w:sz w:val="24"/>
          <w:szCs w:val="24"/>
        </w:rPr>
      </w:pPr>
      <w:bookmarkStart w:id="108" w:name="_Toc48388046"/>
      <w:r w:rsidRPr="008870E7">
        <w:rPr>
          <w:rFonts w:ascii="Cambria" w:hAnsi="Cambria"/>
          <w:sz w:val="24"/>
          <w:szCs w:val="24"/>
        </w:rPr>
        <w:t>La nécessité de la collaboration des acteurs locaux pour l’identification des besoins des populations ;</w:t>
      </w:r>
      <w:bookmarkEnd w:id="108"/>
    </w:p>
    <w:p w14:paraId="7D452018" w14:textId="77777777" w:rsidR="0045028C" w:rsidRPr="008870E7" w:rsidRDefault="0045028C" w:rsidP="00212D15">
      <w:pPr>
        <w:pStyle w:val="Paragraphedeliste"/>
        <w:numPr>
          <w:ilvl w:val="0"/>
          <w:numId w:val="32"/>
        </w:numPr>
        <w:spacing w:line="360" w:lineRule="auto"/>
        <w:jc w:val="both"/>
        <w:rPr>
          <w:rFonts w:ascii="Cambria" w:hAnsi="Cambria"/>
          <w:sz w:val="24"/>
          <w:szCs w:val="24"/>
        </w:rPr>
      </w:pPr>
      <w:bookmarkStart w:id="109" w:name="_Toc48388047"/>
      <w:r w:rsidRPr="008870E7">
        <w:rPr>
          <w:rFonts w:ascii="Cambria" w:hAnsi="Cambria"/>
          <w:sz w:val="24"/>
          <w:szCs w:val="24"/>
        </w:rPr>
        <w:lastRenderedPageBreak/>
        <w:t>La nécessité de la collaboration des acteurs locaux pour la mise en œuvre des actions de lutte contre les pathologies ;</w:t>
      </w:r>
      <w:bookmarkEnd w:id="109"/>
    </w:p>
    <w:p w14:paraId="5FED2E6E" w14:textId="77777777" w:rsidR="0045028C" w:rsidRPr="008870E7" w:rsidRDefault="0045028C" w:rsidP="00212D15">
      <w:pPr>
        <w:pStyle w:val="Paragraphedeliste"/>
        <w:numPr>
          <w:ilvl w:val="0"/>
          <w:numId w:val="32"/>
        </w:numPr>
        <w:spacing w:line="360" w:lineRule="auto"/>
        <w:jc w:val="both"/>
        <w:rPr>
          <w:rFonts w:ascii="Cambria" w:hAnsi="Cambria"/>
          <w:sz w:val="24"/>
          <w:szCs w:val="24"/>
        </w:rPr>
      </w:pPr>
      <w:bookmarkStart w:id="110" w:name="_Toc48388048"/>
      <w:r w:rsidRPr="008870E7">
        <w:rPr>
          <w:rFonts w:ascii="Cambria" w:hAnsi="Cambria"/>
          <w:sz w:val="24"/>
          <w:szCs w:val="24"/>
        </w:rPr>
        <w:t>La nécessité de la collaboration avec les acteurs de santé ;</w:t>
      </w:r>
      <w:bookmarkEnd w:id="110"/>
    </w:p>
    <w:p w14:paraId="291B1997" w14:textId="77777777" w:rsidR="0045028C" w:rsidRPr="008870E7" w:rsidRDefault="0045028C" w:rsidP="00212D15">
      <w:pPr>
        <w:pStyle w:val="Paragraphedeliste"/>
        <w:numPr>
          <w:ilvl w:val="0"/>
          <w:numId w:val="32"/>
        </w:numPr>
        <w:spacing w:line="360" w:lineRule="auto"/>
        <w:jc w:val="both"/>
        <w:rPr>
          <w:rFonts w:ascii="Cambria" w:hAnsi="Cambria"/>
          <w:sz w:val="24"/>
          <w:szCs w:val="24"/>
        </w:rPr>
      </w:pPr>
      <w:bookmarkStart w:id="111" w:name="_Toc48388049"/>
      <w:r w:rsidRPr="008870E7">
        <w:rPr>
          <w:rFonts w:ascii="Cambria" w:hAnsi="Cambria"/>
          <w:sz w:val="24"/>
          <w:szCs w:val="24"/>
        </w:rPr>
        <w:t>La nécessité de la collaboration avec les autorités locales ;</w:t>
      </w:r>
      <w:bookmarkEnd w:id="111"/>
    </w:p>
    <w:p w14:paraId="0FB1715A" w14:textId="77777777" w:rsidR="00441E25" w:rsidRPr="008870E7" w:rsidRDefault="00441E25" w:rsidP="00212D15">
      <w:pPr>
        <w:pStyle w:val="Paragraphedeliste"/>
        <w:numPr>
          <w:ilvl w:val="0"/>
          <w:numId w:val="32"/>
        </w:numPr>
        <w:spacing w:line="360" w:lineRule="auto"/>
        <w:jc w:val="both"/>
        <w:rPr>
          <w:rFonts w:ascii="Cambria" w:hAnsi="Cambria"/>
          <w:sz w:val="24"/>
          <w:szCs w:val="24"/>
        </w:rPr>
      </w:pPr>
      <w:bookmarkStart w:id="112" w:name="_Toc48388050"/>
      <w:r w:rsidRPr="008870E7">
        <w:rPr>
          <w:rFonts w:ascii="Cambria" w:hAnsi="Cambria"/>
          <w:sz w:val="24"/>
          <w:szCs w:val="24"/>
        </w:rPr>
        <w:t>La nécessité de la participation des populations.</w:t>
      </w:r>
      <w:bookmarkEnd w:id="112"/>
    </w:p>
    <w:p w14:paraId="255645B7" w14:textId="77777777" w:rsidR="00BA4E39" w:rsidRPr="008870E7" w:rsidRDefault="00BA4E39" w:rsidP="00046302">
      <w:pPr>
        <w:spacing w:line="360" w:lineRule="auto"/>
        <w:jc w:val="both"/>
        <w:rPr>
          <w:rFonts w:ascii="Cambria" w:hAnsi="Cambria"/>
          <w:sz w:val="24"/>
          <w:szCs w:val="24"/>
        </w:rPr>
      </w:pPr>
    </w:p>
    <w:p w14:paraId="79BD43E9" w14:textId="77777777" w:rsidR="008B4BE8" w:rsidRPr="008870E7" w:rsidRDefault="008B4BE8" w:rsidP="00212D15">
      <w:pPr>
        <w:pStyle w:val="Paragraphedeliste"/>
        <w:numPr>
          <w:ilvl w:val="0"/>
          <w:numId w:val="23"/>
        </w:numPr>
        <w:spacing w:line="360" w:lineRule="auto"/>
        <w:jc w:val="both"/>
        <w:rPr>
          <w:rFonts w:ascii="Cambria" w:hAnsi="Cambria"/>
          <w:b/>
          <w:sz w:val="24"/>
          <w:szCs w:val="24"/>
        </w:rPr>
      </w:pPr>
      <w:bookmarkStart w:id="113" w:name="_Toc48388051"/>
      <w:r w:rsidRPr="008870E7">
        <w:rPr>
          <w:rFonts w:ascii="Cambria" w:hAnsi="Cambria"/>
          <w:b/>
          <w:sz w:val="24"/>
          <w:szCs w:val="24"/>
        </w:rPr>
        <w:t>Principaux acquis</w:t>
      </w:r>
      <w:bookmarkEnd w:id="113"/>
    </w:p>
    <w:p w14:paraId="6CE337F4" w14:textId="77777777" w:rsidR="008B4BE8" w:rsidRPr="008870E7" w:rsidRDefault="00A87545" w:rsidP="00046302">
      <w:pPr>
        <w:spacing w:line="360" w:lineRule="auto"/>
        <w:jc w:val="both"/>
        <w:rPr>
          <w:rFonts w:ascii="Cambria" w:hAnsi="Cambria"/>
          <w:sz w:val="24"/>
          <w:szCs w:val="24"/>
        </w:rPr>
      </w:pPr>
      <w:r w:rsidRPr="008870E7">
        <w:rPr>
          <w:rFonts w:ascii="Cambria" w:hAnsi="Cambria"/>
          <w:sz w:val="24"/>
          <w:szCs w:val="24"/>
        </w:rPr>
        <w:t>Au cours de l’année 2019, les principaux acquis dans le cadre de l’amélioration de la santé des populations sont les suivants :</w:t>
      </w:r>
    </w:p>
    <w:p w14:paraId="63E684A6" w14:textId="77777777" w:rsidR="00A87545" w:rsidRPr="008870E7" w:rsidRDefault="00795B13" w:rsidP="00212D15">
      <w:pPr>
        <w:pStyle w:val="Paragraphedeliste"/>
        <w:numPr>
          <w:ilvl w:val="0"/>
          <w:numId w:val="33"/>
        </w:numPr>
        <w:spacing w:line="360" w:lineRule="auto"/>
        <w:jc w:val="both"/>
        <w:rPr>
          <w:rFonts w:ascii="Cambria" w:hAnsi="Cambria"/>
          <w:sz w:val="24"/>
          <w:szCs w:val="24"/>
        </w:rPr>
      </w:pPr>
      <w:bookmarkStart w:id="114" w:name="_Toc48388052"/>
      <w:r w:rsidRPr="008870E7">
        <w:rPr>
          <w:rFonts w:ascii="Cambria" w:hAnsi="Cambria"/>
          <w:sz w:val="24"/>
          <w:szCs w:val="24"/>
        </w:rPr>
        <w:t>L’amélioration des connaissances en matière de santé en général ;</w:t>
      </w:r>
      <w:bookmarkEnd w:id="114"/>
    </w:p>
    <w:p w14:paraId="1D7BBBA2" w14:textId="77777777" w:rsidR="00795B13" w:rsidRPr="008870E7" w:rsidRDefault="00795B13" w:rsidP="00212D15">
      <w:pPr>
        <w:pStyle w:val="Paragraphedeliste"/>
        <w:numPr>
          <w:ilvl w:val="0"/>
          <w:numId w:val="33"/>
        </w:numPr>
        <w:spacing w:line="360" w:lineRule="auto"/>
        <w:jc w:val="both"/>
        <w:rPr>
          <w:rFonts w:ascii="Cambria" w:hAnsi="Cambria"/>
          <w:sz w:val="24"/>
          <w:szCs w:val="24"/>
        </w:rPr>
      </w:pPr>
      <w:bookmarkStart w:id="115" w:name="_Toc48388053"/>
      <w:r w:rsidRPr="008870E7">
        <w:rPr>
          <w:rFonts w:ascii="Cambria" w:hAnsi="Cambria"/>
          <w:sz w:val="24"/>
          <w:szCs w:val="24"/>
        </w:rPr>
        <w:t>Spécifiquement, l’amélioration des connaissances en matière de lutte contre le paludisme, la tuberculose, le VIH/SIDA</w:t>
      </w:r>
      <w:r w:rsidR="009556B3" w:rsidRPr="008870E7">
        <w:rPr>
          <w:rFonts w:ascii="Cambria" w:hAnsi="Cambria"/>
          <w:sz w:val="24"/>
          <w:szCs w:val="24"/>
        </w:rPr>
        <w:t>, la malnutrition</w:t>
      </w:r>
      <w:r w:rsidRPr="008870E7">
        <w:rPr>
          <w:rFonts w:ascii="Cambria" w:hAnsi="Cambria"/>
          <w:sz w:val="24"/>
          <w:szCs w:val="24"/>
        </w:rPr>
        <w:t xml:space="preserve"> et l’</w:t>
      </w:r>
      <w:proofErr w:type="spellStart"/>
      <w:r w:rsidRPr="008870E7">
        <w:rPr>
          <w:rFonts w:ascii="Cambria" w:hAnsi="Cambria"/>
          <w:sz w:val="24"/>
          <w:szCs w:val="24"/>
        </w:rPr>
        <w:t>eTME</w:t>
      </w:r>
      <w:proofErr w:type="spellEnd"/>
      <w:r w:rsidRPr="008870E7">
        <w:rPr>
          <w:rFonts w:ascii="Cambria" w:hAnsi="Cambria"/>
          <w:sz w:val="24"/>
          <w:szCs w:val="24"/>
        </w:rPr>
        <w:t> ;</w:t>
      </w:r>
      <w:bookmarkEnd w:id="115"/>
    </w:p>
    <w:p w14:paraId="2ED9FBD6" w14:textId="77777777" w:rsidR="00795B13" w:rsidRPr="008870E7" w:rsidRDefault="00A404E7" w:rsidP="00212D15">
      <w:pPr>
        <w:pStyle w:val="Paragraphedeliste"/>
        <w:numPr>
          <w:ilvl w:val="0"/>
          <w:numId w:val="33"/>
        </w:numPr>
        <w:spacing w:line="360" w:lineRule="auto"/>
        <w:jc w:val="both"/>
        <w:rPr>
          <w:rFonts w:ascii="Cambria" w:hAnsi="Cambria"/>
          <w:sz w:val="24"/>
          <w:szCs w:val="24"/>
        </w:rPr>
      </w:pPr>
      <w:bookmarkStart w:id="116" w:name="_Toc48388054"/>
      <w:r w:rsidRPr="008870E7">
        <w:rPr>
          <w:rFonts w:ascii="Cambria" w:hAnsi="Cambria"/>
          <w:sz w:val="24"/>
          <w:szCs w:val="24"/>
        </w:rPr>
        <w:t>L’amélioration des connaissances en matière de mobilisation des populations ;</w:t>
      </w:r>
      <w:bookmarkEnd w:id="116"/>
    </w:p>
    <w:p w14:paraId="7B9F0D3E" w14:textId="77777777" w:rsidR="00AA09A9" w:rsidRPr="008870E7" w:rsidRDefault="00A404E7" w:rsidP="00212D15">
      <w:pPr>
        <w:pStyle w:val="Paragraphedeliste"/>
        <w:numPr>
          <w:ilvl w:val="0"/>
          <w:numId w:val="33"/>
        </w:numPr>
        <w:spacing w:line="360" w:lineRule="auto"/>
        <w:jc w:val="both"/>
        <w:rPr>
          <w:rFonts w:ascii="Cambria" w:hAnsi="Cambria"/>
          <w:sz w:val="24"/>
          <w:szCs w:val="24"/>
        </w:rPr>
      </w:pPr>
      <w:bookmarkStart w:id="117" w:name="_Toc48388055"/>
      <w:r w:rsidRPr="008870E7">
        <w:rPr>
          <w:rFonts w:ascii="Cambria" w:hAnsi="Cambria"/>
          <w:sz w:val="24"/>
          <w:szCs w:val="24"/>
        </w:rPr>
        <w:t>Le renforcement des capacités de sensibilisations et d’interventions des agents intervenants dans le domaine de la santé</w:t>
      </w:r>
      <w:r w:rsidR="00AA09A9" w:rsidRPr="008870E7">
        <w:rPr>
          <w:rFonts w:ascii="Cambria" w:hAnsi="Cambria"/>
          <w:sz w:val="24"/>
          <w:szCs w:val="24"/>
        </w:rPr>
        <w:t> ;</w:t>
      </w:r>
      <w:bookmarkEnd w:id="117"/>
    </w:p>
    <w:p w14:paraId="1FCBEED3" w14:textId="77777777" w:rsidR="00AA09A9" w:rsidRPr="008870E7" w:rsidRDefault="00215F0A" w:rsidP="00212D15">
      <w:pPr>
        <w:pStyle w:val="Paragraphedeliste"/>
        <w:numPr>
          <w:ilvl w:val="0"/>
          <w:numId w:val="33"/>
        </w:numPr>
        <w:spacing w:line="360" w:lineRule="auto"/>
        <w:jc w:val="both"/>
        <w:rPr>
          <w:rFonts w:ascii="Cambria" w:hAnsi="Cambria"/>
          <w:sz w:val="24"/>
          <w:szCs w:val="24"/>
        </w:rPr>
      </w:pPr>
      <w:bookmarkStart w:id="118" w:name="_Toc48388056"/>
      <w:r w:rsidRPr="008870E7">
        <w:rPr>
          <w:rFonts w:ascii="Cambria" w:hAnsi="Cambria"/>
          <w:sz w:val="24"/>
          <w:szCs w:val="24"/>
        </w:rPr>
        <w:t>L</w:t>
      </w:r>
      <w:r w:rsidR="00AA09A9" w:rsidRPr="008870E7">
        <w:rPr>
          <w:rFonts w:ascii="Cambria" w:hAnsi="Cambria"/>
          <w:sz w:val="24"/>
          <w:szCs w:val="24"/>
        </w:rPr>
        <w:t>a bonne collaboration entre les acteurs de santé et l’AVAD ;</w:t>
      </w:r>
      <w:bookmarkEnd w:id="118"/>
    </w:p>
    <w:p w14:paraId="6D95CC52" w14:textId="77777777" w:rsidR="00A404E7" w:rsidRPr="008870E7" w:rsidRDefault="00AA09A9" w:rsidP="00212D15">
      <w:pPr>
        <w:pStyle w:val="Paragraphedeliste"/>
        <w:numPr>
          <w:ilvl w:val="0"/>
          <w:numId w:val="33"/>
        </w:numPr>
        <w:spacing w:line="360" w:lineRule="auto"/>
        <w:jc w:val="both"/>
        <w:rPr>
          <w:rFonts w:ascii="Cambria" w:hAnsi="Cambria"/>
          <w:sz w:val="24"/>
          <w:szCs w:val="24"/>
        </w:rPr>
      </w:pPr>
      <w:bookmarkStart w:id="119" w:name="_Toc48388057"/>
      <w:r w:rsidRPr="008870E7">
        <w:rPr>
          <w:rFonts w:ascii="Cambria" w:hAnsi="Cambria"/>
          <w:sz w:val="24"/>
          <w:szCs w:val="24"/>
        </w:rPr>
        <w:t>Disponibilité d’une équipe dynamique pour la mise en œuvre des activités</w:t>
      </w:r>
      <w:r w:rsidR="008D085C" w:rsidRPr="008870E7">
        <w:rPr>
          <w:rFonts w:ascii="Cambria" w:hAnsi="Cambria"/>
          <w:sz w:val="24"/>
          <w:szCs w:val="24"/>
        </w:rPr>
        <w:t>.</w:t>
      </w:r>
      <w:bookmarkEnd w:id="119"/>
    </w:p>
    <w:p w14:paraId="26CC646B" w14:textId="77777777" w:rsidR="00A404E7" w:rsidRPr="008870E7" w:rsidRDefault="00A404E7" w:rsidP="00046302">
      <w:pPr>
        <w:spacing w:line="360" w:lineRule="auto"/>
        <w:jc w:val="both"/>
        <w:rPr>
          <w:rFonts w:ascii="Cambria" w:hAnsi="Cambria"/>
          <w:sz w:val="24"/>
          <w:szCs w:val="24"/>
        </w:rPr>
      </w:pPr>
    </w:p>
    <w:p w14:paraId="0A3535D1" w14:textId="77777777" w:rsidR="00D560F9" w:rsidRPr="008870E7" w:rsidRDefault="00D560F9" w:rsidP="00212D15">
      <w:pPr>
        <w:pStyle w:val="Paragraphedeliste"/>
        <w:numPr>
          <w:ilvl w:val="0"/>
          <w:numId w:val="23"/>
        </w:numPr>
        <w:spacing w:line="360" w:lineRule="auto"/>
        <w:jc w:val="both"/>
        <w:rPr>
          <w:rFonts w:ascii="Cambria" w:hAnsi="Cambria"/>
          <w:b/>
          <w:sz w:val="24"/>
          <w:szCs w:val="24"/>
        </w:rPr>
      </w:pPr>
      <w:bookmarkStart w:id="120" w:name="_Toc48388058"/>
      <w:r w:rsidRPr="008870E7">
        <w:rPr>
          <w:rFonts w:ascii="Cambria" w:hAnsi="Cambria"/>
          <w:b/>
          <w:sz w:val="24"/>
          <w:szCs w:val="24"/>
        </w:rPr>
        <w:t>Les difficultés rencontrées</w:t>
      </w:r>
      <w:bookmarkEnd w:id="120"/>
    </w:p>
    <w:p w14:paraId="365E3758" w14:textId="77777777" w:rsidR="00E47FC6" w:rsidRPr="008870E7" w:rsidRDefault="00E47FC6" w:rsidP="00046302">
      <w:pPr>
        <w:spacing w:before="240" w:after="0" w:line="360" w:lineRule="auto"/>
        <w:jc w:val="both"/>
        <w:rPr>
          <w:rFonts w:ascii="Cambria" w:hAnsi="Cambria"/>
          <w:sz w:val="24"/>
          <w:szCs w:val="24"/>
        </w:rPr>
      </w:pPr>
      <w:r w:rsidRPr="008870E7">
        <w:rPr>
          <w:rFonts w:ascii="Cambria" w:hAnsi="Cambria"/>
          <w:sz w:val="24"/>
          <w:szCs w:val="24"/>
        </w:rPr>
        <w:t>Au cours de la mise en œuvre des activités, nous déplorons les retards de financement qui ne permettent pas d’être efficiente au niveau de l’intervention.</w:t>
      </w:r>
    </w:p>
    <w:p w14:paraId="577DE915" w14:textId="5462D2F7" w:rsidR="00E47FC6" w:rsidRPr="008870E7" w:rsidRDefault="00D42FDF" w:rsidP="00212D15">
      <w:pPr>
        <w:pStyle w:val="Paragraphedeliste"/>
        <w:numPr>
          <w:ilvl w:val="0"/>
          <w:numId w:val="34"/>
        </w:numPr>
        <w:spacing w:before="240" w:after="0" w:line="360" w:lineRule="auto"/>
        <w:jc w:val="both"/>
        <w:rPr>
          <w:rFonts w:ascii="Cambria" w:hAnsi="Cambria"/>
          <w:sz w:val="24"/>
          <w:szCs w:val="24"/>
        </w:rPr>
      </w:pPr>
      <w:bookmarkStart w:id="121" w:name="_Toc48388059"/>
      <w:r w:rsidRPr="008870E7">
        <w:rPr>
          <w:rFonts w:ascii="Cambria" w:hAnsi="Cambria"/>
          <w:sz w:val="24"/>
          <w:szCs w:val="24"/>
        </w:rPr>
        <w:t>La</w:t>
      </w:r>
      <w:r w:rsidR="00E47FC6" w:rsidRPr="008870E7">
        <w:rPr>
          <w:rFonts w:ascii="Cambria" w:hAnsi="Cambria"/>
          <w:sz w:val="24"/>
          <w:szCs w:val="24"/>
        </w:rPr>
        <w:t xml:space="preserve"> fermeture de certains CSPS dû à l’insécurité dans la région du Centre Nord. En plus, il y a eu les difficultés suivantes :</w:t>
      </w:r>
      <w:bookmarkEnd w:id="121"/>
    </w:p>
    <w:p w14:paraId="1463BABA" w14:textId="05A46EE0" w:rsidR="00E47FC6" w:rsidRPr="008870E7" w:rsidRDefault="00E47FC6" w:rsidP="00046302">
      <w:pPr>
        <w:pStyle w:val="Paragraphedeliste"/>
        <w:numPr>
          <w:ilvl w:val="0"/>
          <w:numId w:val="16"/>
        </w:numPr>
        <w:spacing w:before="240" w:after="0" w:line="360" w:lineRule="auto"/>
        <w:jc w:val="both"/>
        <w:rPr>
          <w:rFonts w:ascii="Cambria" w:hAnsi="Cambria"/>
          <w:sz w:val="24"/>
          <w:szCs w:val="24"/>
        </w:rPr>
      </w:pPr>
      <w:bookmarkStart w:id="122" w:name="_Toc43999102"/>
      <w:bookmarkStart w:id="123" w:name="_Toc48388060"/>
      <w:r w:rsidRPr="008870E7">
        <w:rPr>
          <w:rFonts w:ascii="Cambria" w:hAnsi="Cambria"/>
          <w:sz w:val="24"/>
          <w:szCs w:val="24"/>
        </w:rPr>
        <w:t>La non adhésion de ce</w:t>
      </w:r>
      <w:r w:rsidR="001C24B8" w:rsidRPr="008870E7">
        <w:rPr>
          <w:rFonts w:ascii="Cambria" w:hAnsi="Cambria"/>
          <w:sz w:val="24"/>
          <w:szCs w:val="24"/>
        </w:rPr>
        <w:t>rtains patients pour le suivi des</w:t>
      </w:r>
      <w:r w:rsidRPr="008870E7">
        <w:rPr>
          <w:rFonts w:ascii="Cambria" w:hAnsi="Cambria"/>
          <w:sz w:val="24"/>
          <w:szCs w:val="24"/>
        </w:rPr>
        <w:t xml:space="preserve"> traitement</w:t>
      </w:r>
      <w:r w:rsidR="001C24B8" w:rsidRPr="008870E7">
        <w:rPr>
          <w:rFonts w:ascii="Cambria" w:hAnsi="Cambria"/>
          <w:sz w:val="24"/>
          <w:szCs w:val="24"/>
        </w:rPr>
        <w:t>s lié à leurs conditions (</w:t>
      </w:r>
      <w:r w:rsidR="001C24B8" w:rsidRPr="008870E7">
        <w:rPr>
          <w:rFonts w:ascii="Cambria" w:hAnsi="Cambria"/>
          <w:i/>
          <w:sz w:val="24"/>
          <w:szCs w:val="24"/>
        </w:rPr>
        <w:t>moyens de déplacements, manque d’accompagnants et des activités agricoles</w:t>
      </w:r>
      <w:bookmarkEnd w:id="122"/>
      <w:bookmarkEnd w:id="123"/>
      <w:r w:rsidR="00D42FDF" w:rsidRPr="008870E7">
        <w:rPr>
          <w:rFonts w:ascii="Cambria" w:hAnsi="Cambria"/>
          <w:sz w:val="24"/>
          <w:szCs w:val="24"/>
        </w:rPr>
        <w:t>) ;</w:t>
      </w:r>
    </w:p>
    <w:p w14:paraId="50FF1ADB" w14:textId="77777777" w:rsidR="00E47FC6" w:rsidRPr="008870E7" w:rsidRDefault="00E47FC6" w:rsidP="00046302">
      <w:pPr>
        <w:pStyle w:val="Paragraphedeliste"/>
        <w:numPr>
          <w:ilvl w:val="0"/>
          <w:numId w:val="16"/>
        </w:numPr>
        <w:spacing w:before="240" w:after="0" w:line="360" w:lineRule="auto"/>
        <w:jc w:val="both"/>
        <w:rPr>
          <w:rFonts w:ascii="Cambria" w:hAnsi="Cambria"/>
          <w:sz w:val="24"/>
          <w:szCs w:val="24"/>
        </w:rPr>
      </w:pPr>
      <w:bookmarkStart w:id="124" w:name="_Toc43999103"/>
      <w:bookmarkStart w:id="125" w:name="_Toc48388061"/>
      <w:r w:rsidRPr="008870E7">
        <w:rPr>
          <w:rFonts w:ascii="Cambria" w:hAnsi="Cambria"/>
          <w:sz w:val="24"/>
          <w:szCs w:val="24"/>
        </w:rPr>
        <w:t>Le</w:t>
      </w:r>
      <w:r w:rsidR="00FF4B85" w:rsidRPr="008870E7">
        <w:rPr>
          <w:rFonts w:ascii="Cambria" w:hAnsi="Cambria"/>
          <w:sz w:val="24"/>
          <w:szCs w:val="24"/>
        </w:rPr>
        <w:t>s</w:t>
      </w:r>
      <w:r w:rsidRPr="008870E7">
        <w:rPr>
          <w:rFonts w:ascii="Cambria" w:hAnsi="Cambria"/>
          <w:sz w:val="24"/>
          <w:szCs w:val="24"/>
        </w:rPr>
        <w:t xml:space="preserve"> laboratoire</w:t>
      </w:r>
      <w:r w:rsidR="00FF4B85" w:rsidRPr="008870E7">
        <w:rPr>
          <w:rFonts w:ascii="Cambria" w:hAnsi="Cambria"/>
          <w:sz w:val="24"/>
          <w:szCs w:val="24"/>
        </w:rPr>
        <w:t>s</w:t>
      </w:r>
      <w:r w:rsidRPr="008870E7">
        <w:rPr>
          <w:rFonts w:ascii="Cambria" w:hAnsi="Cambria"/>
          <w:sz w:val="24"/>
          <w:szCs w:val="24"/>
        </w:rPr>
        <w:t xml:space="preserve"> souvent en panne qui entraine le retard </w:t>
      </w:r>
      <w:r w:rsidR="00D06244" w:rsidRPr="008870E7">
        <w:rPr>
          <w:rFonts w:ascii="Cambria" w:hAnsi="Cambria"/>
          <w:sz w:val="24"/>
          <w:szCs w:val="24"/>
        </w:rPr>
        <w:t>des tests</w:t>
      </w:r>
      <w:r w:rsidRPr="008870E7">
        <w:rPr>
          <w:rFonts w:ascii="Cambria" w:hAnsi="Cambria"/>
          <w:sz w:val="24"/>
          <w:szCs w:val="24"/>
        </w:rPr>
        <w:t> ;</w:t>
      </w:r>
      <w:bookmarkEnd w:id="124"/>
      <w:bookmarkEnd w:id="125"/>
    </w:p>
    <w:p w14:paraId="65B6209E" w14:textId="77777777" w:rsidR="00E47FC6" w:rsidRPr="008870E7" w:rsidRDefault="00E47FC6" w:rsidP="00046302">
      <w:pPr>
        <w:pStyle w:val="Paragraphedeliste"/>
        <w:numPr>
          <w:ilvl w:val="0"/>
          <w:numId w:val="16"/>
        </w:numPr>
        <w:spacing w:before="240" w:after="0" w:line="360" w:lineRule="auto"/>
        <w:jc w:val="both"/>
        <w:rPr>
          <w:rFonts w:ascii="Cambria" w:hAnsi="Cambria"/>
          <w:sz w:val="24"/>
          <w:szCs w:val="24"/>
        </w:rPr>
      </w:pPr>
      <w:bookmarkStart w:id="126" w:name="_Toc43999104"/>
      <w:bookmarkStart w:id="127" w:name="_Toc48388062"/>
      <w:r w:rsidRPr="008870E7">
        <w:rPr>
          <w:rFonts w:ascii="Cambria" w:hAnsi="Cambria"/>
          <w:sz w:val="24"/>
          <w:szCs w:val="24"/>
        </w:rPr>
        <w:t>L’inaccessibilité de certaines zones liées à l’insécurité ;</w:t>
      </w:r>
      <w:bookmarkEnd w:id="126"/>
      <w:bookmarkEnd w:id="127"/>
    </w:p>
    <w:p w14:paraId="170E3E2B" w14:textId="77777777" w:rsidR="00E47FC6" w:rsidRPr="008870E7" w:rsidRDefault="00AF705B" w:rsidP="00046302">
      <w:pPr>
        <w:pStyle w:val="Paragraphedeliste"/>
        <w:numPr>
          <w:ilvl w:val="0"/>
          <w:numId w:val="17"/>
        </w:numPr>
        <w:spacing w:before="240" w:after="0" w:line="360" w:lineRule="auto"/>
        <w:jc w:val="both"/>
        <w:rPr>
          <w:rFonts w:ascii="Cambria" w:hAnsi="Cambria"/>
          <w:sz w:val="24"/>
          <w:szCs w:val="24"/>
        </w:rPr>
      </w:pPr>
      <w:bookmarkStart w:id="128" w:name="_Toc43999106"/>
      <w:bookmarkStart w:id="129" w:name="_Toc48388063"/>
      <w:r w:rsidRPr="008870E7">
        <w:rPr>
          <w:rFonts w:ascii="Cambria" w:hAnsi="Cambria"/>
          <w:sz w:val="24"/>
          <w:szCs w:val="24"/>
        </w:rPr>
        <w:t>La faible participation</w:t>
      </w:r>
      <w:r w:rsidR="00E47FC6" w:rsidRPr="008870E7">
        <w:rPr>
          <w:rFonts w:ascii="Cambria" w:hAnsi="Cambria"/>
          <w:sz w:val="24"/>
          <w:szCs w:val="24"/>
        </w:rPr>
        <w:t xml:space="preserve"> </w:t>
      </w:r>
      <w:r w:rsidRPr="008870E7">
        <w:rPr>
          <w:rFonts w:ascii="Cambria" w:hAnsi="Cambria"/>
          <w:sz w:val="24"/>
          <w:szCs w:val="24"/>
        </w:rPr>
        <w:t>des gens aux</w:t>
      </w:r>
      <w:r w:rsidR="00E47FC6" w:rsidRPr="008870E7">
        <w:rPr>
          <w:rFonts w:ascii="Cambria" w:hAnsi="Cambria"/>
          <w:sz w:val="24"/>
          <w:szCs w:val="24"/>
        </w:rPr>
        <w:t xml:space="preserve"> activités ;</w:t>
      </w:r>
      <w:bookmarkEnd w:id="128"/>
      <w:bookmarkEnd w:id="129"/>
    </w:p>
    <w:p w14:paraId="1873B943" w14:textId="77777777" w:rsidR="00E47FC6" w:rsidRPr="008870E7" w:rsidRDefault="000B10FC" w:rsidP="00046302">
      <w:pPr>
        <w:pStyle w:val="Paragraphedeliste"/>
        <w:numPr>
          <w:ilvl w:val="0"/>
          <w:numId w:val="18"/>
        </w:numPr>
        <w:spacing w:before="240" w:after="0" w:line="360" w:lineRule="auto"/>
        <w:jc w:val="both"/>
        <w:rPr>
          <w:rFonts w:ascii="Cambria" w:hAnsi="Cambria"/>
          <w:sz w:val="24"/>
          <w:szCs w:val="24"/>
        </w:rPr>
      </w:pPr>
      <w:bookmarkStart w:id="130" w:name="_Toc43999129"/>
      <w:bookmarkStart w:id="131" w:name="_Toc48388064"/>
      <w:r w:rsidRPr="008870E7">
        <w:rPr>
          <w:rFonts w:ascii="Cambria" w:hAnsi="Cambria"/>
          <w:sz w:val="24"/>
          <w:szCs w:val="24"/>
        </w:rPr>
        <w:t xml:space="preserve">Insuffisance des intrants </w:t>
      </w:r>
      <w:r w:rsidR="00E47FC6" w:rsidRPr="008870E7">
        <w:rPr>
          <w:rFonts w:ascii="Cambria" w:hAnsi="Cambria"/>
          <w:sz w:val="24"/>
          <w:szCs w:val="24"/>
        </w:rPr>
        <w:t>;</w:t>
      </w:r>
      <w:bookmarkEnd w:id="130"/>
      <w:bookmarkEnd w:id="131"/>
    </w:p>
    <w:p w14:paraId="2A96F750" w14:textId="7DBC0ED0" w:rsidR="00E47FC6" w:rsidRPr="008870E7" w:rsidRDefault="00E47FC6" w:rsidP="00212D15">
      <w:pPr>
        <w:pStyle w:val="Paragraphedeliste"/>
        <w:numPr>
          <w:ilvl w:val="0"/>
          <w:numId w:val="31"/>
        </w:numPr>
        <w:spacing w:line="360" w:lineRule="auto"/>
        <w:jc w:val="both"/>
        <w:rPr>
          <w:rFonts w:ascii="Cambria" w:hAnsi="Cambria"/>
          <w:sz w:val="24"/>
          <w:szCs w:val="24"/>
        </w:rPr>
      </w:pPr>
      <w:bookmarkStart w:id="132" w:name="_Toc48388065"/>
      <w:r w:rsidRPr="008870E7">
        <w:rPr>
          <w:rFonts w:ascii="Cambria" w:hAnsi="Cambria"/>
          <w:sz w:val="24"/>
          <w:szCs w:val="24"/>
        </w:rPr>
        <w:t xml:space="preserve">Des </w:t>
      </w:r>
      <w:r w:rsidR="000B10FC" w:rsidRPr="008870E7">
        <w:rPr>
          <w:rFonts w:ascii="Cambria" w:hAnsi="Cambria"/>
          <w:sz w:val="24"/>
          <w:szCs w:val="24"/>
        </w:rPr>
        <w:t>intrants</w:t>
      </w:r>
      <w:r w:rsidRPr="008870E7">
        <w:rPr>
          <w:rFonts w:ascii="Cambria" w:hAnsi="Cambria"/>
          <w:sz w:val="24"/>
          <w:szCs w:val="24"/>
        </w:rPr>
        <w:t xml:space="preserve"> dont</w:t>
      </w:r>
      <w:r w:rsidR="000B10FC" w:rsidRPr="008870E7">
        <w:rPr>
          <w:rFonts w:ascii="Cambria" w:hAnsi="Cambria"/>
          <w:sz w:val="24"/>
          <w:szCs w:val="24"/>
        </w:rPr>
        <w:t xml:space="preserve"> les dates de péremption sont</w:t>
      </w:r>
      <w:r w:rsidRPr="008870E7">
        <w:rPr>
          <w:rFonts w:ascii="Cambria" w:hAnsi="Cambria"/>
          <w:sz w:val="24"/>
          <w:szCs w:val="24"/>
        </w:rPr>
        <w:t xml:space="preserve"> </w:t>
      </w:r>
      <w:r w:rsidR="00D42FDF" w:rsidRPr="008870E7">
        <w:rPr>
          <w:rFonts w:ascii="Cambria" w:hAnsi="Cambria"/>
          <w:sz w:val="24"/>
          <w:szCs w:val="24"/>
        </w:rPr>
        <w:t>dépassées</w:t>
      </w:r>
      <w:r w:rsidRPr="008870E7">
        <w:rPr>
          <w:rFonts w:ascii="Cambria" w:hAnsi="Cambria"/>
          <w:sz w:val="24"/>
          <w:szCs w:val="24"/>
        </w:rPr>
        <w:t>.</w:t>
      </w:r>
      <w:bookmarkEnd w:id="132"/>
    </w:p>
    <w:p w14:paraId="7C9A85D6" w14:textId="77777777" w:rsidR="00E47FC6" w:rsidRPr="008870E7" w:rsidRDefault="00E47FC6" w:rsidP="00212D15">
      <w:pPr>
        <w:pStyle w:val="Paragraphedeliste"/>
        <w:numPr>
          <w:ilvl w:val="0"/>
          <w:numId w:val="31"/>
        </w:numPr>
        <w:spacing w:line="360" w:lineRule="auto"/>
        <w:jc w:val="both"/>
        <w:rPr>
          <w:rFonts w:ascii="Cambria" w:hAnsi="Cambria"/>
          <w:sz w:val="24"/>
          <w:szCs w:val="24"/>
        </w:rPr>
      </w:pPr>
      <w:bookmarkStart w:id="133" w:name="_Toc48388066"/>
      <w:r w:rsidRPr="008870E7">
        <w:rPr>
          <w:rFonts w:ascii="Cambria" w:hAnsi="Cambria"/>
          <w:sz w:val="24"/>
          <w:szCs w:val="24"/>
        </w:rPr>
        <w:lastRenderedPageBreak/>
        <w:t xml:space="preserve">Les </w:t>
      </w:r>
      <w:r w:rsidR="00860B43" w:rsidRPr="008870E7">
        <w:rPr>
          <w:rFonts w:ascii="Cambria" w:hAnsi="Cambria"/>
          <w:sz w:val="24"/>
          <w:szCs w:val="24"/>
        </w:rPr>
        <w:t>prédispositions culturelles qui entravent la réalisation de certaines activités</w:t>
      </w:r>
      <w:r w:rsidRPr="008870E7">
        <w:rPr>
          <w:rFonts w:ascii="Cambria" w:hAnsi="Cambria"/>
          <w:sz w:val="24"/>
          <w:szCs w:val="24"/>
        </w:rPr>
        <w:t>.</w:t>
      </w:r>
      <w:bookmarkEnd w:id="133"/>
      <w:r w:rsidRPr="008870E7">
        <w:rPr>
          <w:rFonts w:ascii="Cambria" w:hAnsi="Cambria"/>
          <w:sz w:val="24"/>
          <w:szCs w:val="24"/>
        </w:rPr>
        <w:t xml:space="preserve"> </w:t>
      </w:r>
    </w:p>
    <w:p w14:paraId="4F0D5169" w14:textId="77777777" w:rsidR="00D560F9" w:rsidRPr="008870E7" w:rsidRDefault="00D560F9" w:rsidP="00046302">
      <w:pPr>
        <w:spacing w:line="360" w:lineRule="auto"/>
        <w:jc w:val="both"/>
        <w:rPr>
          <w:rFonts w:ascii="Cambria" w:hAnsi="Cambria"/>
          <w:sz w:val="24"/>
          <w:szCs w:val="24"/>
        </w:rPr>
      </w:pPr>
    </w:p>
    <w:p w14:paraId="4CF90DEC" w14:textId="77777777" w:rsidR="00D560F9" w:rsidRPr="008870E7" w:rsidRDefault="00D560F9" w:rsidP="00212D15">
      <w:pPr>
        <w:pStyle w:val="Paragraphedeliste"/>
        <w:numPr>
          <w:ilvl w:val="0"/>
          <w:numId w:val="23"/>
        </w:numPr>
        <w:spacing w:line="360" w:lineRule="auto"/>
        <w:jc w:val="both"/>
        <w:rPr>
          <w:rFonts w:ascii="Cambria" w:hAnsi="Cambria"/>
          <w:b/>
          <w:sz w:val="24"/>
          <w:szCs w:val="24"/>
        </w:rPr>
      </w:pPr>
      <w:bookmarkStart w:id="134" w:name="_Toc48388067"/>
      <w:r w:rsidRPr="008870E7">
        <w:rPr>
          <w:rFonts w:ascii="Cambria" w:hAnsi="Cambria"/>
          <w:b/>
          <w:sz w:val="24"/>
          <w:szCs w:val="24"/>
        </w:rPr>
        <w:t>Recommandations</w:t>
      </w:r>
      <w:bookmarkEnd w:id="134"/>
    </w:p>
    <w:p w14:paraId="0997FC57" w14:textId="77777777" w:rsidR="00FF4B85" w:rsidRPr="008870E7" w:rsidRDefault="00E47FC6" w:rsidP="00046302">
      <w:pPr>
        <w:spacing w:before="240" w:after="0" w:line="360" w:lineRule="auto"/>
        <w:jc w:val="both"/>
        <w:rPr>
          <w:rFonts w:ascii="Cambria" w:hAnsi="Cambria"/>
          <w:sz w:val="24"/>
          <w:szCs w:val="24"/>
        </w:rPr>
      </w:pPr>
      <w:r w:rsidRPr="008870E7">
        <w:rPr>
          <w:rFonts w:ascii="Cambria" w:hAnsi="Cambria"/>
          <w:sz w:val="24"/>
          <w:szCs w:val="24"/>
        </w:rPr>
        <w:t xml:space="preserve">Dans la perspective de l’amélioration de l’efficacité </w:t>
      </w:r>
      <w:r w:rsidR="00677D71" w:rsidRPr="008870E7">
        <w:rPr>
          <w:rFonts w:ascii="Cambria" w:hAnsi="Cambria"/>
          <w:sz w:val="24"/>
          <w:szCs w:val="24"/>
        </w:rPr>
        <w:t xml:space="preserve">et de l’efficience </w:t>
      </w:r>
      <w:r w:rsidRPr="008870E7">
        <w:rPr>
          <w:rFonts w:ascii="Cambria" w:hAnsi="Cambria"/>
          <w:sz w:val="24"/>
          <w:szCs w:val="24"/>
        </w:rPr>
        <w:t>dans la mise en œ</w:t>
      </w:r>
      <w:r w:rsidR="00FF4B85" w:rsidRPr="008870E7">
        <w:rPr>
          <w:rFonts w:ascii="Cambria" w:hAnsi="Cambria"/>
          <w:sz w:val="24"/>
          <w:szCs w:val="24"/>
        </w:rPr>
        <w:t>uvre des activités, il s’agit d’</w:t>
      </w:r>
      <w:r w:rsidRPr="008870E7">
        <w:rPr>
          <w:rFonts w:ascii="Cambria" w:hAnsi="Cambria"/>
          <w:sz w:val="24"/>
          <w:szCs w:val="24"/>
        </w:rPr>
        <w:t>assurer</w:t>
      </w:r>
      <w:r w:rsidR="00FF4B85" w:rsidRPr="008870E7">
        <w:rPr>
          <w:rFonts w:ascii="Cambria" w:hAnsi="Cambria"/>
          <w:sz w:val="24"/>
          <w:szCs w:val="24"/>
        </w:rPr>
        <w:t> :</w:t>
      </w:r>
    </w:p>
    <w:p w14:paraId="26B854C6" w14:textId="77777777" w:rsidR="00E47FC6" w:rsidRPr="008870E7" w:rsidRDefault="00FF4B85" w:rsidP="00212D15">
      <w:pPr>
        <w:pStyle w:val="Paragraphedeliste"/>
        <w:numPr>
          <w:ilvl w:val="0"/>
          <w:numId w:val="35"/>
        </w:numPr>
        <w:spacing w:before="240" w:after="0" w:line="360" w:lineRule="auto"/>
        <w:jc w:val="both"/>
        <w:rPr>
          <w:rFonts w:ascii="Cambria" w:hAnsi="Cambria"/>
          <w:sz w:val="24"/>
          <w:szCs w:val="24"/>
        </w:rPr>
      </w:pPr>
      <w:bookmarkStart w:id="135" w:name="_Toc48388068"/>
      <w:r w:rsidRPr="008870E7">
        <w:rPr>
          <w:rFonts w:ascii="Cambria" w:hAnsi="Cambria"/>
          <w:sz w:val="24"/>
          <w:szCs w:val="24"/>
        </w:rPr>
        <w:t>L</w:t>
      </w:r>
      <w:r w:rsidR="00E47FC6" w:rsidRPr="008870E7">
        <w:rPr>
          <w:rFonts w:ascii="Cambria" w:hAnsi="Cambria"/>
          <w:sz w:val="24"/>
          <w:szCs w:val="24"/>
        </w:rPr>
        <w:t>e financement à temps afin de renforcer</w:t>
      </w:r>
      <w:r w:rsidR="00F67884" w:rsidRPr="008870E7">
        <w:rPr>
          <w:rFonts w:ascii="Cambria" w:hAnsi="Cambria"/>
          <w:sz w:val="24"/>
          <w:szCs w:val="24"/>
        </w:rPr>
        <w:t xml:space="preserve"> la mise en œuvre des activités ;</w:t>
      </w:r>
      <w:bookmarkEnd w:id="135"/>
    </w:p>
    <w:p w14:paraId="0898E821" w14:textId="77777777" w:rsidR="00E47FC6" w:rsidRPr="008870E7" w:rsidRDefault="00E47FC6" w:rsidP="00046302">
      <w:pPr>
        <w:pStyle w:val="Paragraphedeliste"/>
        <w:numPr>
          <w:ilvl w:val="0"/>
          <w:numId w:val="18"/>
        </w:numPr>
        <w:spacing w:before="240" w:after="0" w:line="360" w:lineRule="auto"/>
        <w:jc w:val="both"/>
        <w:rPr>
          <w:rFonts w:ascii="Cambria" w:hAnsi="Cambria"/>
          <w:sz w:val="24"/>
          <w:szCs w:val="24"/>
        </w:rPr>
      </w:pPr>
      <w:bookmarkStart w:id="136" w:name="_Toc43999131"/>
      <w:bookmarkStart w:id="137" w:name="_Toc48388069"/>
      <w:r w:rsidRPr="008870E7">
        <w:rPr>
          <w:rFonts w:ascii="Cambria" w:hAnsi="Cambria"/>
          <w:sz w:val="24"/>
          <w:szCs w:val="24"/>
        </w:rPr>
        <w:t>La dotation des condoms et des gels lubrifiants ;</w:t>
      </w:r>
      <w:bookmarkEnd w:id="136"/>
      <w:bookmarkEnd w:id="137"/>
    </w:p>
    <w:p w14:paraId="6D0DF64E" w14:textId="77777777" w:rsidR="00E47FC6" w:rsidRPr="008870E7" w:rsidRDefault="009F393C" w:rsidP="00046302">
      <w:pPr>
        <w:pStyle w:val="Paragraphedeliste"/>
        <w:numPr>
          <w:ilvl w:val="0"/>
          <w:numId w:val="18"/>
        </w:numPr>
        <w:spacing w:before="240" w:after="0" w:line="360" w:lineRule="auto"/>
        <w:jc w:val="both"/>
        <w:rPr>
          <w:rFonts w:ascii="Cambria" w:hAnsi="Cambria"/>
          <w:sz w:val="24"/>
          <w:szCs w:val="24"/>
        </w:rPr>
      </w:pPr>
      <w:bookmarkStart w:id="138" w:name="_Toc43999132"/>
      <w:bookmarkStart w:id="139" w:name="_Toc48388070"/>
      <w:r w:rsidRPr="008870E7">
        <w:rPr>
          <w:rFonts w:ascii="Cambria" w:hAnsi="Cambria"/>
          <w:sz w:val="24"/>
          <w:szCs w:val="24"/>
        </w:rPr>
        <w:t>La dotation d’intrants en quantité suffisante</w:t>
      </w:r>
      <w:r w:rsidR="00E47FC6" w:rsidRPr="008870E7">
        <w:rPr>
          <w:rFonts w:ascii="Cambria" w:hAnsi="Cambria"/>
          <w:sz w:val="24"/>
          <w:szCs w:val="24"/>
        </w:rPr>
        <w:t> ;</w:t>
      </w:r>
      <w:bookmarkEnd w:id="138"/>
      <w:bookmarkEnd w:id="139"/>
    </w:p>
    <w:p w14:paraId="4BAEF0A4" w14:textId="77777777" w:rsidR="007C7A2D" w:rsidRPr="008870E7" w:rsidRDefault="007C7A2D" w:rsidP="00046302">
      <w:pPr>
        <w:pStyle w:val="Paragraphedeliste"/>
        <w:numPr>
          <w:ilvl w:val="0"/>
          <w:numId w:val="18"/>
        </w:numPr>
        <w:spacing w:before="240" w:after="0" w:line="360" w:lineRule="auto"/>
        <w:jc w:val="both"/>
        <w:rPr>
          <w:rFonts w:ascii="Cambria" w:hAnsi="Cambria"/>
          <w:sz w:val="24"/>
          <w:szCs w:val="24"/>
        </w:rPr>
      </w:pPr>
      <w:bookmarkStart w:id="140" w:name="_Toc48388071"/>
      <w:r w:rsidRPr="008870E7">
        <w:rPr>
          <w:rFonts w:ascii="Cambria" w:hAnsi="Cambria"/>
          <w:sz w:val="24"/>
          <w:szCs w:val="24"/>
        </w:rPr>
        <w:t>Renforcer les activités de la lutte contre la malnutrition ;</w:t>
      </w:r>
      <w:bookmarkEnd w:id="140"/>
    </w:p>
    <w:p w14:paraId="1152A969" w14:textId="77777777" w:rsidR="00E47FC6" w:rsidRPr="008870E7" w:rsidRDefault="00E47FC6" w:rsidP="00046302">
      <w:pPr>
        <w:pStyle w:val="Paragraphedeliste"/>
        <w:numPr>
          <w:ilvl w:val="0"/>
          <w:numId w:val="18"/>
        </w:numPr>
        <w:spacing w:before="240" w:after="0" w:line="360" w:lineRule="auto"/>
        <w:jc w:val="both"/>
        <w:rPr>
          <w:rFonts w:ascii="Cambria" w:hAnsi="Cambria"/>
          <w:sz w:val="24"/>
          <w:szCs w:val="24"/>
        </w:rPr>
      </w:pPr>
      <w:bookmarkStart w:id="141" w:name="_Toc43999133"/>
      <w:bookmarkStart w:id="142" w:name="_Toc48388072"/>
      <w:r w:rsidRPr="008870E7">
        <w:rPr>
          <w:rFonts w:ascii="Cambria" w:hAnsi="Cambria"/>
          <w:sz w:val="24"/>
          <w:szCs w:val="24"/>
        </w:rPr>
        <w:t xml:space="preserve">La vérification des dates de péremption des </w:t>
      </w:r>
      <w:r w:rsidR="009F393C" w:rsidRPr="008870E7">
        <w:rPr>
          <w:rFonts w:ascii="Cambria" w:hAnsi="Cambria"/>
          <w:sz w:val="24"/>
          <w:szCs w:val="24"/>
        </w:rPr>
        <w:t>intrants</w:t>
      </w:r>
      <w:r w:rsidRPr="008870E7">
        <w:rPr>
          <w:rFonts w:ascii="Cambria" w:hAnsi="Cambria"/>
          <w:sz w:val="24"/>
          <w:szCs w:val="24"/>
        </w:rPr>
        <w:t xml:space="preserve"> avant la mise à disposition pour les équipes de dépistage</w:t>
      </w:r>
      <w:bookmarkEnd w:id="141"/>
      <w:r w:rsidR="00F67884" w:rsidRPr="008870E7">
        <w:rPr>
          <w:rFonts w:ascii="Cambria" w:hAnsi="Cambria"/>
          <w:sz w:val="24"/>
          <w:szCs w:val="24"/>
        </w:rPr>
        <w:t> ;</w:t>
      </w:r>
      <w:bookmarkEnd w:id="142"/>
    </w:p>
    <w:p w14:paraId="2B39CEDA" w14:textId="77777777" w:rsidR="00E47FC6" w:rsidRPr="008870E7" w:rsidRDefault="009F393C" w:rsidP="00046302">
      <w:pPr>
        <w:pStyle w:val="Paragraphedeliste"/>
        <w:numPr>
          <w:ilvl w:val="0"/>
          <w:numId w:val="18"/>
        </w:numPr>
        <w:spacing w:before="240" w:line="360" w:lineRule="auto"/>
        <w:jc w:val="both"/>
        <w:rPr>
          <w:rFonts w:ascii="Cambria" w:hAnsi="Cambria"/>
          <w:sz w:val="24"/>
          <w:szCs w:val="24"/>
        </w:rPr>
      </w:pPr>
      <w:bookmarkStart w:id="143" w:name="_Toc48388073"/>
      <w:r w:rsidRPr="008870E7">
        <w:rPr>
          <w:rFonts w:ascii="Cambria" w:hAnsi="Cambria"/>
          <w:sz w:val="24"/>
          <w:szCs w:val="24"/>
        </w:rPr>
        <w:t>Faire le suivi des patients à domicile</w:t>
      </w:r>
      <w:r w:rsidR="00F67884" w:rsidRPr="008870E7">
        <w:rPr>
          <w:rFonts w:ascii="Cambria" w:hAnsi="Cambria"/>
          <w:sz w:val="24"/>
          <w:szCs w:val="24"/>
        </w:rPr>
        <w:t> ;</w:t>
      </w:r>
      <w:bookmarkEnd w:id="143"/>
    </w:p>
    <w:p w14:paraId="63C15364" w14:textId="77777777" w:rsidR="009F393C" w:rsidRPr="008870E7" w:rsidRDefault="009F393C" w:rsidP="00046302">
      <w:pPr>
        <w:pStyle w:val="Paragraphedeliste"/>
        <w:numPr>
          <w:ilvl w:val="0"/>
          <w:numId w:val="18"/>
        </w:numPr>
        <w:spacing w:before="240" w:line="360" w:lineRule="auto"/>
        <w:jc w:val="both"/>
        <w:rPr>
          <w:rFonts w:ascii="Cambria" w:hAnsi="Cambria"/>
          <w:sz w:val="24"/>
          <w:szCs w:val="24"/>
        </w:rPr>
      </w:pPr>
      <w:bookmarkStart w:id="144" w:name="_Toc48388074"/>
      <w:r w:rsidRPr="008870E7">
        <w:rPr>
          <w:rFonts w:ascii="Cambria" w:hAnsi="Cambria"/>
          <w:sz w:val="24"/>
          <w:szCs w:val="24"/>
        </w:rPr>
        <w:t>L</w:t>
      </w:r>
      <w:r w:rsidR="00FF4B85" w:rsidRPr="008870E7">
        <w:rPr>
          <w:rFonts w:ascii="Cambria" w:hAnsi="Cambria"/>
          <w:sz w:val="24"/>
          <w:szCs w:val="24"/>
        </w:rPr>
        <w:t>’amélioration de la qualité des laboratoires ;</w:t>
      </w:r>
      <w:bookmarkEnd w:id="144"/>
    </w:p>
    <w:p w14:paraId="0AA90723" w14:textId="0A1BE7F3" w:rsidR="00D560F9" w:rsidRPr="008870E7" w:rsidRDefault="00FF4B85" w:rsidP="00046302">
      <w:pPr>
        <w:pStyle w:val="Paragraphedeliste"/>
        <w:numPr>
          <w:ilvl w:val="0"/>
          <w:numId w:val="18"/>
        </w:numPr>
        <w:spacing w:line="360" w:lineRule="auto"/>
        <w:jc w:val="both"/>
        <w:rPr>
          <w:rFonts w:ascii="Cambria" w:hAnsi="Cambria"/>
          <w:sz w:val="24"/>
          <w:szCs w:val="24"/>
        </w:rPr>
      </w:pPr>
      <w:bookmarkStart w:id="145" w:name="_Toc48388075"/>
      <w:r w:rsidRPr="008870E7">
        <w:rPr>
          <w:rFonts w:ascii="Cambria" w:hAnsi="Cambria"/>
          <w:sz w:val="24"/>
          <w:szCs w:val="24"/>
        </w:rPr>
        <w:t>Impliquer plus activement</w:t>
      </w:r>
      <w:r w:rsidR="002A539C" w:rsidRPr="008870E7">
        <w:rPr>
          <w:rFonts w:ascii="Cambria" w:hAnsi="Cambria"/>
          <w:sz w:val="24"/>
          <w:szCs w:val="24"/>
        </w:rPr>
        <w:t xml:space="preserve"> les personnes </w:t>
      </w:r>
      <w:r w:rsidR="00D42FDF" w:rsidRPr="008870E7">
        <w:rPr>
          <w:rFonts w:ascii="Cambria" w:hAnsi="Cambria"/>
          <w:sz w:val="24"/>
          <w:szCs w:val="24"/>
        </w:rPr>
        <w:t>ressource</w:t>
      </w:r>
      <w:r w:rsidR="002A539C" w:rsidRPr="008870E7">
        <w:rPr>
          <w:rFonts w:ascii="Cambria" w:hAnsi="Cambria"/>
          <w:sz w:val="24"/>
          <w:szCs w:val="24"/>
        </w:rPr>
        <w:t xml:space="preserve"> et les acteurs culturels dans certaines activités.</w:t>
      </w:r>
      <w:bookmarkEnd w:id="145"/>
    </w:p>
    <w:p w14:paraId="11837B19" w14:textId="77777777" w:rsidR="00D560F9" w:rsidRPr="008870E7" w:rsidRDefault="00D560F9" w:rsidP="00046302">
      <w:pPr>
        <w:spacing w:line="360" w:lineRule="auto"/>
        <w:jc w:val="both"/>
        <w:rPr>
          <w:rFonts w:ascii="Cambria" w:hAnsi="Cambria"/>
          <w:sz w:val="24"/>
          <w:szCs w:val="24"/>
        </w:rPr>
      </w:pPr>
    </w:p>
    <w:p w14:paraId="7C161617" w14:textId="77777777" w:rsidR="00D537F9" w:rsidRPr="008870E7" w:rsidRDefault="00D537F9" w:rsidP="00046302">
      <w:pPr>
        <w:spacing w:line="360" w:lineRule="auto"/>
        <w:jc w:val="both"/>
        <w:rPr>
          <w:rFonts w:ascii="Cambria" w:hAnsi="Cambria"/>
          <w:sz w:val="24"/>
          <w:szCs w:val="24"/>
        </w:rPr>
      </w:pPr>
    </w:p>
    <w:p w14:paraId="765A7068" w14:textId="77777777" w:rsidR="00B201A7" w:rsidRPr="008870E7" w:rsidRDefault="00B201A7" w:rsidP="00046302">
      <w:pPr>
        <w:spacing w:line="360" w:lineRule="auto"/>
        <w:jc w:val="both"/>
        <w:rPr>
          <w:rFonts w:ascii="Cambria" w:hAnsi="Cambria"/>
          <w:sz w:val="24"/>
          <w:szCs w:val="24"/>
        </w:rPr>
      </w:pPr>
    </w:p>
    <w:p w14:paraId="06972FF5" w14:textId="77777777" w:rsidR="00B201A7" w:rsidRPr="008870E7" w:rsidRDefault="00B201A7" w:rsidP="00046302">
      <w:pPr>
        <w:spacing w:line="360" w:lineRule="auto"/>
        <w:jc w:val="both"/>
        <w:rPr>
          <w:rFonts w:ascii="Cambria" w:hAnsi="Cambria"/>
          <w:sz w:val="24"/>
          <w:szCs w:val="24"/>
        </w:rPr>
      </w:pPr>
    </w:p>
    <w:p w14:paraId="71178C50" w14:textId="77777777" w:rsidR="00B201A7" w:rsidRPr="008870E7" w:rsidRDefault="00B201A7" w:rsidP="00046302">
      <w:pPr>
        <w:spacing w:line="360" w:lineRule="auto"/>
        <w:jc w:val="both"/>
        <w:rPr>
          <w:rFonts w:ascii="Cambria" w:hAnsi="Cambria"/>
          <w:sz w:val="24"/>
          <w:szCs w:val="24"/>
        </w:rPr>
      </w:pPr>
    </w:p>
    <w:p w14:paraId="2F6ECFC0" w14:textId="77777777" w:rsidR="00B201A7" w:rsidRPr="008870E7" w:rsidRDefault="00B201A7" w:rsidP="00046302">
      <w:pPr>
        <w:spacing w:line="360" w:lineRule="auto"/>
        <w:jc w:val="both"/>
        <w:rPr>
          <w:rFonts w:ascii="Cambria" w:hAnsi="Cambria"/>
          <w:sz w:val="24"/>
          <w:szCs w:val="24"/>
        </w:rPr>
      </w:pPr>
    </w:p>
    <w:p w14:paraId="4924C7CD" w14:textId="77777777" w:rsidR="00B201A7" w:rsidRPr="008870E7" w:rsidRDefault="00B201A7" w:rsidP="00046302">
      <w:pPr>
        <w:spacing w:line="360" w:lineRule="auto"/>
        <w:jc w:val="both"/>
        <w:rPr>
          <w:rFonts w:ascii="Cambria" w:hAnsi="Cambria"/>
          <w:sz w:val="24"/>
          <w:szCs w:val="24"/>
        </w:rPr>
      </w:pPr>
    </w:p>
    <w:p w14:paraId="2311CF27" w14:textId="77777777" w:rsidR="00B201A7" w:rsidRPr="008870E7" w:rsidRDefault="00B201A7" w:rsidP="00046302">
      <w:pPr>
        <w:spacing w:line="360" w:lineRule="auto"/>
        <w:jc w:val="both"/>
        <w:rPr>
          <w:rFonts w:ascii="Cambria" w:hAnsi="Cambria"/>
          <w:sz w:val="24"/>
          <w:szCs w:val="24"/>
        </w:rPr>
      </w:pPr>
    </w:p>
    <w:p w14:paraId="7D44D02C" w14:textId="77777777" w:rsidR="00B201A7" w:rsidRPr="008870E7" w:rsidRDefault="00B201A7" w:rsidP="00046302">
      <w:pPr>
        <w:spacing w:line="360" w:lineRule="auto"/>
        <w:jc w:val="both"/>
        <w:rPr>
          <w:rFonts w:ascii="Cambria" w:hAnsi="Cambria"/>
          <w:sz w:val="24"/>
          <w:szCs w:val="24"/>
        </w:rPr>
      </w:pPr>
    </w:p>
    <w:p w14:paraId="53F3335A" w14:textId="77777777" w:rsidR="00B201A7" w:rsidRPr="008870E7" w:rsidRDefault="00B201A7" w:rsidP="00046302">
      <w:pPr>
        <w:spacing w:line="360" w:lineRule="auto"/>
        <w:jc w:val="both"/>
        <w:rPr>
          <w:rFonts w:ascii="Cambria" w:hAnsi="Cambria"/>
          <w:sz w:val="24"/>
          <w:szCs w:val="24"/>
        </w:rPr>
      </w:pPr>
    </w:p>
    <w:p w14:paraId="3405D7D7" w14:textId="77777777" w:rsidR="00766E4E" w:rsidRPr="008870E7" w:rsidRDefault="00766E4E" w:rsidP="00046302">
      <w:pPr>
        <w:spacing w:line="360" w:lineRule="auto"/>
        <w:jc w:val="both"/>
        <w:rPr>
          <w:rFonts w:ascii="Cambria" w:hAnsi="Cambria"/>
          <w:sz w:val="24"/>
          <w:szCs w:val="24"/>
        </w:rPr>
      </w:pPr>
    </w:p>
    <w:p w14:paraId="5F362C45" w14:textId="77777777" w:rsidR="00766E4E" w:rsidRPr="008870E7" w:rsidRDefault="00766E4E" w:rsidP="00046302">
      <w:pPr>
        <w:spacing w:line="360" w:lineRule="auto"/>
        <w:jc w:val="both"/>
        <w:rPr>
          <w:rFonts w:ascii="Cambria" w:hAnsi="Cambria"/>
          <w:sz w:val="24"/>
          <w:szCs w:val="24"/>
        </w:rPr>
      </w:pPr>
    </w:p>
    <w:p w14:paraId="3C4D32C0" w14:textId="77777777" w:rsidR="00766E4E" w:rsidRPr="008870E7" w:rsidRDefault="00766E4E" w:rsidP="00046302">
      <w:pPr>
        <w:spacing w:line="360" w:lineRule="auto"/>
        <w:jc w:val="both"/>
        <w:rPr>
          <w:rFonts w:ascii="Cambria" w:hAnsi="Cambria"/>
          <w:sz w:val="24"/>
          <w:szCs w:val="24"/>
        </w:rPr>
      </w:pPr>
    </w:p>
    <w:p w14:paraId="78A0C7DD" w14:textId="77777777" w:rsidR="00766E4E" w:rsidRPr="008870E7" w:rsidRDefault="00766E4E" w:rsidP="00046302">
      <w:pPr>
        <w:spacing w:line="360" w:lineRule="auto"/>
        <w:jc w:val="both"/>
        <w:rPr>
          <w:rFonts w:ascii="Cambria" w:hAnsi="Cambria"/>
          <w:sz w:val="24"/>
          <w:szCs w:val="24"/>
        </w:rPr>
      </w:pPr>
    </w:p>
    <w:p w14:paraId="4B205A80" w14:textId="77777777" w:rsidR="00766E4E" w:rsidRPr="008870E7" w:rsidRDefault="00766E4E" w:rsidP="00046302">
      <w:pPr>
        <w:spacing w:line="360" w:lineRule="auto"/>
        <w:jc w:val="both"/>
        <w:rPr>
          <w:rFonts w:ascii="Cambria" w:hAnsi="Cambria"/>
          <w:sz w:val="24"/>
          <w:szCs w:val="24"/>
        </w:rPr>
      </w:pPr>
    </w:p>
    <w:p w14:paraId="333CCC06" w14:textId="77777777" w:rsidR="00766E4E" w:rsidRPr="008870E7" w:rsidRDefault="00766E4E" w:rsidP="00046302">
      <w:pPr>
        <w:spacing w:line="360" w:lineRule="auto"/>
        <w:jc w:val="both"/>
        <w:rPr>
          <w:rFonts w:ascii="Cambria" w:hAnsi="Cambria"/>
          <w:sz w:val="24"/>
          <w:szCs w:val="24"/>
        </w:rPr>
      </w:pPr>
    </w:p>
    <w:p w14:paraId="3E6BCEC2" w14:textId="77777777" w:rsidR="00766E4E" w:rsidRPr="008870E7" w:rsidRDefault="00766E4E" w:rsidP="00046302">
      <w:pPr>
        <w:spacing w:line="360" w:lineRule="auto"/>
        <w:jc w:val="both"/>
        <w:rPr>
          <w:rFonts w:ascii="Cambria" w:hAnsi="Cambria"/>
          <w:sz w:val="24"/>
          <w:szCs w:val="24"/>
        </w:rPr>
      </w:pPr>
    </w:p>
    <w:p w14:paraId="48E7B461" w14:textId="77777777" w:rsidR="00766E4E" w:rsidRPr="008870E7" w:rsidRDefault="00766E4E" w:rsidP="00046302">
      <w:pPr>
        <w:spacing w:line="360" w:lineRule="auto"/>
        <w:jc w:val="both"/>
        <w:rPr>
          <w:rFonts w:ascii="Cambria" w:hAnsi="Cambria"/>
          <w:sz w:val="24"/>
          <w:szCs w:val="24"/>
        </w:rPr>
      </w:pPr>
    </w:p>
    <w:p w14:paraId="7BFFC726" w14:textId="77777777" w:rsidR="00766E4E" w:rsidRPr="008870E7" w:rsidRDefault="00766E4E" w:rsidP="00046302">
      <w:pPr>
        <w:spacing w:line="360" w:lineRule="auto"/>
        <w:jc w:val="both"/>
        <w:rPr>
          <w:rFonts w:ascii="Cambria" w:hAnsi="Cambria"/>
          <w:sz w:val="24"/>
          <w:szCs w:val="24"/>
        </w:rPr>
      </w:pPr>
    </w:p>
    <w:p w14:paraId="1E87FBCF" w14:textId="77777777" w:rsidR="00B201A7" w:rsidRPr="008870E7" w:rsidRDefault="00B201A7" w:rsidP="00046302">
      <w:pPr>
        <w:spacing w:line="360" w:lineRule="auto"/>
        <w:jc w:val="both"/>
        <w:rPr>
          <w:rFonts w:ascii="Cambria" w:hAnsi="Cambria"/>
          <w:sz w:val="24"/>
          <w:szCs w:val="24"/>
        </w:rPr>
      </w:pPr>
    </w:p>
    <w:p w14:paraId="61D4098A" w14:textId="77777777" w:rsidR="00B201A7" w:rsidRPr="008870E7" w:rsidRDefault="00241CE6" w:rsidP="00046302">
      <w:pPr>
        <w:spacing w:line="360" w:lineRule="auto"/>
        <w:jc w:val="both"/>
        <w:rPr>
          <w:rFonts w:ascii="Cambria" w:hAnsi="Cambria"/>
          <w:sz w:val="24"/>
          <w:szCs w:val="24"/>
        </w:rPr>
      </w:pPr>
      <w:r w:rsidRPr="008870E7">
        <w:rPr>
          <w:rFonts w:ascii="Cambria" w:hAnsi="Cambria"/>
          <w:noProof/>
          <w:sz w:val="24"/>
          <w:szCs w:val="24"/>
          <w:lang w:eastAsia="fr-FR"/>
        </w:rPr>
        <mc:AlternateContent>
          <mc:Choice Requires="wps">
            <w:drawing>
              <wp:anchor distT="0" distB="0" distL="114300" distR="114300" simplePos="0" relativeHeight="251689984" behindDoc="0" locked="0" layoutInCell="1" allowOverlap="1" wp14:anchorId="661FD261" wp14:editId="6DD6BEE8">
                <wp:simplePos x="0" y="0"/>
                <wp:positionH relativeFrom="margin">
                  <wp:posOffset>738505</wp:posOffset>
                </wp:positionH>
                <wp:positionV relativeFrom="paragraph">
                  <wp:posOffset>368300</wp:posOffset>
                </wp:positionV>
                <wp:extent cx="4429125" cy="971550"/>
                <wp:effectExtent l="0" t="0" r="28575" b="19050"/>
                <wp:wrapNone/>
                <wp:docPr id="147" name="Rectangle à coins arrondis 147"/>
                <wp:cNvGraphicFramePr/>
                <a:graphic xmlns:a="http://schemas.openxmlformats.org/drawingml/2006/main">
                  <a:graphicData uri="http://schemas.microsoft.com/office/word/2010/wordprocessingShape">
                    <wps:wsp>
                      <wps:cNvSpPr/>
                      <wps:spPr>
                        <a:xfrm>
                          <a:off x="0" y="0"/>
                          <a:ext cx="4429125" cy="9715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3E3761A" w14:textId="77777777" w:rsidR="008E69D0" w:rsidRPr="00D31F24" w:rsidRDefault="008E69D0" w:rsidP="00D31F24">
                            <w:pPr>
                              <w:rPr>
                                <w:rFonts w:ascii="Cambria" w:hAnsi="Cambria"/>
                                <w:b/>
                                <w:sz w:val="40"/>
                                <w:szCs w:val="40"/>
                              </w:rPr>
                            </w:pPr>
                            <w:r>
                              <w:rPr>
                                <w:rFonts w:ascii="Cambria" w:hAnsi="Cambria"/>
                                <w:b/>
                                <w:sz w:val="40"/>
                                <w:szCs w:val="40"/>
                              </w:rPr>
                              <w:t xml:space="preserve">iv. </w:t>
                            </w:r>
                            <w:r w:rsidRPr="00F85026">
                              <w:rPr>
                                <w:rFonts w:ascii="Cambria" w:hAnsi="Cambria"/>
                                <w:b/>
                                <w:sz w:val="48"/>
                                <w:szCs w:val="48"/>
                              </w:rPr>
                              <w:t>Présentation des résultats au niveau de la résilience</w:t>
                            </w:r>
                          </w:p>
                          <w:p w14:paraId="4836860E" w14:textId="77777777" w:rsidR="008E69D0" w:rsidRDefault="008E69D0" w:rsidP="00D31F2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1FD261" id="Rectangle à coins arrondis 147" o:spid="_x0000_s1145" style="position:absolute;left:0;text-align:left;margin-left:58.15pt;margin-top:29pt;width:348.75pt;height:76.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" fillcolor="white [3201]" strokecolor="#70ad47 [3209]" strokeweight="1pt">
                <v:stroke joinstyle="miter"/>
                <v:textbox>
                  <w:txbxContent>
                    <w:p w14:paraId="03E3761A" w14:textId="77777777" w:rsidR="008E69D0" w:rsidRPr="00D31F24" w:rsidRDefault="008E69D0" w:rsidP="00D31F24">
                      <w:pPr>
                        <w:rPr>
                          <w:rFonts w:ascii="Cambria" w:hAnsi="Cambria"/>
                          <w:b/>
                          <w:sz w:val="40"/>
                          <w:szCs w:val="40"/>
                        </w:rPr>
                      </w:pPr>
                      <w:r>
                        <w:rPr>
                          <w:rFonts w:ascii="Cambria" w:hAnsi="Cambria"/>
                          <w:b/>
                          <w:sz w:val="40"/>
                          <w:szCs w:val="40"/>
                        </w:rPr>
                        <w:t xml:space="preserve">iv. </w:t>
                      </w:r>
                      <w:r w:rsidRPr="00F85026">
                        <w:rPr>
                          <w:rFonts w:ascii="Cambria" w:hAnsi="Cambria"/>
                          <w:b/>
                          <w:sz w:val="48"/>
                          <w:szCs w:val="48"/>
                        </w:rPr>
                        <w:t>Présentation des résultats au niveau de la résilience</w:t>
                      </w:r>
                    </w:p>
                    <w:p w14:paraId="4836860E" w14:textId="77777777" w:rsidR="008E69D0" w:rsidRDefault="008E69D0" w:rsidP="00D31F24">
                      <w:pPr>
                        <w:jc w:val="center"/>
                      </w:pPr>
                    </w:p>
                  </w:txbxContent>
                </v:textbox>
                <w10:wrap anchorx="margin"/>
              </v:roundrect>
            </w:pict>
          </mc:Fallback>
        </mc:AlternateContent>
      </w:r>
    </w:p>
    <w:p w14:paraId="1E7EEF11" w14:textId="77777777" w:rsidR="00766E4E" w:rsidRPr="008870E7" w:rsidRDefault="00766E4E" w:rsidP="00046302">
      <w:pPr>
        <w:spacing w:line="360" w:lineRule="auto"/>
        <w:jc w:val="both"/>
        <w:rPr>
          <w:rFonts w:ascii="Cambria" w:hAnsi="Cambria"/>
          <w:sz w:val="24"/>
          <w:szCs w:val="24"/>
        </w:rPr>
      </w:pPr>
    </w:p>
    <w:p w14:paraId="06A6234A" w14:textId="77777777" w:rsidR="00766E4E" w:rsidRPr="008870E7" w:rsidRDefault="00766E4E" w:rsidP="00046302">
      <w:pPr>
        <w:spacing w:line="360" w:lineRule="auto"/>
        <w:jc w:val="both"/>
        <w:rPr>
          <w:rFonts w:ascii="Cambria" w:hAnsi="Cambria"/>
          <w:sz w:val="24"/>
          <w:szCs w:val="24"/>
        </w:rPr>
      </w:pPr>
    </w:p>
    <w:p w14:paraId="2EA485A1" w14:textId="77777777" w:rsidR="00766E4E" w:rsidRPr="008870E7" w:rsidRDefault="00766E4E" w:rsidP="00046302">
      <w:pPr>
        <w:spacing w:line="360" w:lineRule="auto"/>
        <w:jc w:val="both"/>
        <w:rPr>
          <w:rFonts w:ascii="Cambria" w:hAnsi="Cambria"/>
          <w:sz w:val="24"/>
          <w:szCs w:val="24"/>
        </w:rPr>
      </w:pPr>
    </w:p>
    <w:p w14:paraId="78A750B8" w14:textId="77777777" w:rsidR="00766E4E" w:rsidRPr="008870E7" w:rsidRDefault="00766E4E" w:rsidP="00046302">
      <w:pPr>
        <w:spacing w:line="360" w:lineRule="auto"/>
        <w:jc w:val="both"/>
        <w:rPr>
          <w:rFonts w:ascii="Cambria" w:hAnsi="Cambria"/>
          <w:sz w:val="24"/>
          <w:szCs w:val="24"/>
        </w:rPr>
      </w:pPr>
    </w:p>
    <w:p w14:paraId="45D09DE0" w14:textId="77777777" w:rsidR="00766E4E" w:rsidRPr="008870E7" w:rsidRDefault="00766E4E" w:rsidP="00046302">
      <w:pPr>
        <w:spacing w:line="360" w:lineRule="auto"/>
        <w:jc w:val="both"/>
        <w:rPr>
          <w:rFonts w:ascii="Cambria" w:hAnsi="Cambria"/>
          <w:sz w:val="24"/>
          <w:szCs w:val="24"/>
        </w:rPr>
      </w:pPr>
    </w:p>
    <w:p w14:paraId="6F457E1A" w14:textId="77777777" w:rsidR="007C70E4" w:rsidRPr="008870E7" w:rsidRDefault="007C70E4" w:rsidP="00046302">
      <w:pPr>
        <w:spacing w:line="360" w:lineRule="auto"/>
        <w:jc w:val="both"/>
        <w:rPr>
          <w:rFonts w:ascii="Cambria" w:hAnsi="Cambria"/>
          <w:sz w:val="24"/>
          <w:szCs w:val="24"/>
        </w:rPr>
      </w:pPr>
    </w:p>
    <w:p w14:paraId="5803A295" w14:textId="77777777" w:rsidR="007C70E4" w:rsidRPr="008870E7" w:rsidRDefault="007C70E4" w:rsidP="00046302">
      <w:pPr>
        <w:spacing w:line="360" w:lineRule="auto"/>
        <w:jc w:val="both"/>
        <w:rPr>
          <w:rFonts w:ascii="Cambria" w:hAnsi="Cambria"/>
          <w:sz w:val="24"/>
          <w:szCs w:val="24"/>
        </w:rPr>
      </w:pPr>
    </w:p>
    <w:p w14:paraId="1E8100C7" w14:textId="77777777" w:rsidR="00766E4E" w:rsidRPr="008870E7" w:rsidRDefault="00766E4E" w:rsidP="00046302">
      <w:pPr>
        <w:spacing w:line="360" w:lineRule="auto"/>
        <w:jc w:val="both"/>
        <w:rPr>
          <w:rFonts w:ascii="Cambria" w:hAnsi="Cambria"/>
          <w:sz w:val="24"/>
          <w:szCs w:val="24"/>
        </w:rPr>
      </w:pPr>
    </w:p>
    <w:p w14:paraId="5607932E" w14:textId="77777777" w:rsidR="00766E4E" w:rsidRPr="008870E7" w:rsidRDefault="00766E4E" w:rsidP="00046302">
      <w:pPr>
        <w:spacing w:line="360" w:lineRule="auto"/>
        <w:jc w:val="both"/>
        <w:rPr>
          <w:rFonts w:ascii="Cambria" w:hAnsi="Cambria"/>
          <w:sz w:val="24"/>
          <w:szCs w:val="24"/>
        </w:rPr>
      </w:pPr>
    </w:p>
    <w:p w14:paraId="7BA63116" w14:textId="77777777" w:rsidR="007C70E4" w:rsidRPr="008870E7" w:rsidRDefault="007C70E4" w:rsidP="00046302">
      <w:pPr>
        <w:spacing w:line="360" w:lineRule="auto"/>
        <w:jc w:val="both"/>
        <w:rPr>
          <w:rFonts w:ascii="Cambria" w:hAnsi="Cambria"/>
          <w:sz w:val="24"/>
          <w:szCs w:val="24"/>
        </w:rPr>
      </w:pPr>
    </w:p>
    <w:p w14:paraId="31B60FFB" w14:textId="77777777" w:rsidR="00344B1F" w:rsidRPr="008870E7" w:rsidRDefault="00AC4110" w:rsidP="00046302">
      <w:pPr>
        <w:spacing w:line="360" w:lineRule="auto"/>
        <w:jc w:val="both"/>
        <w:rPr>
          <w:rFonts w:ascii="Cambria" w:hAnsi="Cambria"/>
          <w:sz w:val="24"/>
          <w:szCs w:val="24"/>
        </w:rPr>
      </w:pPr>
      <w:r w:rsidRPr="008870E7">
        <w:rPr>
          <w:rFonts w:ascii="Cambria" w:hAnsi="Cambria"/>
          <w:sz w:val="24"/>
          <w:szCs w:val="24"/>
        </w:rPr>
        <w:t xml:space="preserve">                                                          </w:t>
      </w:r>
    </w:p>
    <w:p w14:paraId="308FD4BF" w14:textId="77777777" w:rsidR="00344B1F" w:rsidRPr="008870E7" w:rsidRDefault="00344B1F" w:rsidP="00046302">
      <w:pPr>
        <w:spacing w:line="360" w:lineRule="auto"/>
        <w:jc w:val="both"/>
        <w:rPr>
          <w:rFonts w:ascii="Cambria" w:hAnsi="Cambria"/>
          <w:sz w:val="24"/>
          <w:szCs w:val="24"/>
        </w:rPr>
      </w:pPr>
    </w:p>
    <w:p w14:paraId="18E15E95" w14:textId="77777777" w:rsidR="00964EA3" w:rsidRDefault="00964EA3" w:rsidP="00046302">
      <w:pPr>
        <w:spacing w:line="360" w:lineRule="auto"/>
        <w:jc w:val="both"/>
        <w:rPr>
          <w:rFonts w:ascii="Cambria" w:hAnsi="Cambria"/>
          <w:sz w:val="24"/>
          <w:szCs w:val="24"/>
        </w:rPr>
      </w:pPr>
    </w:p>
    <w:p w14:paraId="18F640A4" w14:textId="77777777" w:rsidR="00964EA3" w:rsidRDefault="00964EA3" w:rsidP="00046302">
      <w:pPr>
        <w:spacing w:line="360" w:lineRule="auto"/>
        <w:jc w:val="both"/>
        <w:rPr>
          <w:rFonts w:ascii="Cambria" w:hAnsi="Cambria"/>
          <w:sz w:val="24"/>
          <w:szCs w:val="24"/>
        </w:rPr>
      </w:pPr>
    </w:p>
    <w:p w14:paraId="3A1A8422" w14:textId="77777777" w:rsidR="00964EA3" w:rsidRDefault="00964EA3" w:rsidP="00046302">
      <w:pPr>
        <w:spacing w:line="360" w:lineRule="auto"/>
        <w:jc w:val="both"/>
        <w:rPr>
          <w:rFonts w:ascii="Cambria" w:hAnsi="Cambria"/>
          <w:sz w:val="24"/>
          <w:szCs w:val="24"/>
        </w:rPr>
      </w:pPr>
    </w:p>
    <w:p w14:paraId="264BDACE" w14:textId="77777777" w:rsidR="00964EA3" w:rsidRDefault="00964EA3" w:rsidP="00046302">
      <w:pPr>
        <w:spacing w:line="360" w:lineRule="auto"/>
        <w:jc w:val="both"/>
        <w:rPr>
          <w:rFonts w:ascii="Cambria" w:hAnsi="Cambria"/>
          <w:sz w:val="24"/>
          <w:szCs w:val="24"/>
        </w:rPr>
      </w:pPr>
    </w:p>
    <w:p w14:paraId="4715CB21" w14:textId="2A8031BE" w:rsidR="0011782A" w:rsidRPr="008870E7" w:rsidRDefault="00AC4110" w:rsidP="00046302">
      <w:pPr>
        <w:spacing w:line="360" w:lineRule="auto"/>
        <w:jc w:val="both"/>
        <w:rPr>
          <w:rFonts w:ascii="Cambria" w:hAnsi="Cambria"/>
          <w:sz w:val="24"/>
          <w:szCs w:val="24"/>
        </w:rPr>
      </w:pPr>
      <w:r w:rsidRPr="008870E7">
        <w:rPr>
          <w:rFonts w:ascii="Cambria" w:hAnsi="Cambria"/>
          <w:sz w:val="24"/>
          <w:szCs w:val="24"/>
        </w:rPr>
        <w:lastRenderedPageBreak/>
        <w:t xml:space="preserve">                                                                                                                                                                                                                                                                                                                                                                                                                                                                                                                                                                                                                                                                                                                                                                                                                                                                                                                                                                                                                                                                                                                                                                                                                                                                                                                                                                                                                                                                                                                                                                                                                                                                                                                                                                                                                                                                                                                                                                                                                                                                                                                                                                                                                                                                                                                                                                                                                                                                                                                                                                                                                                                                                                                                                                                                                                                                                                                                                                                                                                                                                                                                                                                                                                                                                                                                                                                                                                                                                                                                                                                                                                                                                                                                                                                                                                                                                                                                                                                                                                                                                                                                                                                                                                                                                                                                                                                                                                                                                                                                                                                                                                                                                                                                                                                                                                                                                                                                                                                                                                                                                                                                                                                                                                                                                                                                                                                                                                                                                                                                                                                                                                                                                                                                                                                                                                                                                                                                                                                                                                                                                                                                                                                                                                                                                                                                                                                                                                                                                                                                                                                                                                                                                                                                                                                                                                                                                                                                                                                                                                                                                                                                                                                                                                                                                                                                                                                                                                                                                                                                                                                                                                                                                                                                                                                                                                                                                                                                                                                                                                                                                                                                                                                                                                                                                                                                                                                                                                                                                                                                                                                                                                                                                                                                                                                                                                                                                                                                                                                                                                                                                                                                                                                                                                                                                                                                                                                                                                                                                                                                                                                                                                                                                                                                                                                                                                                                                                                                                                                                                                                                                                                                          </w:t>
      </w:r>
      <w:r w:rsidR="0011782A" w:rsidRPr="008870E7">
        <w:rPr>
          <w:rFonts w:ascii="Cambria" w:hAnsi="Cambria"/>
          <w:sz w:val="24"/>
          <w:szCs w:val="24"/>
        </w:rPr>
        <w:t>L’AVAD au cours de l’année 2019</w:t>
      </w:r>
      <w:r w:rsidR="004067FA" w:rsidRPr="008870E7">
        <w:rPr>
          <w:rFonts w:ascii="Cambria" w:hAnsi="Cambria"/>
          <w:sz w:val="24"/>
          <w:szCs w:val="24"/>
        </w:rPr>
        <w:t>, a</w:t>
      </w:r>
      <w:r w:rsidR="0011782A" w:rsidRPr="008870E7">
        <w:rPr>
          <w:rFonts w:ascii="Cambria" w:hAnsi="Cambria"/>
          <w:sz w:val="24"/>
          <w:szCs w:val="24"/>
        </w:rPr>
        <w:t xml:space="preserve"> réalisée plusieurs activités dans le cadre de la lutte pour l’améliorati</w:t>
      </w:r>
      <w:r w:rsidR="004067FA" w:rsidRPr="008870E7">
        <w:rPr>
          <w:rFonts w:ascii="Cambria" w:hAnsi="Cambria"/>
          <w:sz w:val="24"/>
          <w:szCs w:val="24"/>
        </w:rPr>
        <w:t xml:space="preserve">on de la production agricole, de l’élevage et du renforcement des capacités des populations. </w:t>
      </w:r>
      <w:r w:rsidR="003332BE" w:rsidRPr="008870E7">
        <w:rPr>
          <w:rFonts w:ascii="Cambria" w:hAnsi="Cambria"/>
          <w:sz w:val="24"/>
          <w:szCs w:val="24"/>
        </w:rPr>
        <w:t>Les di</w:t>
      </w:r>
      <w:r w:rsidR="004152FF" w:rsidRPr="008870E7">
        <w:rPr>
          <w:rFonts w:ascii="Cambria" w:hAnsi="Cambria"/>
          <w:sz w:val="24"/>
          <w:szCs w:val="24"/>
        </w:rPr>
        <w:t xml:space="preserve">fférentes interventions ont </w:t>
      </w:r>
      <w:r w:rsidR="00D42FDF" w:rsidRPr="008870E7">
        <w:rPr>
          <w:rFonts w:ascii="Cambria" w:hAnsi="Cambria"/>
          <w:sz w:val="24"/>
          <w:szCs w:val="24"/>
        </w:rPr>
        <w:t>concerné</w:t>
      </w:r>
      <w:r w:rsidR="004152FF" w:rsidRPr="008870E7">
        <w:rPr>
          <w:rFonts w:ascii="Cambria" w:hAnsi="Cambria"/>
          <w:sz w:val="24"/>
          <w:szCs w:val="24"/>
        </w:rPr>
        <w:t xml:space="preserve"> la récupération et </w:t>
      </w:r>
      <w:r w:rsidR="00995D74" w:rsidRPr="008870E7">
        <w:rPr>
          <w:rFonts w:ascii="Cambria" w:hAnsi="Cambria"/>
          <w:sz w:val="24"/>
          <w:szCs w:val="24"/>
        </w:rPr>
        <w:t>conservation</w:t>
      </w:r>
      <w:r w:rsidR="004152FF" w:rsidRPr="008870E7">
        <w:rPr>
          <w:rFonts w:ascii="Cambria" w:hAnsi="Cambria"/>
          <w:sz w:val="24"/>
          <w:szCs w:val="24"/>
        </w:rPr>
        <w:t xml:space="preserve"> des sols et l’appui </w:t>
      </w:r>
      <w:r w:rsidR="00995D74" w:rsidRPr="008870E7">
        <w:rPr>
          <w:rFonts w:ascii="Cambria" w:hAnsi="Cambria"/>
          <w:sz w:val="24"/>
          <w:szCs w:val="24"/>
        </w:rPr>
        <w:t>à la production</w:t>
      </w:r>
      <w:r w:rsidR="008B5BAB" w:rsidRPr="008870E7">
        <w:rPr>
          <w:rFonts w:ascii="Cambria" w:hAnsi="Cambria"/>
          <w:sz w:val="24"/>
          <w:szCs w:val="24"/>
        </w:rPr>
        <w:t xml:space="preserve"> agricole et</w:t>
      </w:r>
      <w:r w:rsidR="00995D74" w:rsidRPr="008870E7">
        <w:rPr>
          <w:rFonts w:ascii="Cambria" w:hAnsi="Cambria"/>
          <w:sz w:val="24"/>
          <w:szCs w:val="24"/>
        </w:rPr>
        <w:t xml:space="preserve"> animale</w:t>
      </w:r>
      <w:r w:rsidR="008B5BAB" w:rsidRPr="008870E7">
        <w:rPr>
          <w:rFonts w:ascii="Cambria" w:hAnsi="Cambria"/>
          <w:sz w:val="24"/>
          <w:szCs w:val="24"/>
        </w:rPr>
        <w:t xml:space="preserve"> </w:t>
      </w:r>
      <w:r w:rsidR="007E743C" w:rsidRPr="008870E7">
        <w:rPr>
          <w:rFonts w:ascii="Cambria" w:hAnsi="Cambria"/>
          <w:sz w:val="24"/>
          <w:szCs w:val="24"/>
        </w:rPr>
        <w:t xml:space="preserve">dans la région du Centre Nord (provinces du </w:t>
      </w:r>
      <w:proofErr w:type="spellStart"/>
      <w:r w:rsidR="007E743C" w:rsidRPr="008870E7">
        <w:rPr>
          <w:rFonts w:ascii="Cambria" w:hAnsi="Cambria"/>
          <w:sz w:val="24"/>
          <w:szCs w:val="24"/>
        </w:rPr>
        <w:t>sanmatenga</w:t>
      </w:r>
      <w:proofErr w:type="spellEnd"/>
      <w:r w:rsidR="007E743C" w:rsidRPr="008870E7">
        <w:rPr>
          <w:rFonts w:ascii="Cambria" w:hAnsi="Cambria"/>
          <w:sz w:val="24"/>
          <w:szCs w:val="24"/>
        </w:rPr>
        <w:t>).</w:t>
      </w:r>
    </w:p>
    <w:p w14:paraId="2A1E96F8" w14:textId="77777777" w:rsidR="00766E4E" w:rsidRPr="008870E7" w:rsidRDefault="00766E4E" w:rsidP="00046302">
      <w:pPr>
        <w:spacing w:line="360" w:lineRule="auto"/>
        <w:jc w:val="both"/>
        <w:rPr>
          <w:rFonts w:ascii="Cambria" w:hAnsi="Cambria"/>
          <w:sz w:val="24"/>
          <w:szCs w:val="24"/>
        </w:rPr>
      </w:pPr>
    </w:p>
    <w:p w14:paraId="729263BC" w14:textId="77777777" w:rsidR="00E9760D" w:rsidRPr="008870E7" w:rsidRDefault="00E9760D" w:rsidP="00212D15">
      <w:pPr>
        <w:pStyle w:val="Paragraphedeliste"/>
        <w:numPr>
          <w:ilvl w:val="0"/>
          <w:numId w:val="37"/>
        </w:numPr>
        <w:spacing w:line="360" w:lineRule="auto"/>
        <w:jc w:val="both"/>
        <w:rPr>
          <w:rFonts w:ascii="Cambria" w:hAnsi="Cambria"/>
          <w:b/>
          <w:sz w:val="24"/>
          <w:szCs w:val="24"/>
        </w:rPr>
      </w:pPr>
      <w:bookmarkStart w:id="146" w:name="_Toc48388076"/>
      <w:r w:rsidRPr="008870E7">
        <w:rPr>
          <w:rFonts w:ascii="Cambria" w:hAnsi="Cambria"/>
          <w:b/>
          <w:sz w:val="24"/>
          <w:szCs w:val="24"/>
        </w:rPr>
        <w:t>Zone d’intervention et population cible dans le cadre de la mise en œuvre des activités de résilience agricole et élevage</w:t>
      </w:r>
      <w:bookmarkEnd w:id="146"/>
    </w:p>
    <w:p w14:paraId="7509139D" w14:textId="29649EAC" w:rsidR="004152FF" w:rsidRPr="008870E7" w:rsidRDefault="003B7A93" w:rsidP="008418EE">
      <w:pPr>
        <w:spacing w:line="360" w:lineRule="auto"/>
        <w:jc w:val="both"/>
        <w:rPr>
          <w:rFonts w:ascii="Cambria" w:hAnsi="Cambria"/>
          <w:sz w:val="24"/>
          <w:szCs w:val="24"/>
        </w:rPr>
      </w:pPr>
      <w:r w:rsidRPr="008870E7">
        <w:rPr>
          <w:rFonts w:ascii="Cambria" w:hAnsi="Cambria"/>
          <w:sz w:val="24"/>
          <w:szCs w:val="24"/>
        </w:rPr>
        <w:t xml:space="preserve">Les différentes interventions de l’AVAD en 2019 ont </w:t>
      </w:r>
      <w:r w:rsidR="00D42FDF" w:rsidRPr="008870E7">
        <w:rPr>
          <w:rFonts w:ascii="Cambria" w:hAnsi="Cambria"/>
          <w:sz w:val="24"/>
          <w:szCs w:val="24"/>
        </w:rPr>
        <w:t>concerné</w:t>
      </w:r>
      <w:r w:rsidRPr="008870E7">
        <w:rPr>
          <w:rFonts w:ascii="Cambria" w:hAnsi="Cambria"/>
          <w:sz w:val="24"/>
          <w:szCs w:val="24"/>
        </w:rPr>
        <w:t xml:space="preserve"> le</w:t>
      </w:r>
      <w:r w:rsidR="0080198A" w:rsidRPr="008870E7">
        <w:rPr>
          <w:rFonts w:ascii="Cambria" w:hAnsi="Cambria"/>
          <w:sz w:val="24"/>
          <w:szCs w:val="24"/>
        </w:rPr>
        <w:t>s communes de Kaya, Barsalogho et Boussouma.</w:t>
      </w:r>
    </w:p>
    <w:p w14:paraId="784252A9" w14:textId="77777777" w:rsidR="004152FF" w:rsidRPr="008870E7" w:rsidRDefault="004C20B8" w:rsidP="00046302">
      <w:pPr>
        <w:spacing w:line="360" w:lineRule="auto"/>
        <w:jc w:val="both"/>
        <w:rPr>
          <w:rFonts w:ascii="Cambria" w:hAnsi="Cambria"/>
          <w:sz w:val="24"/>
          <w:szCs w:val="24"/>
        </w:rPr>
      </w:pPr>
      <w:r w:rsidRPr="008870E7">
        <w:rPr>
          <w:rFonts w:ascii="Cambria" w:hAnsi="Cambria"/>
          <w:sz w:val="24"/>
          <w:szCs w:val="24"/>
        </w:rPr>
        <w:t>Les villages concernés sont représentés dans le tableau ci-dessous par commune :</w:t>
      </w:r>
    </w:p>
    <w:tbl>
      <w:tblPr>
        <w:tblStyle w:val="Grilledutableau"/>
        <w:tblW w:w="0" w:type="auto"/>
        <w:tblInd w:w="-147" w:type="dxa"/>
        <w:tblLook w:val="04A0" w:firstRow="1" w:lastRow="0" w:firstColumn="1" w:lastColumn="0" w:noHBand="0" w:noVBand="1"/>
      </w:tblPr>
      <w:tblGrid>
        <w:gridCol w:w="1843"/>
        <w:gridCol w:w="7366"/>
      </w:tblGrid>
      <w:tr w:rsidR="004C20B8" w:rsidRPr="008870E7" w14:paraId="7E7609EE" w14:textId="77777777" w:rsidTr="00344B1F">
        <w:tc>
          <w:tcPr>
            <w:tcW w:w="1843" w:type="dxa"/>
            <w:shd w:val="clear" w:color="auto" w:fill="FFC000"/>
          </w:tcPr>
          <w:p w14:paraId="236A1B80" w14:textId="77777777" w:rsidR="004C20B8" w:rsidRPr="008870E7" w:rsidRDefault="004C20B8" w:rsidP="00046302">
            <w:pPr>
              <w:spacing w:line="360" w:lineRule="auto"/>
              <w:jc w:val="both"/>
              <w:rPr>
                <w:rFonts w:ascii="Cambria" w:hAnsi="Cambria"/>
                <w:b/>
                <w:sz w:val="24"/>
                <w:szCs w:val="24"/>
              </w:rPr>
            </w:pPr>
            <w:r w:rsidRPr="008870E7">
              <w:rPr>
                <w:rFonts w:ascii="Cambria" w:hAnsi="Cambria"/>
                <w:b/>
                <w:sz w:val="24"/>
                <w:szCs w:val="24"/>
              </w:rPr>
              <w:t>Communes</w:t>
            </w:r>
          </w:p>
        </w:tc>
        <w:tc>
          <w:tcPr>
            <w:tcW w:w="7366" w:type="dxa"/>
            <w:shd w:val="clear" w:color="auto" w:fill="FFC000"/>
          </w:tcPr>
          <w:p w14:paraId="38ADCBF3" w14:textId="77777777" w:rsidR="004C20B8" w:rsidRPr="008870E7" w:rsidRDefault="004C20B8" w:rsidP="0080198A">
            <w:pPr>
              <w:spacing w:line="360" w:lineRule="auto"/>
              <w:jc w:val="center"/>
              <w:rPr>
                <w:rFonts w:ascii="Cambria" w:hAnsi="Cambria"/>
                <w:b/>
                <w:sz w:val="24"/>
                <w:szCs w:val="24"/>
              </w:rPr>
            </w:pPr>
            <w:r w:rsidRPr="008870E7">
              <w:rPr>
                <w:rFonts w:ascii="Cambria" w:hAnsi="Cambria"/>
                <w:b/>
                <w:sz w:val="24"/>
                <w:szCs w:val="24"/>
              </w:rPr>
              <w:t>Villages</w:t>
            </w:r>
          </w:p>
        </w:tc>
      </w:tr>
      <w:tr w:rsidR="004C20B8" w:rsidRPr="008870E7" w14:paraId="26C81D83" w14:textId="77777777" w:rsidTr="0080198A">
        <w:tc>
          <w:tcPr>
            <w:tcW w:w="1843" w:type="dxa"/>
          </w:tcPr>
          <w:p w14:paraId="1167FBCE" w14:textId="77777777" w:rsidR="004C20B8" w:rsidRPr="008870E7" w:rsidRDefault="005F234F" w:rsidP="00046302">
            <w:pPr>
              <w:spacing w:line="360" w:lineRule="auto"/>
              <w:jc w:val="both"/>
              <w:rPr>
                <w:rFonts w:ascii="Cambria" w:hAnsi="Cambria"/>
                <w:b/>
                <w:sz w:val="24"/>
                <w:szCs w:val="24"/>
              </w:rPr>
            </w:pPr>
            <w:proofErr w:type="spellStart"/>
            <w:r w:rsidRPr="008870E7">
              <w:rPr>
                <w:rFonts w:ascii="Cambria" w:hAnsi="Cambria"/>
                <w:b/>
                <w:sz w:val="24"/>
                <w:szCs w:val="24"/>
              </w:rPr>
              <w:t>Barsologho</w:t>
            </w:r>
            <w:proofErr w:type="spellEnd"/>
          </w:p>
        </w:tc>
        <w:tc>
          <w:tcPr>
            <w:tcW w:w="7366" w:type="dxa"/>
          </w:tcPr>
          <w:p w14:paraId="5D33C98D" w14:textId="77777777" w:rsidR="004C20B8" w:rsidRPr="008870E7" w:rsidRDefault="008D3826" w:rsidP="00046302">
            <w:pPr>
              <w:spacing w:line="360" w:lineRule="auto"/>
              <w:jc w:val="both"/>
              <w:rPr>
                <w:rFonts w:ascii="Cambria" w:hAnsi="Cambria"/>
                <w:sz w:val="24"/>
                <w:szCs w:val="24"/>
              </w:rPr>
            </w:pPr>
            <w:r w:rsidRPr="008870E7">
              <w:rPr>
                <w:rFonts w:ascii="Cambria" w:hAnsi="Cambria"/>
                <w:sz w:val="24"/>
                <w:szCs w:val="24"/>
              </w:rPr>
              <w:t xml:space="preserve">Barsalogho hors camp, </w:t>
            </w:r>
            <w:proofErr w:type="spellStart"/>
            <w:r w:rsidRPr="008870E7">
              <w:rPr>
                <w:rFonts w:ascii="Cambria" w:hAnsi="Cambria"/>
                <w:sz w:val="24"/>
                <w:szCs w:val="24"/>
              </w:rPr>
              <w:t>Basma</w:t>
            </w:r>
            <w:proofErr w:type="spellEnd"/>
            <w:r w:rsidRPr="008870E7">
              <w:rPr>
                <w:rFonts w:ascii="Cambria" w:hAnsi="Cambria"/>
                <w:sz w:val="24"/>
                <w:szCs w:val="24"/>
              </w:rPr>
              <w:t xml:space="preserve">, </w:t>
            </w:r>
            <w:proofErr w:type="spellStart"/>
            <w:r w:rsidRPr="008870E7">
              <w:rPr>
                <w:rFonts w:ascii="Cambria" w:hAnsi="Cambria"/>
                <w:sz w:val="24"/>
                <w:szCs w:val="24"/>
              </w:rPr>
              <w:t>Sidogo</w:t>
            </w:r>
            <w:proofErr w:type="spellEnd"/>
            <w:r w:rsidRPr="008870E7">
              <w:rPr>
                <w:rFonts w:ascii="Cambria" w:hAnsi="Cambria"/>
                <w:sz w:val="24"/>
                <w:szCs w:val="24"/>
              </w:rPr>
              <w:t xml:space="preserve">, </w:t>
            </w:r>
            <w:proofErr w:type="spellStart"/>
            <w:r w:rsidRPr="008870E7">
              <w:rPr>
                <w:rFonts w:ascii="Cambria" w:hAnsi="Cambria"/>
                <w:sz w:val="24"/>
                <w:szCs w:val="24"/>
              </w:rPr>
              <w:t>Kossoghin</w:t>
            </w:r>
            <w:proofErr w:type="spellEnd"/>
            <w:r w:rsidRPr="008870E7">
              <w:rPr>
                <w:rFonts w:ascii="Cambria" w:hAnsi="Cambria"/>
                <w:sz w:val="24"/>
                <w:szCs w:val="24"/>
              </w:rPr>
              <w:t xml:space="preserve">, </w:t>
            </w:r>
            <w:proofErr w:type="spellStart"/>
            <w:r w:rsidRPr="008870E7">
              <w:rPr>
                <w:rFonts w:ascii="Cambria" w:hAnsi="Cambria"/>
                <w:sz w:val="24"/>
                <w:szCs w:val="24"/>
              </w:rPr>
              <w:t>Papao</w:t>
            </w:r>
            <w:proofErr w:type="spellEnd"/>
            <w:r w:rsidRPr="008870E7">
              <w:rPr>
                <w:rFonts w:ascii="Cambria" w:hAnsi="Cambria"/>
                <w:sz w:val="24"/>
                <w:szCs w:val="24"/>
              </w:rPr>
              <w:t xml:space="preserve">, </w:t>
            </w:r>
            <w:proofErr w:type="spellStart"/>
            <w:r w:rsidRPr="008870E7">
              <w:rPr>
                <w:rFonts w:ascii="Cambria" w:hAnsi="Cambria"/>
                <w:sz w:val="24"/>
                <w:szCs w:val="24"/>
              </w:rPr>
              <w:t>Ringuema</w:t>
            </w:r>
            <w:proofErr w:type="spellEnd"/>
            <w:r w:rsidRPr="008870E7">
              <w:rPr>
                <w:rFonts w:ascii="Cambria" w:hAnsi="Cambria"/>
                <w:sz w:val="24"/>
                <w:szCs w:val="24"/>
              </w:rPr>
              <w:t xml:space="preserve">, </w:t>
            </w:r>
            <w:proofErr w:type="spellStart"/>
            <w:r w:rsidRPr="008870E7">
              <w:rPr>
                <w:rFonts w:ascii="Cambria" w:hAnsi="Cambria"/>
                <w:sz w:val="24"/>
                <w:szCs w:val="24"/>
              </w:rPr>
              <w:t>Nagraogo</w:t>
            </w:r>
            <w:proofErr w:type="spellEnd"/>
            <w:r w:rsidRPr="008870E7">
              <w:rPr>
                <w:rFonts w:ascii="Cambria" w:hAnsi="Cambria"/>
                <w:sz w:val="24"/>
                <w:szCs w:val="24"/>
              </w:rPr>
              <w:t xml:space="preserve"> </w:t>
            </w:r>
            <w:proofErr w:type="spellStart"/>
            <w:r w:rsidRPr="008870E7">
              <w:rPr>
                <w:rFonts w:ascii="Cambria" w:hAnsi="Cambria"/>
                <w:sz w:val="24"/>
                <w:szCs w:val="24"/>
              </w:rPr>
              <w:t>Foulsé</w:t>
            </w:r>
            <w:proofErr w:type="spellEnd"/>
            <w:r w:rsidRPr="008870E7">
              <w:rPr>
                <w:rFonts w:ascii="Cambria" w:hAnsi="Cambria"/>
                <w:sz w:val="24"/>
                <w:szCs w:val="24"/>
              </w:rPr>
              <w:t>,</w:t>
            </w:r>
            <w:r w:rsidR="00EC77F9" w:rsidRPr="008870E7">
              <w:rPr>
                <w:rFonts w:ascii="Cambria" w:hAnsi="Cambria"/>
                <w:sz w:val="24"/>
                <w:szCs w:val="24"/>
              </w:rPr>
              <w:t xml:space="preserve"> </w:t>
            </w:r>
            <w:proofErr w:type="spellStart"/>
            <w:r w:rsidR="00EC77F9" w:rsidRPr="008870E7">
              <w:rPr>
                <w:rFonts w:ascii="Cambria" w:hAnsi="Cambria"/>
                <w:sz w:val="24"/>
                <w:szCs w:val="24"/>
              </w:rPr>
              <w:t>Nagraogo</w:t>
            </w:r>
            <w:proofErr w:type="spellEnd"/>
            <w:r w:rsidR="00EC77F9" w:rsidRPr="008870E7">
              <w:rPr>
                <w:rFonts w:ascii="Cambria" w:hAnsi="Cambria"/>
                <w:sz w:val="24"/>
                <w:szCs w:val="24"/>
              </w:rPr>
              <w:t xml:space="preserve"> Mossi, </w:t>
            </w:r>
            <w:proofErr w:type="spellStart"/>
            <w:r w:rsidR="00EC77F9" w:rsidRPr="008870E7">
              <w:rPr>
                <w:rFonts w:ascii="Cambria" w:hAnsi="Cambria"/>
                <w:sz w:val="24"/>
                <w:szCs w:val="24"/>
              </w:rPr>
              <w:t>Bibré</w:t>
            </w:r>
            <w:proofErr w:type="spellEnd"/>
            <w:r w:rsidR="00EC77F9" w:rsidRPr="008870E7">
              <w:rPr>
                <w:rFonts w:ascii="Cambria" w:hAnsi="Cambria"/>
                <w:sz w:val="24"/>
                <w:szCs w:val="24"/>
              </w:rPr>
              <w:t xml:space="preserve">, </w:t>
            </w:r>
            <w:proofErr w:type="spellStart"/>
            <w:r w:rsidR="00EC77F9" w:rsidRPr="008870E7">
              <w:rPr>
                <w:rFonts w:ascii="Cambria" w:hAnsi="Cambria"/>
                <w:sz w:val="24"/>
                <w:szCs w:val="24"/>
              </w:rPr>
              <w:t>Gabou</w:t>
            </w:r>
            <w:proofErr w:type="spellEnd"/>
            <w:r w:rsidR="00EC77F9" w:rsidRPr="008870E7">
              <w:rPr>
                <w:rFonts w:ascii="Cambria" w:hAnsi="Cambria"/>
                <w:sz w:val="24"/>
                <w:szCs w:val="24"/>
              </w:rPr>
              <w:t xml:space="preserve">, </w:t>
            </w:r>
            <w:proofErr w:type="spellStart"/>
            <w:r w:rsidRPr="008870E7">
              <w:rPr>
                <w:rFonts w:ascii="Cambria" w:hAnsi="Cambria"/>
                <w:sz w:val="24"/>
                <w:szCs w:val="24"/>
              </w:rPr>
              <w:t>Allamou</w:t>
            </w:r>
            <w:proofErr w:type="spellEnd"/>
            <w:r w:rsidR="00EC77F9" w:rsidRPr="008870E7">
              <w:rPr>
                <w:rFonts w:ascii="Cambria" w:hAnsi="Cambria"/>
                <w:sz w:val="24"/>
                <w:szCs w:val="24"/>
              </w:rPr>
              <w:t xml:space="preserve">, </w:t>
            </w:r>
            <w:proofErr w:type="spellStart"/>
            <w:r w:rsidR="00EC77F9" w:rsidRPr="008870E7">
              <w:rPr>
                <w:rFonts w:ascii="Cambria" w:hAnsi="Cambria"/>
                <w:sz w:val="24"/>
                <w:szCs w:val="24"/>
              </w:rPr>
              <w:t>Bangmiougou</w:t>
            </w:r>
            <w:proofErr w:type="spellEnd"/>
            <w:r w:rsidR="00EC77F9" w:rsidRPr="008870E7">
              <w:rPr>
                <w:rFonts w:ascii="Cambria" w:hAnsi="Cambria"/>
                <w:sz w:val="24"/>
                <w:szCs w:val="24"/>
              </w:rPr>
              <w:t xml:space="preserve">, </w:t>
            </w:r>
            <w:proofErr w:type="spellStart"/>
            <w:r w:rsidR="00EC77F9" w:rsidRPr="008870E7">
              <w:rPr>
                <w:rFonts w:ascii="Cambria" w:hAnsi="Cambria"/>
                <w:sz w:val="24"/>
                <w:szCs w:val="24"/>
              </w:rPr>
              <w:t>Korko</w:t>
            </w:r>
            <w:proofErr w:type="spellEnd"/>
            <w:r w:rsidR="00EC77F9" w:rsidRPr="008870E7">
              <w:rPr>
                <w:rFonts w:ascii="Cambria" w:hAnsi="Cambria"/>
                <w:sz w:val="24"/>
                <w:szCs w:val="24"/>
              </w:rPr>
              <w:t xml:space="preserve"> mossi, </w:t>
            </w:r>
            <w:proofErr w:type="spellStart"/>
            <w:r w:rsidR="00EC77F9" w:rsidRPr="008870E7">
              <w:rPr>
                <w:rFonts w:ascii="Cambria" w:hAnsi="Cambria"/>
                <w:sz w:val="24"/>
                <w:szCs w:val="24"/>
              </w:rPr>
              <w:t>Keglessé</w:t>
            </w:r>
            <w:proofErr w:type="spellEnd"/>
            <w:r w:rsidR="00EC77F9" w:rsidRPr="008870E7">
              <w:rPr>
                <w:rFonts w:ascii="Cambria" w:hAnsi="Cambria"/>
                <w:sz w:val="24"/>
                <w:szCs w:val="24"/>
              </w:rPr>
              <w:t xml:space="preserve">, Zongo, </w:t>
            </w:r>
            <w:proofErr w:type="spellStart"/>
            <w:r w:rsidR="00EC77F9" w:rsidRPr="008870E7">
              <w:rPr>
                <w:rFonts w:ascii="Cambria" w:hAnsi="Cambria"/>
                <w:sz w:val="24"/>
                <w:szCs w:val="24"/>
              </w:rPr>
              <w:t>Toekoundi</w:t>
            </w:r>
            <w:proofErr w:type="spellEnd"/>
            <w:r w:rsidR="00EC77F9" w:rsidRPr="008870E7">
              <w:rPr>
                <w:rFonts w:ascii="Cambria" w:hAnsi="Cambria"/>
                <w:sz w:val="24"/>
                <w:szCs w:val="24"/>
              </w:rPr>
              <w:t xml:space="preserve"> et </w:t>
            </w:r>
            <w:proofErr w:type="spellStart"/>
            <w:r w:rsidR="00EC77F9" w:rsidRPr="008870E7">
              <w:rPr>
                <w:rFonts w:ascii="Cambria" w:hAnsi="Cambria"/>
                <w:sz w:val="24"/>
                <w:szCs w:val="24"/>
              </w:rPr>
              <w:t>Kogyendé</w:t>
            </w:r>
            <w:proofErr w:type="spellEnd"/>
            <w:r w:rsidR="00B337E5" w:rsidRPr="008870E7">
              <w:rPr>
                <w:rFonts w:ascii="Cambria" w:hAnsi="Cambria"/>
                <w:sz w:val="24"/>
                <w:szCs w:val="24"/>
              </w:rPr>
              <w:t>.</w:t>
            </w:r>
          </w:p>
        </w:tc>
      </w:tr>
      <w:tr w:rsidR="004C20B8" w:rsidRPr="008870E7" w14:paraId="3578DB9A" w14:textId="77777777" w:rsidTr="0080198A">
        <w:tc>
          <w:tcPr>
            <w:tcW w:w="1843" w:type="dxa"/>
          </w:tcPr>
          <w:p w14:paraId="6620E4A8" w14:textId="77777777" w:rsidR="004C20B8" w:rsidRPr="008870E7" w:rsidRDefault="005F234F" w:rsidP="00046302">
            <w:pPr>
              <w:spacing w:line="360" w:lineRule="auto"/>
              <w:jc w:val="both"/>
              <w:rPr>
                <w:rFonts w:ascii="Cambria" w:hAnsi="Cambria"/>
                <w:b/>
                <w:sz w:val="24"/>
                <w:szCs w:val="24"/>
              </w:rPr>
            </w:pPr>
            <w:r w:rsidRPr="008870E7">
              <w:rPr>
                <w:rFonts w:ascii="Cambria" w:hAnsi="Cambria"/>
                <w:b/>
                <w:sz w:val="24"/>
                <w:szCs w:val="24"/>
              </w:rPr>
              <w:t>Kaya</w:t>
            </w:r>
          </w:p>
        </w:tc>
        <w:tc>
          <w:tcPr>
            <w:tcW w:w="7366" w:type="dxa"/>
          </w:tcPr>
          <w:p w14:paraId="16F0F878" w14:textId="77777777" w:rsidR="004C20B8" w:rsidRPr="008870E7" w:rsidRDefault="008D3826" w:rsidP="0080198A">
            <w:pPr>
              <w:spacing w:line="360" w:lineRule="auto"/>
              <w:jc w:val="both"/>
              <w:rPr>
                <w:rFonts w:ascii="Cambria" w:hAnsi="Cambria"/>
                <w:sz w:val="24"/>
                <w:szCs w:val="24"/>
              </w:rPr>
            </w:pPr>
            <w:proofErr w:type="spellStart"/>
            <w:r w:rsidRPr="008870E7">
              <w:rPr>
                <w:rFonts w:ascii="Cambria" w:hAnsi="Cambria"/>
                <w:sz w:val="24"/>
                <w:szCs w:val="24"/>
              </w:rPr>
              <w:t>Bissighin</w:t>
            </w:r>
            <w:proofErr w:type="spellEnd"/>
            <w:r w:rsidRPr="008870E7">
              <w:rPr>
                <w:rFonts w:ascii="Cambria" w:hAnsi="Cambria"/>
                <w:sz w:val="24"/>
                <w:szCs w:val="24"/>
              </w:rPr>
              <w:t xml:space="preserve">, </w:t>
            </w:r>
            <w:proofErr w:type="spellStart"/>
            <w:r w:rsidRPr="008870E7">
              <w:rPr>
                <w:rFonts w:ascii="Cambria" w:hAnsi="Cambria"/>
                <w:sz w:val="24"/>
                <w:szCs w:val="24"/>
              </w:rPr>
              <w:t>Kougrin</w:t>
            </w:r>
            <w:proofErr w:type="spellEnd"/>
            <w:r w:rsidRPr="008870E7">
              <w:rPr>
                <w:rFonts w:ascii="Cambria" w:hAnsi="Cambria"/>
                <w:sz w:val="24"/>
                <w:szCs w:val="24"/>
              </w:rPr>
              <w:t xml:space="preserve">, </w:t>
            </w:r>
            <w:proofErr w:type="spellStart"/>
            <w:r w:rsidRPr="008870E7">
              <w:rPr>
                <w:rFonts w:ascii="Cambria" w:hAnsi="Cambria"/>
                <w:sz w:val="24"/>
                <w:szCs w:val="24"/>
              </w:rPr>
              <w:t>Napalgué</w:t>
            </w:r>
            <w:proofErr w:type="spellEnd"/>
            <w:r w:rsidRPr="008870E7">
              <w:rPr>
                <w:rFonts w:ascii="Cambria" w:hAnsi="Cambria"/>
                <w:sz w:val="24"/>
                <w:szCs w:val="24"/>
              </w:rPr>
              <w:t xml:space="preserve">, </w:t>
            </w:r>
            <w:proofErr w:type="spellStart"/>
            <w:r w:rsidRPr="008870E7">
              <w:rPr>
                <w:rFonts w:ascii="Cambria" w:hAnsi="Cambria"/>
                <w:sz w:val="24"/>
                <w:szCs w:val="24"/>
              </w:rPr>
              <w:t>Goulghin</w:t>
            </w:r>
            <w:proofErr w:type="spellEnd"/>
            <w:r w:rsidRPr="008870E7">
              <w:rPr>
                <w:rFonts w:ascii="Cambria" w:hAnsi="Cambria"/>
                <w:sz w:val="24"/>
                <w:szCs w:val="24"/>
              </w:rPr>
              <w:t xml:space="preserve">, </w:t>
            </w:r>
            <w:proofErr w:type="spellStart"/>
            <w:r w:rsidRPr="008870E7">
              <w:rPr>
                <w:rFonts w:ascii="Cambria" w:hAnsi="Cambria"/>
                <w:sz w:val="24"/>
                <w:szCs w:val="24"/>
              </w:rPr>
              <w:t>Goulghin</w:t>
            </w:r>
            <w:proofErr w:type="spellEnd"/>
            <w:r w:rsidRPr="008870E7">
              <w:rPr>
                <w:rFonts w:ascii="Cambria" w:hAnsi="Cambria"/>
                <w:sz w:val="24"/>
                <w:szCs w:val="24"/>
              </w:rPr>
              <w:t xml:space="preserve"> </w:t>
            </w:r>
            <w:proofErr w:type="spellStart"/>
            <w:r w:rsidRPr="008870E7">
              <w:rPr>
                <w:rFonts w:ascii="Cambria" w:hAnsi="Cambria"/>
                <w:sz w:val="24"/>
                <w:szCs w:val="24"/>
              </w:rPr>
              <w:t>yarcé</w:t>
            </w:r>
            <w:proofErr w:type="spellEnd"/>
            <w:r w:rsidRPr="008870E7">
              <w:rPr>
                <w:rFonts w:ascii="Cambria" w:hAnsi="Cambria"/>
                <w:sz w:val="24"/>
                <w:szCs w:val="24"/>
              </w:rPr>
              <w:t>,</w:t>
            </w:r>
            <w:r w:rsidR="00B337E5" w:rsidRPr="008870E7">
              <w:rPr>
                <w:rFonts w:ascii="Cambria" w:hAnsi="Cambria"/>
                <w:sz w:val="24"/>
                <w:szCs w:val="24"/>
              </w:rPr>
              <w:t xml:space="preserve"> Toécé, </w:t>
            </w:r>
            <w:proofErr w:type="spellStart"/>
            <w:r w:rsidR="00B337E5" w:rsidRPr="008870E7">
              <w:rPr>
                <w:rFonts w:ascii="Cambria" w:hAnsi="Cambria"/>
                <w:sz w:val="24"/>
                <w:szCs w:val="24"/>
              </w:rPr>
              <w:t>Waftoaga</w:t>
            </w:r>
            <w:proofErr w:type="spellEnd"/>
            <w:r w:rsidR="00B337E5" w:rsidRPr="008870E7">
              <w:rPr>
                <w:rFonts w:ascii="Cambria" w:hAnsi="Cambria"/>
                <w:sz w:val="24"/>
                <w:szCs w:val="24"/>
              </w:rPr>
              <w:t xml:space="preserve">, </w:t>
            </w:r>
            <w:proofErr w:type="spellStart"/>
            <w:r w:rsidR="00B337E5" w:rsidRPr="008870E7">
              <w:rPr>
                <w:rFonts w:ascii="Cambria" w:hAnsi="Cambria"/>
                <w:sz w:val="24"/>
                <w:szCs w:val="24"/>
              </w:rPr>
              <w:t>N</w:t>
            </w:r>
            <w:r w:rsidR="00FC35BA" w:rsidRPr="008870E7">
              <w:rPr>
                <w:rFonts w:ascii="Cambria" w:hAnsi="Cambria"/>
                <w:sz w:val="24"/>
                <w:szCs w:val="24"/>
              </w:rPr>
              <w:t>amssigui</w:t>
            </w:r>
            <w:proofErr w:type="spellEnd"/>
            <w:r w:rsidR="00FC35BA" w:rsidRPr="008870E7">
              <w:rPr>
                <w:rFonts w:ascii="Cambria" w:hAnsi="Cambria"/>
                <w:sz w:val="24"/>
                <w:szCs w:val="24"/>
              </w:rPr>
              <w:t>,</w:t>
            </w:r>
            <w:r w:rsidR="00B337E5" w:rsidRPr="008870E7">
              <w:rPr>
                <w:rFonts w:ascii="Cambria" w:hAnsi="Cambria"/>
                <w:sz w:val="24"/>
                <w:szCs w:val="24"/>
              </w:rPr>
              <w:t xml:space="preserve"> Sian</w:t>
            </w:r>
            <w:r w:rsidR="00FC35BA" w:rsidRPr="008870E7">
              <w:rPr>
                <w:rFonts w:ascii="Cambria" w:hAnsi="Cambria"/>
                <w:sz w:val="24"/>
                <w:szCs w:val="24"/>
              </w:rPr>
              <w:t>,</w:t>
            </w:r>
            <w:r w:rsidR="00B666F4" w:rsidRPr="008870E7">
              <w:rPr>
                <w:rFonts w:ascii="Cambria" w:eastAsia="Times New Roman" w:hAnsi="Cambria" w:cs="Calibri"/>
                <w:color w:val="000000"/>
                <w:sz w:val="24"/>
                <w:szCs w:val="24"/>
                <w:lang w:eastAsia="fr-FR"/>
              </w:rPr>
              <w:t xml:space="preserve"> </w:t>
            </w:r>
            <w:proofErr w:type="spellStart"/>
            <w:r w:rsidR="00B666F4" w:rsidRPr="008870E7">
              <w:rPr>
                <w:rFonts w:ascii="Cambria" w:eastAsia="Times New Roman" w:hAnsi="Cambria" w:cs="Calibri"/>
                <w:color w:val="000000"/>
                <w:sz w:val="24"/>
                <w:szCs w:val="24"/>
                <w:lang w:eastAsia="fr-FR"/>
              </w:rPr>
              <w:t>Tagalla</w:t>
            </w:r>
            <w:proofErr w:type="spellEnd"/>
            <w:r w:rsidR="00485109" w:rsidRPr="008870E7">
              <w:rPr>
                <w:rFonts w:ascii="Cambria" w:eastAsia="Times New Roman" w:hAnsi="Cambria" w:cs="Calibri"/>
                <w:color w:val="000000"/>
                <w:sz w:val="24"/>
                <w:szCs w:val="24"/>
                <w:lang w:eastAsia="fr-FR"/>
              </w:rPr>
              <w:t xml:space="preserve">, </w:t>
            </w:r>
            <w:proofErr w:type="spellStart"/>
            <w:r w:rsidR="00485109" w:rsidRPr="008870E7">
              <w:rPr>
                <w:rFonts w:ascii="Cambria" w:eastAsia="Times New Roman" w:hAnsi="Cambria" w:cs="Calibri"/>
                <w:color w:val="000000"/>
                <w:sz w:val="24"/>
                <w:szCs w:val="24"/>
                <w:lang w:eastAsia="fr-FR"/>
              </w:rPr>
              <w:t>Sirguin</w:t>
            </w:r>
            <w:proofErr w:type="spellEnd"/>
            <w:r w:rsidR="00485109" w:rsidRPr="008870E7">
              <w:rPr>
                <w:rFonts w:ascii="Cambria" w:eastAsia="Times New Roman" w:hAnsi="Cambria" w:cs="Calibri"/>
                <w:color w:val="000000"/>
                <w:sz w:val="24"/>
                <w:szCs w:val="24"/>
                <w:lang w:eastAsia="fr-FR"/>
              </w:rPr>
              <w:t xml:space="preserve">, </w:t>
            </w:r>
            <w:proofErr w:type="spellStart"/>
            <w:r w:rsidR="00485109" w:rsidRPr="008870E7">
              <w:rPr>
                <w:rFonts w:ascii="Cambria" w:eastAsia="Times New Roman" w:hAnsi="Cambria" w:cs="Calibri"/>
                <w:color w:val="000000"/>
                <w:sz w:val="24"/>
                <w:szCs w:val="24"/>
                <w:lang w:eastAsia="fr-FR"/>
              </w:rPr>
              <w:t>Kassiri</w:t>
            </w:r>
            <w:proofErr w:type="spellEnd"/>
            <w:r w:rsidR="00F12423" w:rsidRPr="008870E7">
              <w:rPr>
                <w:rFonts w:ascii="Cambria" w:eastAsia="Times New Roman" w:hAnsi="Cambria" w:cs="Calibri"/>
                <w:color w:val="000000"/>
                <w:sz w:val="24"/>
                <w:szCs w:val="24"/>
                <w:lang w:eastAsia="fr-FR"/>
              </w:rPr>
              <w:t xml:space="preserve">, </w:t>
            </w:r>
            <w:proofErr w:type="spellStart"/>
            <w:r w:rsidR="00F12423" w:rsidRPr="008870E7">
              <w:rPr>
                <w:rFonts w:ascii="Cambria" w:eastAsia="Times New Roman" w:hAnsi="Cambria" w:cs="Calibri"/>
                <w:color w:val="000000"/>
                <w:sz w:val="24"/>
                <w:szCs w:val="24"/>
                <w:lang w:eastAsia="fr-FR"/>
              </w:rPr>
              <w:t>Namssigui</w:t>
            </w:r>
            <w:proofErr w:type="spellEnd"/>
            <w:r w:rsidR="00F12423" w:rsidRPr="008870E7">
              <w:rPr>
                <w:rFonts w:ascii="Cambria" w:eastAsia="Times New Roman" w:hAnsi="Cambria" w:cs="Calibri"/>
                <w:color w:val="000000"/>
                <w:sz w:val="24"/>
                <w:szCs w:val="24"/>
                <w:lang w:eastAsia="fr-FR"/>
              </w:rPr>
              <w:t xml:space="preserve">, </w:t>
            </w:r>
            <w:proofErr w:type="spellStart"/>
            <w:r w:rsidR="00F12423" w:rsidRPr="008870E7">
              <w:rPr>
                <w:rFonts w:ascii="Cambria" w:eastAsia="Times New Roman" w:hAnsi="Cambria" w:cs="Calibri"/>
                <w:color w:val="000000"/>
                <w:sz w:val="24"/>
                <w:szCs w:val="24"/>
                <w:lang w:eastAsia="fr-FR"/>
              </w:rPr>
              <w:t>Legouré</w:t>
            </w:r>
            <w:proofErr w:type="spellEnd"/>
            <w:r w:rsidR="00B337E5" w:rsidRPr="008870E7">
              <w:rPr>
                <w:rFonts w:ascii="Cambria" w:hAnsi="Cambria"/>
                <w:sz w:val="24"/>
                <w:szCs w:val="24"/>
              </w:rPr>
              <w:t>.</w:t>
            </w:r>
          </w:p>
        </w:tc>
      </w:tr>
      <w:tr w:rsidR="00F12423" w:rsidRPr="008870E7" w14:paraId="30930696" w14:textId="77777777" w:rsidTr="0080198A">
        <w:tc>
          <w:tcPr>
            <w:tcW w:w="1843" w:type="dxa"/>
          </w:tcPr>
          <w:p w14:paraId="788D6BC6" w14:textId="77777777" w:rsidR="00F12423" w:rsidRPr="008870E7" w:rsidRDefault="00F12423" w:rsidP="00F12423">
            <w:pPr>
              <w:spacing w:line="360" w:lineRule="auto"/>
              <w:jc w:val="both"/>
              <w:rPr>
                <w:rFonts w:ascii="Cambria" w:hAnsi="Cambria"/>
                <w:b/>
                <w:sz w:val="24"/>
                <w:szCs w:val="24"/>
              </w:rPr>
            </w:pPr>
            <w:r w:rsidRPr="008870E7">
              <w:rPr>
                <w:rFonts w:ascii="Cambria" w:hAnsi="Cambria"/>
                <w:b/>
                <w:sz w:val="24"/>
                <w:szCs w:val="24"/>
              </w:rPr>
              <w:t>Boussouma</w:t>
            </w:r>
          </w:p>
        </w:tc>
        <w:tc>
          <w:tcPr>
            <w:tcW w:w="7366" w:type="dxa"/>
            <w:vAlign w:val="bottom"/>
          </w:tcPr>
          <w:p w14:paraId="646C7A0C" w14:textId="77777777" w:rsidR="00F12423" w:rsidRPr="008870E7" w:rsidRDefault="00F12423" w:rsidP="00F12423">
            <w:pPr>
              <w:spacing w:line="360" w:lineRule="auto"/>
              <w:jc w:val="both"/>
              <w:rPr>
                <w:rFonts w:ascii="Cambria" w:eastAsia="Times New Roman" w:hAnsi="Cambria" w:cs="Calibri"/>
                <w:color w:val="000000"/>
                <w:sz w:val="24"/>
                <w:szCs w:val="24"/>
                <w:lang w:eastAsia="fr-FR"/>
              </w:rPr>
            </w:pPr>
            <w:proofErr w:type="spellStart"/>
            <w:r w:rsidRPr="008870E7">
              <w:rPr>
                <w:rFonts w:ascii="Cambria" w:eastAsia="Times New Roman" w:hAnsi="Cambria" w:cs="Calibri"/>
                <w:color w:val="000000"/>
                <w:sz w:val="24"/>
                <w:szCs w:val="24"/>
                <w:lang w:eastAsia="fr-FR"/>
              </w:rPr>
              <w:t>Nessemtenga</w:t>
            </w:r>
            <w:proofErr w:type="spellEnd"/>
            <w:r w:rsidRPr="008870E7">
              <w:rPr>
                <w:rFonts w:ascii="Cambria" w:eastAsia="Times New Roman" w:hAnsi="Cambria" w:cs="Calibri"/>
                <w:color w:val="000000"/>
                <w:sz w:val="24"/>
                <w:szCs w:val="24"/>
                <w:lang w:eastAsia="fr-FR"/>
              </w:rPr>
              <w:t xml:space="preserve">, </w:t>
            </w:r>
            <w:proofErr w:type="spellStart"/>
            <w:r w:rsidRPr="008870E7">
              <w:rPr>
                <w:rFonts w:ascii="Cambria" w:eastAsia="Times New Roman" w:hAnsi="Cambria" w:cs="Calibri"/>
                <w:color w:val="000000"/>
                <w:sz w:val="24"/>
                <w:szCs w:val="24"/>
                <w:lang w:eastAsia="fr-FR"/>
              </w:rPr>
              <w:t>Foutrigui</w:t>
            </w:r>
            <w:proofErr w:type="spellEnd"/>
            <w:r w:rsidRPr="008870E7">
              <w:rPr>
                <w:rFonts w:ascii="Cambria" w:eastAsia="Times New Roman" w:hAnsi="Cambria" w:cs="Calibri"/>
                <w:color w:val="000000"/>
                <w:sz w:val="24"/>
                <w:szCs w:val="24"/>
                <w:lang w:eastAsia="fr-FR"/>
              </w:rPr>
              <w:t xml:space="preserve">, </w:t>
            </w:r>
            <w:proofErr w:type="spellStart"/>
            <w:r w:rsidRPr="008870E7">
              <w:rPr>
                <w:rFonts w:ascii="Cambria" w:eastAsia="Times New Roman" w:hAnsi="Cambria" w:cs="Calibri"/>
                <w:color w:val="000000"/>
                <w:sz w:val="24"/>
                <w:szCs w:val="24"/>
                <w:lang w:eastAsia="fr-FR"/>
              </w:rPr>
              <w:t>Goaragui</w:t>
            </w:r>
            <w:proofErr w:type="spellEnd"/>
            <w:r w:rsidRPr="008870E7">
              <w:rPr>
                <w:rFonts w:ascii="Cambria" w:eastAsia="Times New Roman" w:hAnsi="Cambria" w:cs="Calibri"/>
                <w:color w:val="000000"/>
                <w:sz w:val="24"/>
                <w:szCs w:val="24"/>
                <w:lang w:eastAsia="fr-FR"/>
              </w:rPr>
              <w:t xml:space="preserve">, </w:t>
            </w:r>
            <w:proofErr w:type="spellStart"/>
            <w:r w:rsidRPr="008870E7">
              <w:rPr>
                <w:rFonts w:ascii="Cambria" w:eastAsia="Times New Roman" w:hAnsi="Cambria" w:cs="Calibri"/>
                <w:color w:val="000000"/>
                <w:sz w:val="24"/>
                <w:szCs w:val="24"/>
                <w:lang w:eastAsia="fr-FR"/>
              </w:rPr>
              <w:t>Tanhoko</w:t>
            </w:r>
            <w:proofErr w:type="spellEnd"/>
            <w:r w:rsidRPr="008870E7">
              <w:rPr>
                <w:rFonts w:ascii="Cambria" w:eastAsia="Times New Roman" w:hAnsi="Cambria" w:cs="Calibri"/>
                <w:color w:val="000000"/>
                <w:sz w:val="24"/>
                <w:szCs w:val="24"/>
                <w:lang w:eastAsia="fr-FR"/>
              </w:rPr>
              <w:t xml:space="preserve">, </w:t>
            </w:r>
            <w:proofErr w:type="spellStart"/>
            <w:r w:rsidRPr="008870E7">
              <w:rPr>
                <w:rFonts w:ascii="Cambria" w:eastAsia="Times New Roman" w:hAnsi="Cambria" w:cs="Calibri"/>
                <w:color w:val="000000"/>
                <w:sz w:val="24"/>
                <w:szCs w:val="24"/>
                <w:lang w:eastAsia="fr-FR"/>
              </w:rPr>
              <w:t>Bangkiemde</w:t>
            </w:r>
            <w:proofErr w:type="spellEnd"/>
            <w:r w:rsidRPr="008870E7">
              <w:rPr>
                <w:rFonts w:ascii="Cambria" w:eastAsia="Times New Roman" w:hAnsi="Cambria" w:cs="Calibri"/>
                <w:color w:val="000000"/>
                <w:sz w:val="24"/>
                <w:szCs w:val="24"/>
                <w:lang w:eastAsia="fr-FR"/>
              </w:rPr>
              <w:t xml:space="preserve">- Bangré, </w:t>
            </w:r>
            <w:proofErr w:type="spellStart"/>
            <w:r w:rsidRPr="008870E7">
              <w:rPr>
                <w:rFonts w:ascii="Cambria" w:eastAsia="Times New Roman" w:hAnsi="Cambria" w:cs="Calibri"/>
                <w:color w:val="000000"/>
                <w:sz w:val="24"/>
                <w:szCs w:val="24"/>
                <w:lang w:eastAsia="fr-FR"/>
              </w:rPr>
              <w:t>Guilla</w:t>
            </w:r>
            <w:proofErr w:type="spellEnd"/>
            <w:r w:rsidR="00D8069C" w:rsidRPr="008870E7">
              <w:rPr>
                <w:rFonts w:ascii="Cambria" w:eastAsia="Times New Roman" w:hAnsi="Cambria" w:cs="Calibri"/>
                <w:color w:val="000000"/>
                <w:sz w:val="24"/>
                <w:szCs w:val="24"/>
                <w:lang w:eastAsia="fr-FR"/>
              </w:rPr>
              <w:t>,</w:t>
            </w:r>
            <w:r w:rsidRPr="008870E7">
              <w:rPr>
                <w:rFonts w:ascii="Cambria" w:eastAsia="Times New Roman" w:hAnsi="Cambria" w:cs="Calibri"/>
                <w:color w:val="000000"/>
                <w:sz w:val="24"/>
                <w:szCs w:val="24"/>
                <w:lang w:eastAsia="fr-FR"/>
              </w:rPr>
              <w:t xml:space="preserve"> </w:t>
            </w:r>
            <w:proofErr w:type="spellStart"/>
            <w:r w:rsidRPr="008870E7">
              <w:rPr>
                <w:rFonts w:ascii="Cambria" w:eastAsia="Times New Roman" w:hAnsi="Cambria" w:cs="Calibri"/>
                <w:color w:val="000000"/>
                <w:sz w:val="24"/>
                <w:szCs w:val="24"/>
                <w:lang w:eastAsia="fr-FR"/>
              </w:rPr>
              <w:t>Damiougou</w:t>
            </w:r>
            <w:proofErr w:type="spellEnd"/>
            <w:r w:rsidR="00D8069C" w:rsidRPr="008870E7">
              <w:rPr>
                <w:rFonts w:ascii="Cambria" w:eastAsia="Times New Roman" w:hAnsi="Cambria" w:cs="Calibri"/>
                <w:color w:val="000000"/>
                <w:sz w:val="24"/>
                <w:szCs w:val="24"/>
                <w:lang w:eastAsia="fr-FR"/>
              </w:rPr>
              <w:t xml:space="preserve"> et</w:t>
            </w:r>
            <w:r w:rsidRPr="008870E7">
              <w:rPr>
                <w:rFonts w:ascii="Cambria" w:eastAsia="Times New Roman" w:hAnsi="Cambria" w:cs="Calibri"/>
                <w:color w:val="000000"/>
                <w:sz w:val="24"/>
                <w:szCs w:val="24"/>
                <w:lang w:eastAsia="fr-FR"/>
              </w:rPr>
              <w:t xml:space="preserve"> </w:t>
            </w:r>
            <w:proofErr w:type="spellStart"/>
            <w:r w:rsidRPr="008870E7">
              <w:rPr>
                <w:rFonts w:ascii="Cambria" w:eastAsia="Times New Roman" w:hAnsi="Cambria" w:cs="Calibri"/>
                <w:color w:val="000000"/>
                <w:sz w:val="24"/>
                <w:szCs w:val="24"/>
                <w:lang w:eastAsia="fr-FR"/>
              </w:rPr>
              <w:t>Sidogo</w:t>
            </w:r>
            <w:proofErr w:type="spellEnd"/>
            <w:r w:rsidR="00D8069C" w:rsidRPr="008870E7">
              <w:rPr>
                <w:rFonts w:ascii="Cambria" w:eastAsia="Times New Roman" w:hAnsi="Cambria" w:cs="Calibri"/>
                <w:color w:val="000000"/>
                <w:sz w:val="24"/>
                <w:szCs w:val="24"/>
                <w:lang w:eastAsia="fr-FR"/>
              </w:rPr>
              <w:t>.</w:t>
            </w:r>
          </w:p>
        </w:tc>
      </w:tr>
    </w:tbl>
    <w:p w14:paraId="1370755F" w14:textId="77777777" w:rsidR="00A05F7B" w:rsidRPr="008870E7" w:rsidRDefault="00A05F7B" w:rsidP="00046302">
      <w:pPr>
        <w:spacing w:line="360" w:lineRule="auto"/>
        <w:jc w:val="both"/>
        <w:rPr>
          <w:rFonts w:ascii="Cambria" w:hAnsi="Cambria"/>
          <w:sz w:val="24"/>
          <w:szCs w:val="24"/>
        </w:rPr>
      </w:pPr>
    </w:p>
    <w:p w14:paraId="5C537EEC" w14:textId="77777777" w:rsidR="00E9760D" w:rsidRPr="008870E7" w:rsidRDefault="00E9760D" w:rsidP="00212D15">
      <w:pPr>
        <w:pStyle w:val="Paragraphedeliste"/>
        <w:numPr>
          <w:ilvl w:val="0"/>
          <w:numId w:val="37"/>
        </w:numPr>
        <w:spacing w:line="360" w:lineRule="auto"/>
        <w:jc w:val="both"/>
        <w:rPr>
          <w:rFonts w:ascii="Cambria" w:hAnsi="Cambria"/>
          <w:b/>
          <w:sz w:val="24"/>
          <w:szCs w:val="24"/>
        </w:rPr>
      </w:pPr>
      <w:bookmarkStart w:id="147" w:name="_Toc48388077"/>
      <w:r w:rsidRPr="008870E7">
        <w:rPr>
          <w:rFonts w:ascii="Cambria" w:hAnsi="Cambria"/>
          <w:b/>
          <w:sz w:val="24"/>
          <w:szCs w:val="24"/>
        </w:rPr>
        <w:t>Stratégies de mise en œuvre</w:t>
      </w:r>
      <w:bookmarkEnd w:id="147"/>
    </w:p>
    <w:p w14:paraId="0A391388" w14:textId="77777777" w:rsidR="004152FF" w:rsidRPr="008870E7" w:rsidRDefault="008E076D" w:rsidP="00046302">
      <w:pPr>
        <w:spacing w:line="360" w:lineRule="auto"/>
        <w:jc w:val="both"/>
        <w:rPr>
          <w:rFonts w:ascii="Cambria" w:hAnsi="Cambria"/>
          <w:sz w:val="24"/>
          <w:szCs w:val="24"/>
        </w:rPr>
      </w:pPr>
      <w:r w:rsidRPr="008870E7">
        <w:rPr>
          <w:rFonts w:ascii="Cambria" w:hAnsi="Cambria"/>
          <w:sz w:val="24"/>
          <w:szCs w:val="24"/>
        </w:rPr>
        <w:t xml:space="preserve">Pour la mise en œuvre des activités de résilience agricole et de l’élevage, l’AVAD dans </w:t>
      </w:r>
      <w:r w:rsidR="005E72A6" w:rsidRPr="008870E7">
        <w:rPr>
          <w:rFonts w:ascii="Cambria" w:hAnsi="Cambria"/>
          <w:sz w:val="24"/>
          <w:szCs w:val="24"/>
        </w:rPr>
        <w:t>sa vision d’une meilleure intervention à toujours opté pour une mise en œuvre participative des communautés locale. Cette participation des communautés se font à tous les niveaux du processus. Elle va du ciblage des différents bénéficiaires</w:t>
      </w:r>
      <w:r w:rsidR="00C81A92" w:rsidRPr="008870E7">
        <w:rPr>
          <w:rFonts w:ascii="Cambria" w:hAnsi="Cambria"/>
          <w:sz w:val="24"/>
          <w:szCs w:val="24"/>
        </w:rPr>
        <w:t xml:space="preserve"> (</w:t>
      </w:r>
      <w:r w:rsidR="00C81A92" w:rsidRPr="008870E7">
        <w:rPr>
          <w:rFonts w:ascii="Cambria" w:hAnsi="Cambria"/>
          <w:i/>
          <w:sz w:val="24"/>
          <w:szCs w:val="24"/>
        </w:rPr>
        <w:t>à travers les critères HEA définie par les populations en fonction de leurs réalités</w:t>
      </w:r>
      <w:r w:rsidR="00354644" w:rsidRPr="008870E7">
        <w:rPr>
          <w:rFonts w:ascii="Cambria" w:hAnsi="Cambria"/>
          <w:i/>
          <w:sz w:val="24"/>
          <w:szCs w:val="24"/>
        </w:rPr>
        <w:t>, la mise en place de comités de gestions et de plaintes</w:t>
      </w:r>
      <w:r w:rsidR="00C81A92" w:rsidRPr="008870E7">
        <w:rPr>
          <w:rFonts w:ascii="Cambria" w:hAnsi="Cambria"/>
          <w:sz w:val="24"/>
          <w:szCs w:val="24"/>
        </w:rPr>
        <w:t>)</w:t>
      </w:r>
      <w:r w:rsidR="005E72A6" w:rsidRPr="008870E7">
        <w:rPr>
          <w:rFonts w:ascii="Cambria" w:hAnsi="Cambria"/>
          <w:sz w:val="24"/>
          <w:szCs w:val="24"/>
        </w:rPr>
        <w:t xml:space="preserve"> à la réalisation et du suivi des activités </w:t>
      </w:r>
      <w:r w:rsidR="00BA54BF" w:rsidRPr="008870E7">
        <w:rPr>
          <w:rFonts w:ascii="Cambria" w:hAnsi="Cambria"/>
          <w:sz w:val="24"/>
          <w:szCs w:val="24"/>
        </w:rPr>
        <w:t>ce qui entraine de meilleurs résultats.</w:t>
      </w:r>
      <w:r w:rsidR="003F2E76" w:rsidRPr="008870E7">
        <w:rPr>
          <w:rFonts w:ascii="Cambria" w:hAnsi="Cambria"/>
          <w:sz w:val="24"/>
          <w:szCs w:val="24"/>
        </w:rPr>
        <w:t xml:space="preserve"> En sus, la participation au niveau de l’agriculture s’est faite par grappe de PCP (Planification Communautaire Participative) regroupant plusieurs villages à la fois.</w:t>
      </w:r>
    </w:p>
    <w:p w14:paraId="4AAEFC2E" w14:textId="77777777" w:rsidR="00E9760D" w:rsidRPr="008870E7" w:rsidRDefault="00E9760D" w:rsidP="00212D15">
      <w:pPr>
        <w:pStyle w:val="Paragraphedeliste"/>
        <w:numPr>
          <w:ilvl w:val="0"/>
          <w:numId w:val="37"/>
        </w:numPr>
        <w:spacing w:line="360" w:lineRule="auto"/>
        <w:jc w:val="both"/>
        <w:rPr>
          <w:rFonts w:ascii="Cambria" w:hAnsi="Cambria"/>
          <w:b/>
          <w:sz w:val="24"/>
          <w:szCs w:val="24"/>
        </w:rPr>
      </w:pPr>
      <w:bookmarkStart w:id="148" w:name="_Toc48388078"/>
      <w:r w:rsidRPr="008870E7">
        <w:rPr>
          <w:rFonts w:ascii="Cambria" w:hAnsi="Cambria"/>
          <w:b/>
          <w:sz w:val="24"/>
          <w:szCs w:val="24"/>
        </w:rPr>
        <w:lastRenderedPageBreak/>
        <w:t xml:space="preserve">Les activités réalisées </w:t>
      </w:r>
      <w:r w:rsidR="004152FF" w:rsidRPr="008870E7">
        <w:rPr>
          <w:rFonts w:ascii="Cambria" w:hAnsi="Cambria"/>
          <w:b/>
          <w:sz w:val="24"/>
          <w:szCs w:val="24"/>
        </w:rPr>
        <w:t>pour l’amélioration de la production agricole et de l’élevage</w:t>
      </w:r>
      <w:bookmarkEnd w:id="148"/>
    </w:p>
    <w:p w14:paraId="360D5E42" w14:textId="5A7C9E61" w:rsidR="00943BDD" w:rsidRPr="008870E7" w:rsidRDefault="00943BDD" w:rsidP="00046302">
      <w:pPr>
        <w:spacing w:line="360" w:lineRule="auto"/>
        <w:jc w:val="both"/>
        <w:rPr>
          <w:rFonts w:ascii="Cambria" w:hAnsi="Cambria"/>
          <w:sz w:val="24"/>
          <w:szCs w:val="24"/>
        </w:rPr>
      </w:pPr>
      <w:r w:rsidRPr="008870E7">
        <w:rPr>
          <w:rFonts w:ascii="Cambria" w:hAnsi="Cambria"/>
          <w:sz w:val="24"/>
          <w:szCs w:val="24"/>
        </w:rPr>
        <w:t xml:space="preserve">L’AVAD dans la mise en œuvre des activités de résilience agricole et de l’élevage a menée plusieurs activités en faveur des populations locales bénéficiaires. Ces activités ont été réalisées dans la </w:t>
      </w:r>
      <w:r w:rsidR="00D42FDF" w:rsidRPr="008870E7">
        <w:rPr>
          <w:rFonts w:ascii="Cambria" w:hAnsi="Cambria"/>
          <w:sz w:val="24"/>
          <w:szCs w:val="24"/>
        </w:rPr>
        <w:t>plupart</w:t>
      </w:r>
      <w:r w:rsidRPr="008870E7">
        <w:rPr>
          <w:rFonts w:ascii="Cambria" w:hAnsi="Cambria"/>
          <w:sz w:val="24"/>
          <w:szCs w:val="24"/>
        </w:rPr>
        <w:t xml:space="preserve"> en cash for </w:t>
      </w:r>
      <w:proofErr w:type="spellStart"/>
      <w:r w:rsidRPr="008870E7">
        <w:rPr>
          <w:rFonts w:ascii="Cambria" w:hAnsi="Cambria"/>
          <w:sz w:val="24"/>
          <w:szCs w:val="24"/>
        </w:rPr>
        <w:t>work</w:t>
      </w:r>
      <w:proofErr w:type="spellEnd"/>
      <w:r w:rsidRPr="008870E7">
        <w:rPr>
          <w:rFonts w:ascii="Cambria" w:hAnsi="Cambria"/>
          <w:sz w:val="24"/>
          <w:szCs w:val="24"/>
        </w:rPr>
        <w:t xml:space="preserve"> afin d’aider les bénéficiaires dans l’exécution des activités et l’amélioration des conditions de vie et alimentaire.</w:t>
      </w:r>
    </w:p>
    <w:p w14:paraId="39E5D2E2" w14:textId="77777777" w:rsidR="00943BDD" w:rsidRPr="00964EA3" w:rsidRDefault="00943BDD" w:rsidP="00046302">
      <w:pPr>
        <w:spacing w:line="360" w:lineRule="auto"/>
        <w:jc w:val="both"/>
        <w:rPr>
          <w:rFonts w:ascii="Cambria" w:hAnsi="Cambria"/>
          <w:sz w:val="12"/>
          <w:szCs w:val="12"/>
        </w:rPr>
      </w:pPr>
    </w:p>
    <w:p w14:paraId="40D7F7D3" w14:textId="77777777" w:rsidR="004152FF" w:rsidRPr="008870E7" w:rsidRDefault="00255F03" w:rsidP="00212D15">
      <w:pPr>
        <w:pStyle w:val="Paragraphedeliste"/>
        <w:numPr>
          <w:ilvl w:val="1"/>
          <w:numId w:val="37"/>
        </w:numPr>
        <w:spacing w:line="360" w:lineRule="auto"/>
        <w:jc w:val="both"/>
        <w:rPr>
          <w:rFonts w:ascii="Cambria" w:hAnsi="Cambria"/>
          <w:b/>
          <w:sz w:val="24"/>
          <w:szCs w:val="24"/>
        </w:rPr>
      </w:pPr>
      <w:bookmarkStart w:id="149" w:name="_Toc48388079"/>
      <w:r w:rsidRPr="008870E7">
        <w:rPr>
          <w:rFonts w:ascii="Cambria" w:hAnsi="Cambria"/>
          <w:b/>
          <w:sz w:val="24"/>
          <w:szCs w:val="24"/>
        </w:rPr>
        <w:t>Les activités réalisées dans le cadre de la production agricole</w:t>
      </w:r>
      <w:bookmarkEnd w:id="149"/>
    </w:p>
    <w:p w14:paraId="384B3DAF" w14:textId="77777777" w:rsidR="00255F03" w:rsidRPr="008870E7" w:rsidRDefault="00255F03" w:rsidP="00046302">
      <w:pPr>
        <w:spacing w:line="360" w:lineRule="auto"/>
        <w:jc w:val="both"/>
        <w:rPr>
          <w:rFonts w:ascii="Cambria" w:hAnsi="Cambria"/>
          <w:sz w:val="24"/>
          <w:szCs w:val="24"/>
        </w:rPr>
      </w:pPr>
      <w:r w:rsidRPr="008870E7">
        <w:rPr>
          <w:rFonts w:ascii="Cambria" w:hAnsi="Cambria"/>
          <w:sz w:val="24"/>
          <w:szCs w:val="24"/>
        </w:rPr>
        <w:t>Au niveau de la production agric</w:t>
      </w:r>
      <w:r w:rsidR="001A2307" w:rsidRPr="008870E7">
        <w:rPr>
          <w:rFonts w:ascii="Cambria" w:hAnsi="Cambria"/>
          <w:sz w:val="24"/>
          <w:szCs w:val="24"/>
        </w:rPr>
        <w:t>ole, les activités ont concerné</w:t>
      </w:r>
      <w:r w:rsidRPr="008870E7">
        <w:rPr>
          <w:rFonts w:ascii="Cambria" w:hAnsi="Cambria"/>
          <w:sz w:val="24"/>
          <w:szCs w:val="24"/>
        </w:rPr>
        <w:t xml:space="preserve"> </w:t>
      </w:r>
      <w:r w:rsidR="00092C41" w:rsidRPr="008870E7">
        <w:rPr>
          <w:rFonts w:ascii="Cambria" w:hAnsi="Cambria"/>
          <w:sz w:val="24"/>
          <w:szCs w:val="24"/>
        </w:rPr>
        <w:t>d’une part</w:t>
      </w:r>
      <w:r w:rsidR="001A2307" w:rsidRPr="008870E7">
        <w:rPr>
          <w:rFonts w:ascii="Cambria" w:hAnsi="Cambria"/>
          <w:sz w:val="24"/>
          <w:szCs w:val="24"/>
        </w:rPr>
        <w:t>,</w:t>
      </w:r>
      <w:r w:rsidR="00092C41" w:rsidRPr="008870E7">
        <w:rPr>
          <w:rFonts w:ascii="Cambria" w:hAnsi="Cambria"/>
          <w:sz w:val="24"/>
          <w:szCs w:val="24"/>
        </w:rPr>
        <w:t xml:space="preserve"> </w:t>
      </w:r>
      <w:r w:rsidRPr="008870E7">
        <w:rPr>
          <w:rFonts w:ascii="Cambria" w:hAnsi="Cambria"/>
          <w:sz w:val="24"/>
          <w:szCs w:val="24"/>
        </w:rPr>
        <w:t xml:space="preserve">l’appui </w:t>
      </w:r>
      <w:r w:rsidR="001C37C0" w:rsidRPr="008870E7">
        <w:rPr>
          <w:rFonts w:ascii="Cambria" w:hAnsi="Cambria"/>
          <w:sz w:val="24"/>
          <w:szCs w:val="24"/>
        </w:rPr>
        <w:t>et l’accompagnement des populations à travers des techniques</w:t>
      </w:r>
      <w:r w:rsidR="001D78B2" w:rsidRPr="008870E7">
        <w:rPr>
          <w:rFonts w:ascii="Cambria" w:hAnsi="Cambria"/>
          <w:sz w:val="24"/>
          <w:szCs w:val="24"/>
        </w:rPr>
        <w:t xml:space="preserve"> de récupérations des sols et</w:t>
      </w:r>
      <w:r w:rsidR="001C37C0" w:rsidRPr="008870E7">
        <w:rPr>
          <w:rFonts w:ascii="Cambria" w:hAnsi="Cambria"/>
          <w:sz w:val="24"/>
          <w:szCs w:val="24"/>
        </w:rPr>
        <w:t xml:space="preserve"> CES/DRS</w:t>
      </w:r>
      <w:r w:rsidR="004B143B" w:rsidRPr="008870E7">
        <w:rPr>
          <w:rFonts w:ascii="Cambria" w:hAnsi="Cambria"/>
          <w:sz w:val="24"/>
          <w:szCs w:val="24"/>
        </w:rPr>
        <w:t>,</w:t>
      </w:r>
      <w:r w:rsidR="00240C6E" w:rsidRPr="008870E7">
        <w:rPr>
          <w:rFonts w:ascii="Cambria" w:hAnsi="Cambria"/>
          <w:sz w:val="24"/>
          <w:szCs w:val="24"/>
        </w:rPr>
        <w:t xml:space="preserve"> le renforce</w:t>
      </w:r>
      <w:r w:rsidR="000A0503" w:rsidRPr="008870E7">
        <w:rPr>
          <w:rFonts w:ascii="Cambria" w:hAnsi="Cambria"/>
          <w:sz w:val="24"/>
          <w:szCs w:val="24"/>
        </w:rPr>
        <w:t>ment des capacités techniques de production</w:t>
      </w:r>
      <w:r w:rsidR="002073B7" w:rsidRPr="008870E7">
        <w:rPr>
          <w:rFonts w:ascii="Cambria" w:hAnsi="Cambria"/>
          <w:sz w:val="24"/>
          <w:szCs w:val="24"/>
        </w:rPr>
        <w:t xml:space="preserve"> à travers les formations</w:t>
      </w:r>
      <w:r w:rsidR="001C37C0" w:rsidRPr="008870E7">
        <w:rPr>
          <w:rFonts w:ascii="Cambria" w:hAnsi="Cambria"/>
          <w:sz w:val="24"/>
          <w:szCs w:val="24"/>
        </w:rPr>
        <w:t xml:space="preserve">, la dotation d’engrais organique et </w:t>
      </w:r>
      <w:r w:rsidR="001D78B2" w:rsidRPr="008870E7">
        <w:rPr>
          <w:rFonts w:ascii="Cambria" w:hAnsi="Cambria"/>
          <w:sz w:val="24"/>
          <w:szCs w:val="24"/>
        </w:rPr>
        <w:t xml:space="preserve">la dotation </w:t>
      </w:r>
      <w:r w:rsidR="001C37C0" w:rsidRPr="008870E7">
        <w:rPr>
          <w:rFonts w:ascii="Cambria" w:hAnsi="Cambria"/>
          <w:sz w:val="24"/>
          <w:szCs w:val="24"/>
        </w:rPr>
        <w:t>de semences</w:t>
      </w:r>
      <w:r w:rsidR="004B143B" w:rsidRPr="008870E7">
        <w:rPr>
          <w:rFonts w:ascii="Cambria" w:hAnsi="Cambria"/>
          <w:sz w:val="24"/>
          <w:szCs w:val="24"/>
        </w:rPr>
        <w:t xml:space="preserve"> et d’autres part</w:t>
      </w:r>
      <w:r w:rsidR="001A2307" w:rsidRPr="008870E7">
        <w:rPr>
          <w:rFonts w:ascii="Cambria" w:hAnsi="Cambria"/>
          <w:sz w:val="24"/>
          <w:szCs w:val="24"/>
        </w:rPr>
        <w:t>,</w:t>
      </w:r>
      <w:r w:rsidR="004B143B" w:rsidRPr="008870E7">
        <w:rPr>
          <w:rFonts w:ascii="Cambria" w:hAnsi="Cambria"/>
          <w:sz w:val="24"/>
          <w:szCs w:val="24"/>
        </w:rPr>
        <w:t xml:space="preserve"> le suivi et l’accompagnement </w:t>
      </w:r>
      <w:r w:rsidR="00AB2622" w:rsidRPr="008870E7">
        <w:rPr>
          <w:rFonts w:ascii="Cambria" w:hAnsi="Cambria"/>
          <w:sz w:val="24"/>
          <w:szCs w:val="24"/>
        </w:rPr>
        <w:t>au niveau nutritif (</w:t>
      </w:r>
      <w:r w:rsidR="00E21A54" w:rsidRPr="008870E7">
        <w:rPr>
          <w:rFonts w:ascii="Cambria" w:hAnsi="Cambria"/>
          <w:sz w:val="24"/>
          <w:szCs w:val="24"/>
        </w:rPr>
        <w:t xml:space="preserve">réalisation de jardins nutritifs, de </w:t>
      </w:r>
      <w:r w:rsidR="004B143B" w:rsidRPr="008870E7">
        <w:rPr>
          <w:rFonts w:ascii="Cambria" w:hAnsi="Cambria"/>
          <w:sz w:val="24"/>
          <w:szCs w:val="24"/>
        </w:rPr>
        <w:t>jardins scolaires</w:t>
      </w:r>
      <w:r w:rsidR="00AB2622" w:rsidRPr="008870E7">
        <w:rPr>
          <w:rFonts w:ascii="Cambria" w:hAnsi="Cambria"/>
          <w:sz w:val="24"/>
          <w:szCs w:val="24"/>
        </w:rPr>
        <w:t>), aménagements hydro agricoles (bas-fonds, périmètres maraichers), la mobilisation de la ressource en eau (</w:t>
      </w:r>
      <w:proofErr w:type="spellStart"/>
      <w:r w:rsidR="00AB2622" w:rsidRPr="008870E7">
        <w:rPr>
          <w:rFonts w:ascii="Cambria" w:hAnsi="Cambria"/>
          <w:sz w:val="24"/>
          <w:szCs w:val="24"/>
        </w:rPr>
        <w:t>boulis</w:t>
      </w:r>
      <w:proofErr w:type="spellEnd"/>
      <w:r w:rsidR="00AB2622" w:rsidRPr="008870E7">
        <w:rPr>
          <w:rFonts w:ascii="Cambria" w:hAnsi="Cambria"/>
          <w:sz w:val="24"/>
          <w:szCs w:val="24"/>
        </w:rPr>
        <w:t>), les sensibilisations et l</w:t>
      </w:r>
      <w:r w:rsidR="00E21A54" w:rsidRPr="008870E7">
        <w:rPr>
          <w:rFonts w:ascii="Cambria" w:hAnsi="Cambria"/>
          <w:sz w:val="24"/>
          <w:szCs w:val="24"/>
        </w:rPr>
        <w:t>e compostage en tas.</w:t>
      </w:r>
      <w:r w:rsidR="008408A3" w:rsidRPr="008870E7">
        <w:rPr>
          <w:rFonts w:ascii="Cambria" w:hAnsi="Cambria"/>
          <w:sz w:val="24"/>
          <w:szCs w:val="24"/>
        </w:rPr>
        <w:t xml:space="preserve"> Outre ces activités, il y a eu le suivi de la constru</w:t>
      </w:r>
      <w:r w:rsidR="002D158D" w:rsidRPr="008870E7">
        <w:rPr>
          <w:rFonts w:ascii="Cambria" w:hAnsi="Cambria"/>
          <w:sz w:val="24"/>
          <w:szCs w:val="24"/>
        </w:rPr>
        <w:t>c</w:t>
      </w:r>
      <w:r w:rsidR="008408A3" w:rsidRPr="008870E7">
        <w:rPr>
          <w:rFonts w:ascii="Cambria" w:hAnsi="Cambria"/>
          <w:sz w:val="24"/>
          <w:szCs w:val="24"/>
        </w:rPr>
        <w:t>tion de compostière</w:t>
      </w:r>
      <w:r w:rsidR="00391E64" w:rsidRPr="008870E7">
        <w:rPr>
          <w:rFonts w:ascii="Cambria" w:hAnsi="Cambria"/>
          <w:sz w:val="24"/>
          <w:szCs w:val="24"/>
        </w:rPr>
        <w:t>, le suivi de la réalisation des activités</w:t>
      </w:r>
      <w:r w:rsidR="00E40EFD" w:rsidRPr="008870E7">
        <w:rPr>
          <w:rFonts w:ascii="Cambria" w:hAnsi="Cambria"/>
          <w:sz w:val="24"/>
          <w:szCs w:val="24"/>
        </w:rPr>
        <w:t xml:space="preserve"> et</w:t>
      </w:r>
      <w:r w:rsidR="00E30A93" w:rsidRPr="008870E7">
        <w:rPr>
          <w:rFonts w:ascii="Cambria" w:hAnsi="Cambria"/>
          <w:sz w:val="24"/>
          <w:szCs w:val="24"/>
        </w:rPr>
        <w:t xml:space="preserve"> la formation des bénéficiaires à la réalisation des d</w:t>
      </w:r>
      <w:r w:rsidR="004B143B" w:rsidRPr="008870E7">
        <w:rPr>
          <w:rFonts w:ascii="Cambria" w:hAnsi="Cambria"/>
          <w:sz w:val="24"/>
          <w:szCs w:val="24"/>
        </w:rPr>
        <w:t>ifférentes techniques</w:t>
      </w:r>
      <w:r w:rsidR="002D158D" w:rsidRPr="008870E7">
        <w:rPr>
          <w:rFonts w:ascii="Cambria" w:hAnsi="Cambria"/>
          <w:sz w:val="24"/>
          <w:szCs w:val="24"/>
        </w:rPr>
        <w:t>.</w:t>
      </w:r>
    </w:p>
    <w:p w14:paraId="398A28DC" w14:textId="193E00A0" w:rsidR="00282A37" w:rsidRPr="008870E7" w:rsidRDefault="00307518" w:rsidP="00046302">
      <w:pPr>
        <w:spacing w:line="360" w:lineRule="auto"/>
        <w:jc w:val="both"/>
        <w:rPr>
          <w:rFonts w:ascii="Cambria" w:hAnsi="Cambria"/>
          <w:sz w:val="24"/>
          <w:szCs w:val="24"/>
        </w:rPr>
      </w:pPr>
      <w:r w:rsidRPr="008870E7">
        <w:rPr>
          <w:rFonts w:ascii="Cambria" w:hAnsi="Cambria"/>
          <w:sz w:val="24"/>
          <w:szCs w:val="24"/>
        </w:rPr>
        <w:t>Comme</w:t>
      </w:r>
      <w:r w:rsidR="002C508C" w:rsidRPr="008870E7">
        <w:rPr>
          <w:rFonts w:ascii="Cambria" w:hAnsi="Cambria"/>
          <w:sz w:val="24"/>
          <w:szCs w:val="24"/>
        </w:rPr>
        <w:t xml:space="preserve"> technique</w:t>
      </w:r>
      <w:r w:rsidRPr="008870E7">
        <w:rPr>
          <w:rFonts w:ascii="Cambria" w:hAnsi="Cambria"/>
          <w:sz w:val="24"/>
          <w:szCs w:val="24"/>
        </w:rPr>
        <w:t xml:space="preserve">s de CES/DRS mise en œuvre pour la récupération et </w:t>
      </w:r>
      <w:r w:rsidR="0015089F" w:rsidRPr="008870E7">
        <w:rPr>
          <w:rFonts w:ascii="Cambria" w:hAnsi="Cambria"/>
          <w:sz w:val="24"/>
          <w:szCs w:val="24"/>
        </w:rPr>
        <w:t>conservation</w:t>
      </w:r>
      <w:r w:rsidRPr="008870E7">
        <w:rPr>
          <w:rFonts w:ascii="Cambria" w:hAnsi="Cambria"/>
          <w:sz w:val="24"/>
          <w:szCs w:val="24"/>
        </w:rPr>
        <w:t xml:space="preserve"> des terres</w:t>
      </w:r>
      <w:r w:rsidR="001A2307" w:rsidRPr="008870E7">
        <w:rPr>
          <w:rFonts w:ascii="Cambria" w:hAnsi="Cambria"/>
          <w:sz w:val="24"/>
          <w:szCs w:val="24"/>
        </w:rPr>
        <w:t>,</w:t>
      </w:r>
      <w:r w:rsidRPr="008870E7">
        <w:rPr>
          <w:rFonts w:ascii="Cambria" w:hAnsi="Cambria"/>
          <w:sz w:val="24"/>
          <w:szCs w:val="24"/>
        </w:rPr>
        <w:t xml:space="preserve"> nous avons le </w:t>
      </w:r>
      <w:proofErr w:type="spellStart"/>
      <w:r w:rsidRPr="008870E7">
        <w:rPr>
          <w:rFonts w:ascii="Cambria" w:hAnsi="Cambria"/>
          <w:sz w:val="24"/>
          <w:szCs w:val="24"/>
        </w:rPr>
        <w:t>zaï</w:t>
      </w:r>
      <w:proofErr w:type="spellEnd"/>
      <w:r w:rsidRPr="008870E7">
        <w:rPr>
          <w:rFonts w:ascii="Cambria" w:hAnsi="Cambria"/>
          <w:sz w:val="24"/>
          <w:szCs w:val="24"/>
        </w:rPr>
        <w:t>, les demi-lunes, les cor</w:t>
      </w:r>
      <w:r w:rsidR="006B522E" w:rsidRPr="008870E7">
        <w:rPr>
          <w:rFonts w:ascii="Cambria" w:hAnsi="Cambria"/>
          <w:sz w:val="24"/>
          <w:szCs w:val="24"/>
        </w:rPr>
        <w:t>dons pierreux,</w:t>
      </w:r>
      <w:r w:rsidR="00977799" w:rsidRPr="008870E7">
        <w:rPr>
          <w:rFonts w:ascii="Cambria" w:hAnsi="Cambria"/>
          <w:sz w:val="24"/>
          <w:szCs w:val="24"/>
        </w:rPr>
        <w:t xml:space="preserve"> les diguettes,</w:t>
      </w:r>
      <w:r w:rsidR="006B522E" w:rsidRPr="008870E7">
        <w:rPr>
          <w:rFonts w:ascii="Cambria" w:hAnsi="Cambria"/>
          <w:sz w:val="24"/>
          <w:szCs w:val="24"/>
        </w:rPr>
        <w:t xml:space="preserve"> les digues filtrantes</w:t>
      </w:r>
      <w:r w:rsidR="00977799" w:rsidRPr="008870E7">
        <w:rPr>
          <w:rFonts w:ascii="Cambria" w:hAnsi="Cambria"/>
          <w:sz w:val="24"/>
          <w:szCs w:val="24"/>
        </w:rPr>
        <w:t xml:space="preserve"> et les traitements de ravines avec ou sans gabions</w:t>
      </w:r>
      <w:r w:rsidRPr="008870E7">
        <w:rPr>
          <w:rFonts w:ascii="Cambria" w:hAnsi="Cambria"/>
          <w:sz w:val="24"/>
          <w:szCs w:val="24"/>
        </w:rPr>
        <w:t>.</w:t>
      </w:r>
      <w:r w:rsidR="00F22783" w:rsidRPr="008870E7">
        <w:rPr>
          <w:rFonts w:ascii="Cambria" w:hAnsi="Cambria"/>
          <w:sz w:val="24"/>
          <w:szCs w:val="24"/>
        </w:rPr>
        <w:t xml:space="preserve"> </w:t>
      </w:r>
      <w:r w:rsidR="00547FA3" w:rsidRPr="008870E7">
        <w:rPr>
          <w:rFonts w:ascii="Cambria" w:hAnsi="Cambria"/>
          <w:sz w:val="24"/>
          <w:szCs w:val="24"/>
        </w:rPr>
        <w:t>Par ailleurs</w:t>
      </w:r>
      <w:r w:rsidR="00F22783" w:rsidRPr="008870E7">
        <w:rPr>
          <w:rFonts w:ascii="Cambria" w:hAnsi="Cambria"/>
          <w:sz w:val="24"/>
          <w:szCs w:val="24"/>
        </w:rPr>
        <w:t>, nous avons la mise en œuvre</w:t>
      </w:r>
      <w:r w:rsidR="00AB2622" w:rsidRPr="008870E7">
        <w:rPr>
          <w:rFonts w:ascii="Cambria" w:hAnsi="Cambria"/>
          <w:sz w:val="24"/>
          <w:szCs w:val="24"/>
        </w:rPr>
        <w:t xml:space="preserve"> d’ouvrage de franchissement,</w:t>
      </w:r>
      <w:r w:rsidR="00F22783" w:rsidRPr="008870E7">
        <w:rPr>
          <w:rFonts w:ascii="Cambria" w:hAnsi="Cambria"/>
          <w:sz w:val="24"/>
          <w:szCs w:val="24"/>
        </w:rPr>
        <w:t xml:space="preserve"> le suivi de la réalisation de puis à grand diamètre</w:t>
      </w:r>
      <w:r w:rsidR="00AB2622" w:rsidRPr="008870E7">
        <w:rPr>
          <w:rFonts w:ascii="Cambria" w:hAnsi="Cambria"/>
          <w:sz w:val="24"/>
          <w:szCs w:val="24"/>
        </w:rPr>
        <w:t>, la distribution de kits agricole</w:t>
      </w:r>
      <w:r w:rsidR="00F22783" w:rsidRPr="008870E7">
        <w:rPr>
          <w:rFonts w:ascii="Cambria" w:hAnsi="Cambria"/>
          <w:sz w:val="24"/>
          <w:szCs w:val="24"/>
        </w:rPr>
        <w:t>.</w:t>
      </w:r>
      <w:r w:rsidR="00E84F0F" w:rsidRPr="008870E7">
        <w:rPr>
          <w:rFonts w:ascii="Cambria" w:hAnsi="Cambria"/>
          <w:sz w:val="24"/>
          <w:szCs w:val="24"/>
        </w:rPr>
        <w:t xml:space="preserve"> </w:t>
      </w:r>
      <w:r w:rsidR="00D42FDF" w:rsidRPr="008870E7">
        <w:rPr>
          <w:rFonts w:ascii="Cambria" w:hAnsi="Cambria"/>
          <w:sz w:val="24"/>
          <w:szCs w:val="24"/>
        </w:rPr>
        <w:t>Les appuis agricoles</w:t>
      </w:r>
      <w:r w:rsidR="0066013B" w:rsidRPr="008870E7">
        <w:rPr>
          <w:rFonts w:ascii="Cambria" w:hAnsi="Cambria"/>
          <w:sz w:val="24"/>
          <w:szCs w:val="24"/>
        </w:rPr>
        <w:t xml:space="preserve"> ont été réalisés tant en saison sèche quand saison pluvieuse.</w:t>
      </w:r>
    </w:p>
    <w:p w14:paraId="044E41F0" w14:textId="77777777" w:rsidR="003520C0" w:rsidRPr="00964EA3" w:rsidRDefault="003520C0" w:rsidP="00046302">
      <w:pPr>
        <w:spacing w:line="360" w:lineRule="auto"/>
        <w:jc w:val="both"/>
        <w:rPr>
          <w:rFonts w:ascii="Cambria" w:hAnsi="Cambria"/>
          <w:sz w:val="12"/>
          <w:szCs w:val="12"/>
        </w:rPr>
      </w:pPr>
    </w:p>
    <w:p w14:paraId="494448A3" w14:textId="77777777" w:rsidR="00255F03" w:rsidRPr="008870E7" w:rsidRDefault="00255F03" w:rsidP="00212D15">
      <w:pPr>
        <w:pStyle w:val="Paragraphedeliste"/>
        <w:numPr>
          <w:ilvl w:val="1"/>
          <w:numId w:val="37"/>
        </w:numPr>
        <w:spacing w:line="360" w:lineRule="auto"/>
        <w:jc w:val="both"/>
        <w:rPr>
          <w:rFonts w:ascii="Cambria" w:hAnsi="Cambria"/>
          <w:b/>
          <w:sz w:val="24"/>
          <w:szCs w:val="24"/>
        </w:rPr>
      </w:pPr>
      <w:bookmarkStart w:id="150" w:name="_Toc48388080"/>
      <w:r w:rsidRPr="008870E7">
        <w:rPr>
          <w:rFonts w:ascii="Cambria" w:hAnsi="Cambria"/>
          <w:b/>
          <w:sz w:val="24"/>
          <w:szCs w:val="24"/>
        </w:rPr>
        <w:t>Les activités réalisées dans le cadre de l’élevage</w:t>
      </w:r>
      <w:bookmarkEnd w:id="150"/>
    </w:p>
    <w:p w14:paraId="5BA374BF" w14:textId="2FE78CF0" w:rsidR="00255F03" w:rsidRPr="008870E7" w:rsidRDefault="007B7F94" w:rsidP="00046302">
      <w:pPr>
        <w:spacing w:line="360" w:lineRule="auto"/>
        <w:jc w:val="both"/>
        <w:rPr>
          <w:rFonts w:ascii="Cambria" w:hAnsi="Cambria"/>
          <w:sz w:val="24"/>
          <w:szCs w:val="24"/>
        </w:rPr>
      </w:pPr>
      <w:r w:rsidRPr="008870E7">
        <w:rPr>
          <w:rFonts w:ascii="Cambria" w:hAnsi="Cambria"/>
          <w:sz w:val="24"/>
          <w:szCs w:val="24"/>
        </w:rPr>
        <w:t xml:space="preserve">Pour le renforcement des capacités et de la production au niveau de l’élevage, </w:t>
      </w:r>
      <w:r w:rsidR="00C17EF4" w:rsidRPr="008870E7">
        <w:rPr>
          <w:rFonts w:ascii="Cambria" w:hAnsi="Cambria"/>
          <w:sz w:val="24"/>
          <w:szCs w:val="24"/>
        </w:rPr>
        <w:t>l’AVAD à</w:t>
      </w:r>
      <w:r w:rsidR="00390273" w:rsidRPr="008870E7">
        <w:rPr>
          <w:rFonts w:ascii="Cambria" w:hAnsi="Cambria"/>
          <w:sz w:val="24"/>
          <w:szCs w:val="24"/>
        </w:rPr>
        <w:t xml:space="preserve"> réalisées plusieurs activités en faveur des populations des villages. </w:t>
      </w:r>
      <w:r w:rsidR="00B915DD" w:rsidRPr="008870E7">
        <w:rPr>
          <w:rFonts w:ascii="Cambria" w:hAnsi="Cambria"/>
          <w:sz w:val="24"/>
          <w:szCs w:val="24"/>
        </w:rPr>
        <w:t xml:space="preserve">Ces activités sont </w:t>
      </w:r>
      <w:r w:rsidR="00D42FDF" w:rsidRPr="008870E7">
        <w:rPr>
          <w:rFonts w:ascii="Cambria" w:hAnsi="Cambria"/>
          <w:sz w:val="24"/>
          <w:szCs w:val="24"/>
        </w:rPr>
        <w:t>entre autres</w:t>
      </w:r>
      <w:r w:rsidR="00B915DD" w:rsidRPr="008870E7">
        <w:rPr>
          <w:rFonts w:ascii="Cambria" w:hAnsi="Cambria"/>
          <w:sz w:val="24"/>
          <w:szCs w:val="24"/>
        </w:rPr>
        <w:t xml:space="preserve"> l’appui en noy</w:t>
      </w:r>
      <w:r w:rsidR="005D429B" w:rsidRPr="008870E7">
        <w:rPr>
          <w:rFonts w:ascii="Cambria" w:hAnsi="Cambria"/>
          <w:sz w:val="24"/>
          <w:szCs w:val="24"/>
        </w:rPr>
        <w:t>aux reproducteurs</w:t>
      </w:r>
      <w:r w:rsidR="00A130E1" w:rsidRPr="008870E7">
        <w:rPr>
          <w:rFonts w:ascii="Cambria" w:hAnsi="Cambria"/>
          <w:sz w:val="24"/>
          <w:szCs w:val="24"/>
        </w:rPr>
        <w:t xml:space="preserve"> (</w:t>
      </w:r>
      <w:r w:rsidR="00A130E1" w:rsidRPr="008870E7">
        <w:rPr>
          <w:rFonts w:ascii="Cambria" w:hAnsi="Cambria"/>
          <w:i/>
          <w:sz w:val="24"/>
          <w:szCs w:val="24"/>
        </w:rPr>
        <w:t>quatre têtes composées d’ovins ou de caprins</w:t>
      </w:r>
      <w:r w:rsidR="00A130E1" w:rsidRPr="008870E7">
        <w:rPr>
          <w:rFonts w:ascii="Cambria" w:hAnsi="Cambria"/>
          <w:sz w:val="24"/>
          <w:szCs w:val="24"/>
        </w:rPr>
        <w:t>)</w:t>
      </w:r>
      <w:r w:rsidR="005D429B" w:rsidRPr="008870E7">
        <w:rPr>
          <w:rFonts w:ascii="Cambria" w:hAnsi="Cambria"/>
          <w:sz w:val="24"/>
          <w:szCs w:val="24"/>
        </w:rPr>
        <w:t xml:space="preserve">, en intrants tels que </w:t>
      </w:r>
      <w:r w:rsidR="00B915DD" w:rsidRPr="008870E7">
        <w:rPr>
          <w:rFonts w:ascii="Cambria" w:hAnsi="Cambria"/>
          <w:sz w:val="24"/>
          <w:szCs w:val="24"/>
        </w:rPr>
        <w:t xml:space="preserve">mangeoires, pelles, grillages, </w:t>
      </w:r>
      <w:r w:rsidR="005D429B" w:rsidRPr="008870E7">
        <w:rPr>
          <w:rFonts w:ascii="Cambria" w:hAnsi="Cambria"/>
          <w:sz w:val="24"/>
          <w:szCs w:val="24"/>
        </w:rPr>
        <w:t>fourragés</w:t>
      </w:r>
      <w:r w:rsidR="007E780E" w:rsidRPr="008870E7">
        <w:rPr>
          <w:rFonts w:ascii="Cambria" w:hAnsi="Cambria"/>
          <w:sz w:val="24"/>
          <w:szCs w:val="24"/>
        </w:rPr>
        <w:t xml:space="preserve">, </w:t>
      </w:r>
      <w:r w:rsidR="00D5559F" w:rsidRPr="008870E7">
        <w:rPr>
          <w:rFonts w:ascii="Cambria" w:hAnsi="Cambria"/>
          <w:sz w:val="24"/>
          <w:szCs w:val="24"/>
        </w:rPr>
        <w:t>la vaccination des animaux</w:t>
      </w:r>
      <w:r w:rsidR="007E780E" w:rsidRPr="008870E7">
        <w:rPr>
          <w:rFonts w:ascii="Cambria" w:hAnsi="Cambria"/>
          <w:sz w:val="24"/>
          <w:szCs w:val="24"/>
        </w:rPr>
        <w:t>, la distribution de k</w:t>
      </w:r>
      <w:r w:rsidR="007E780E" w:rsidRPr="008870E7">
        <w:rPr>
          <w:rFonts w:ascii="Cambria" w:hAnsi="Cambria" w:cs="Times New Roman"/>
          <w:sz w:val="24"/>
          <w:szCs w:val="24"/>
        </w:rPr>
        <w:t xml:space="preserve">its d’intrants zootechniques et vétérinaires et </w:t>
      </w:r>
      <w:proofErr w:type="gramStart"/>
      <w:r w:rsidR="007E780E" w:rsidRPr="008870E7">
        <w:rPr>
          <w:rFonts w:ascii="Cambria" w:hAnsi="Cambria" w:cs="Times New Roman"/>
          <w:sz w:val="24"/>
          <w:szCs w:val="24"/>
        </w:rPr>
        <w:t>la</w:t>
      </w:r>
      <w:proofErr w:type="gramEnd"/>
      <w:r w:rsidR="007E780E" w:rsidRPr="008870E7">
        <w:rPr>
          <w:rFonts w:ascii="Cambria" w:hAnsi="Cambria" w:cs="Times New Roman"/>
          <w:sz w:val="24"/>
          <w:szCs w:val="24"/>
        </w:rPr>
        <w:t xml:space="preserve"> </w:t>
      </w:r>
      <w:r w:rsidR="002073B7" w:rsidRPr="008870E7">
        <w:rPr>
          <w:rFonts w:ascii="Cambria" w:hAnsi="Cambria" w:cs="Times New Roman"/>
          <w:sz w:val="24"/>
          <w:szCs w:val="24"/>
        </w:rPr>
        <w:lastRenderedPageBreak/>
        <w:t>sensibilisation/formation</w:t>
      </w:r>
      <w:r w:rsidR="007E780E" w:rsidRPr="008870E7">
        <w:rPr>
          <w:rFonts w:ascii="Cambria" w:hAnsi="Cambria" w:cs="Times New Roman"/>
          <w:sz w:val="24"/>
          <w:szCs w:val="24"/>
        </w:rPr>
        <w:t xml:space="preserve"> sur les bonnes pratiques d’alimentation et de nutrition du bétail.</w:t>
      </w:r>
    </w:p>
    <w:p w14:paraId="28C2B3EE" w14:textId="77777777" w:rsidR="004152FF" w:rsidRPr="00964EA3" w:rsidRDefault="004152FF" w:rsidP="00046302">
      <w:pPr>
        <w:spacing w:line="360" w:lineRule="auto"/>
        <w:jc w:val="both"/>
        <w:rPr>
          <w:rFonts w:ascii="Cambria" w:hAnsi="Cambria"/>
          <w:sz w:val="12"/>
          <w:szCs w:val="12"/>
        </w:rPr>
      </w:pPr>
    </w:p>
    <w:p w14:paraId="507D848E" w14:textId="77777777" w:rsidR="0067223C" w:rsidRPr="008870E7" w:rsidRDefault="004152FF" w:rsidP="00212D15">
      <w:pPr>
        <w:pStyle w:val="Paragraphedeliste"/>
        <w:numPr>
          <w:ilvl w:val="0"/>
          <w:numId w:val="37"/>
        </w:numPr>
        <w:spacing w:line="360" w:lineRule="auto"/>
        <w:jc w:val="both"/>
        <w:rPr>
          <w:rFonts w:ascii="Cambria" w:hAnsi="Cambria"/>
          <w:b/>
          <w:sz w:val="24"/>
          <w:szCs w:val="24"/>
        </w:rPr>
      </w:pPr>
      <w:bookmarkStart w:id="151" w:name="_Toc48388081"/>
      <w:r w:rsidRPr="008870E7">
        <w:rPr>
          <w:rFonts w:ascii="Cambria" w:hAnsi="Cambria"/>
          <w:b/>
          <w:sz w:val="24"/>
          <w:szCs w:val="24"/>
        </w:rPr>
        <w:t>Le nombre de</w:t>
      </w:r>
      <w:r w:rsidR="00B76FDE" w:rsidRPr="008870E7">
        <w:rPr>
          <w:rFonts w:ascii="Cambria" w:hAnsi="Cambria"/>
          <w:b/>
          <w:sz w:val="24"/>
          <w:szCs w:val="24"/>
        </w:rPr>
        <w:t xml:space="preserve"> personnes touchées,</w:t>
      </w:r>
      <w:r w:rsidR="003957BE" w:rsidRPr="008870E7">
        <w:rPr>
          <w:rFonts w:ascii="Cambria" w:hAnsi="Cambria"/>
          <w:b/>
          <w:sz w:val="24"/>
          <w:szCs w:val="24"/>
        </w:rPr>
        <w:t xml:space="preserve"> les superficies aménagées</w:t>
      </w:r>
      <w:r w:rsidR="00A813B5" w:rsidRPr="008870E7">
        <w:rPr>
          <w:rFonts w:ascii="Cambria" w:hAnsi="Cambria"/>
          <w:b/>
          <w:sz w:val="24"/>
          <w:szCs w:val="24"/>
        </w:rPr>
        <w:t>,</w:t>
      </w:r>
      <w:r w:rsidR="00B76FDE" w:rsidRPr="008870E7">
        <w:rPr>
          <w:rFonts w:ascii="Cambria" w:hAnsi="Cambria"/>
          <w:b/>
          <w:sz w:val="24"/>
          <w:szCs w:val="24"/>
        </w:rPr>
        <w:t xml:space="preserve"> </w:t>
      </w:r>
      <w:r w:rsidR="00A813B5" w:rsidRPr="008870E7">
        <w:rPr>
          <w:rFonts w:ascii="Cambria" w:hAnsi="Cambria"/>
          <w:b/>
          <w:sz w:val="24"/>
          <w:szCs w:val="24"/>
        </w:rPr>
        <w:t>la dotation de noyaux reproducteurs et de matériel</w:t>
      </w:r>
      <w:r w:rsidR="003957BE" w:rsidRPr="008870E7">
        <w:rPr>
          <w:rFonts w:ascii="Cambria" w:hAnsi="Cambria"/>
          <w:b/>
          <w:sz w:val="24"/>
          <w:szCs w:val="24"/>
        </w:rPr>
        <w:t xml:space="preserve"> dans le cadre</w:t>
      </w:r>
      <w:r w:rsidRPr="008870E7">
        <w:rPr>
          <w:rFonts w:ascii="Cambria" w:hAnsi="Cambria"/>
          <w:b/>
          <w:sz w:val="24"/>
          <w:szCs w:val="24"/>
        </w:rPr>
        <w:t xml:space="preserve"> activités de</w:t>
      </w:r>
      <w:r w:rsidR="002D49EF" w:rsidRPr="008870E7">
        <w:rPr>
          <w:rFonts w:ascii="Cambria" w:hAnsi="Cambria"/>
          <w:b/>
          <w:sz w:val="24"/>
          <w:szCs w:val="24"/>
        </w:rPr>
        <w:t xml:space="preserve"> résilience agricole et élevage</w:t>
      </w:r>
      <w:bookmarkEnd w:id="151"/>
    </w:p>
    <w:p w14:paraId="7A532648" w14:textId="77777777" w:rsidR="00F025E6" w:rsidRPr="008870E7" w:rsidRDefault="00F025E6" w:rsidP="00F025E6">
      <w:pPr>
        <w:spacing w:line="360" w:lineRule="auto"/>
        <w:jc w:val="both"/>
        <w:rPr>
          <w:rFonts w:ascii="Cambria" w:hAnsi="Cambria"/>
          <w:b/>
          <w:sz w:val="12"/>
          <w:szCs w:val="12"/>
        </w:rPr>
      </w:pPr>
    </w:p>
    <w:p w14:paraId="62F08B2B" w14:textId="77777777" w:rsidR="004152FF" w:rsidRPr="008870E7" w:rsidRDefault="0067223C" w:rsidP="00212D15">
      <w:pPr>
        <w:pStyle w:val="Paragraphedeliste"/>
        <w:numPr>
          <w:ilvl w:val="1"/>
          <w:numId w:val="37"/>
        </w:numPr>
        <w:spacing w:line="360" w:lineRule="auto"/>
        <w:jc w:val="both"/>
        <w:rPr>
          <w:rFonts w:ascii="Cambria" w:hAnsi="Cambria"/>
          <w:b/>
          <w:sz w:val="24"/>
          <w:szCs w:val="24"/>
        </w:rPr>
      </w:pPr>
      <w:bookmarkStart w:id="152" w:name="_Toc48388082"/>
      <w:r w:rsidRPr="008870E7">
        <w:rPr>
          <w:rFonts w:ascii="Cambria" w:hAnsi="Cambria"/>
          <w:b/>
          <w:sz w:val="24"/>
          <w:szCs w:val="24"/>
        </w:rPr>
        <w:t>Au niveau de l’agriculture</w:t>
      </w:r>
      <w:bookmarkEnd w:id="152"/>
    </w:p>
    <w:p w14:paraId="4117E9EE" w14:textId="60676C8A" w:rsidR="0067223C" w:rsidRPr="008870E7" w:rsidRDefault="009F4531" w:rsidP="00046302">
      <w:pPr>
        <w:spacing w:line="360" w:lineRule="auto"/>
        <w:jc w:val="both"/>
        <w:rPr>
          <w:rFonts w:ascii="Cambria" w:hAnsi="Cambria"/>
          <w:sz w:val="24"/>
          <w:szCs w:val="24"/>
        </w:rPr>
      </w:pPr>
      <w:r w:rsidRPr="008870E7">
        <w:rPr>
          <w:rFonts w:ascii="Cambria" w:hAnsi="Cambria"/>
          <w:sz w:val="24"/>
          <w:szCs w:val="24"/>
        </w:rPr>
        <w:t xml:space="preserve">Plusieurs personnes ont </w:t>
      </w:r>
      <w:r w:rsidR="00D42FDF" w:rsidRPr="008870E7">
        <w:rPr>
          <w:rFonts w:ascii="Cambria" w:hAnsi="Cambria"/>
          <w:sz w:val="24"/>
          <w:szCs w:val="24"/>
        </w:rPr>
        <w:t>bénéficié</w:t>
      </w:r>
      <w:r w:rsidRPr="008870E7">
        <w:rPr>
          <w:rFonts w:ascii="Cambria" w:hAnsi="Cambria"/>
          <w:sz w:val="24"/>
          <w:szCs w:val="24"/>
        </w:rPr>
        <w:t xml:space="preserve"> des </w:t>
      </w:r>
      <w:r w:rsidR="00D42FDF" w:rsidRPr="008870E7">
        <w:rPr>
          <w:rFonts w:ascii="Cambria" w:hAnsi="Cambria"/>
          <w:sz w:val="24"/>
          <w:szCs w:val="24"/>
        </w:rPr>
        <w:t>activités réalisées</w:t>
      </w:r>
      <w:r w:rsidRPr="008870E7">
        <w:rPr>
          <w:rFonts w:ascii="Cambria" w:hAnsi="Cambria"/>
          <w:sz w:val="24"/>
          <w:szCs w:val="24"/>
        </w:rPr>
        <w:t xml:space="preserve"> dans le cadre de la mise en œuvre des activités de résilience agricole de l’AVAD.</w:t>
      </w:r>
      <w:r w:rsidR="00D06FAD" w:rsidRPr="008870E7">
        <w:rPr>
          <w:rFonts w:ascii="Cambria" w:hAnsi="Cambria"/>
          <w:sz w:val="24"/>
          <w:szCs w:val="24"/>
        </w:rPr>
        <w:t xml:space="preserve"> Le tableau ci-dessous illustre le niveau de réalisation des activités et le nombre de personnes touchées.</w:t>
      </w:r>
    </w:p>
    <w:p w14:paraId="4D762C39" w14:textId="77777777" w:rsidR="008E32CB" w:rsidRPr="00964EA3" w:rsidRDefault="008E32CB" w:rsidP="00046302">
      <w:pPr>
        <w:spacing w:line="360" w:lineRule="auto"/>
        <w:jc w:val="both"/>
        <w:rPr>
          <w:rFonts w:ascii="Cambria" w:hAnsi="Cambria"/>
          <w:sz w:val="12"/>
          <w:szCs w:val="12"/>
        </w:rPr>
      </w:pPr>
    </w:p>
    <w:tbl>
      <w:tblPr>
        <w:tblStyle w:val="Grilledutableau"/>
        <w:tblW w:w="10774" w:type="dxa"/>
        <w:tblInd w:w="-856" w:type="dxa"/>
        <w:tblLook w:val="04A0" w:firstRow="1" w:lastRow="0" w:firstColumn="1" w:lastColumn="0" w:noHBand="0" w:noVBand="1"/>
      </w:tblPr>
      <w:tblGrid>
        <w:gridCol w:w="2693"/>
        <w:gridCol w:w="4533"/>
        <w:gridCol w:w="1984"/>
        <w:gridCol w:w="1564"/>
      </w:tblGrid>
      <w:tr w:rsidR="007658EC" w:rsidRPr="008870E7" w14:paraId="00FF05A6" w14:textId="77777777" w:rsidTr="006F0252">
        <w:tc>
          <w:tcPr>
            <w:tcW w:w="2693" w:type="dxa"/>
            <w:shd w:val="clear" w:color="auto" w:fill="FFC000"/>
          </w:tcPr>
          <w:p w14:paraId="498B5B9A" w14:textId="77777777" w:rsidR="007658EC" w:rsidRPr="008870E7" w:rsidRDefault="007658EC" w:rsidP="00046302">
            <w:pPr>
              <w:spacing w:line="360" w:lineRule="auto"/>
              <w:jc w:val="both"/>
              <w:rPr>
                <w:rFonts w:ascii="Cambria" w:hAnsi="Cambria"/>
                <w:b/>
              </w:rPr>
            </w:pPr>
            <w:r w:rsidRPr="008870E7">
              <w:rPr>
                <w:rFonts w:ascii="Cambria" w:hAnsi="Cambria"/>
                <w:b/>
              </w:rPr>
              <w:t>Nombre de bénéficiaires</w:t>
            </w:r>
          </w:p>
        </w:tc>
        <w:tc>
          <w:tcPr>
            <w:tcW w:w="4533" w:type="dxa"/>
            <w:shd w:val="clear" w:color="auto" w:fill="FFC000"/>
          </w:tcPr>
          <w:p w14:paraId="0245F512" w14:textId="77777777" w:rsidR="007658EC" w:rsidRPr="008870E7" w:rsidRDefault="007658EC" w:rsidP="00046302">
            <w:pPr>
              <w:spacing w:line="360" w:lineRule="auto"/>
              <w:jc w:val="both"/>
              <w:rPr>
                <w:rFonts w:ascii="Cambria" w:hAnsi="Cambria"/>
                <w:b/>
              </w:rPr>
            </w:pPr>
            <w:r w:rsidRPr="008870E7">
              <w:rPr>
                <w:rFonts w:ascii="Cambria" w:hAnsi="Cambria"/>
                <w:b/>
              </w:rPr>
              <w:t>Activités</w:t>
            </w:r>
          </w:p>
        </w:tc>
        <w:tc>
          <w:tcPr>
            <w:tcW w:w="1984" w:type="dxa"/>
            <w:shd w:val="clear" w:color="auto" w:fill="FFC000"/>
          </w:tcPr>
          <w:p w14:paraId="50D76A03" w14:textId="77777777" w:rsidR="007658EC" w:rsidRPr="008870E7" w:rsidRDefault="007658EC" w:rsidP="00266EDA">
            <w:pPr>
              <w:spacing w:line="360" w:lineRule="auto"/>
              <w:jc w:val="center"/>
              <w:rPr>
                <w:rFonts w:ascii="Cambria" w:hAnsi="Cambria"/>
                <w:b/>
              </w:rPr>
            </w:pPr>
            <w:r w:rsidRPr="008870E7">
              <w:rPr>
                <w:rFonts w:ascii="Cambria" w:hAnsi="Cambria"/>
                <w:b/>
              </w:rPr>
              <w:t>Unités de mesure</w:t>
            </w:r>
          </w:p>
        </w:tc>
        <w:tc>
          <w:tcPr>
            <w:tcW w:w="1564" w:type="dxa"/>
            <w:shd w:val="clear" w:color="auto" w:fill="FFC000"/>
          </w:tcPr>
          <w:p w14:paraId="730AD0F4" w14:textId="77777777" w:rsidR="007658EC" w:rsidRPr="008870E7" w:rsidRDefault="007658EC" w:rsidP="00266EDA">
            <w:pPr>
              <w:spacing w:line="360" w:lineRule="auto"/>
              <w:jc w:val="center"/>
              <w:rPr>
                <w:rFonts w:ascii="Cambria" w:hAnsi="Cambria"/>
                <w:b/>
              </w:rPr>
            </w:pPr>
            <w:r w:rsidRPr="008870E7">
              <w:rPr>
                <w:rFonts w:ascii="Cambria" w:hAnsi="Cambria"/>
                <w:b/>
              </w:rPr>
              <w:t>Réalisations</w:t>
            </w:r>
          </w:p>
        </w:tc>
      </w:tr>
      <w:tr w:rsidR="007658EC" w:rsidRPr="008870E7" w14:paraId="31D4344C" w14:textId="77777777" w:rsidTr="002A3266">
        <w:tc>
          <w:tcPr>
            <w:tcW w:w="2693" w:type="dxa"/>
            <w:vMerge w:val="restart"/>
          </w:tcPr>
          <w:p w14:paraId="52885F16" w14:textId="77777777" w:rsidR="007312A8" w:rsidRPr="008870E7" w:rsidRDefault="007312A8" w:rsidP="006F0252">
            <w:pPr>
              <w:spacing w:line="360" w:lineRule="auto"/>
              <w:jc w:val="center"/>
              <w:rPr>
                <w:rFonts w:ascii="Cambria" w:hAnsi="Cambria"/>
                <w:b/>
                <w:sz w:val="24"/>
                <w:szCs w:val="24"/>
              </w:rPr>
            </w:pPr>
          </w:p>
          <w:p w14:paraId="54B4A828" w14:textId="77777777" w:rsidR="007658EC" w:rsidRPr="008870E7" w:rsidRDefault="007658EC" w:rsidP="006F0252">
            <w:pPr>
              <w:spacing w:line="360" w:lineRule="auto"/>
              <w:jc w:val="center"/>
              <w:rPr>
                <w:rFonts w:ascii="Cambria" w:hAnsi="Cambria"/>
                <w:b/>
                <w:sz w:val="24"/>
                <w:szCs w:val="24"/>
              </w:rPr>
            </w:pPr>
            <w:r w:rsidRPr="008870E7">
              <w:rPr>
                <w:rFonts w:ascii="Cambria" w:hAnsi="Cambria"/>
                <w:b/>
                <w:sz w:val="24"/>
                <w:szCs w:val="24"/>
              </w:rPr>
              <w:t>1 800</w:t>
            </w:r>
          </w:p>
        </w:tc>
        <w:tc>
          <w:tcPr>
            <w:tcW w:w="4533" w:type="dxa"/>
          </w:tcPr>
          <w:p w14:paraId="31A3F1AE" w14:textId="77777777" w:rsidR="007658EC" w:rsidRPr="008870E7" w:rsidRDefault="007658EC" w:rsidP="00046302">
            <w:pPr>
              <w:spacing w:line="360" w:lineRule="auto"/>
              <w:jc w:val="both"/>
              <w:rPr>
                <w:rFonts w:ascii="Cambria" w:hAnsi="Cambria"/>
                <w:sz w:val="24"/>
                <w:szCs w:val="24"/>
              </w:rPr>
            </w:pPr>
            <w:r w:rsidRPr="008870E7">
              <w:rPr>
                <w:rFonts w:ascii="Cambria" w:hAnsi="Cambria"/>
                <w:sz w:val="24"/>
                <w:szCs w:val="24"/>
              </w:rPr>
              <w:t>Dotation de semences</w:t>
            </w:r>
          </w:p>
        </w:tc>
        <w:tc>
          <w:tcPr>
            <w:tcW w:w="1984" w:type="dxa"/>
          </w:tcPr>
          <w:p w14:paraId="797B704E" w14:textId="77777777" w:rsidR="007658EC" w:rsidRPr="008870E7" w:rsidRDefault="007658EC" w:rsidP="00266EDA">
            <w:pPr>
              <w:spacing w:line="360" w:lineRule="auto"/>
              <w:jc w:val="center"/>
              <w:rPr>
                <w:rFonts w:ascii="Cambria" w:hAnsi="Cambria"/>
                <w:sz w:val="24"/>
                <w:szCs w:val="24"/>
              </w:rPr>
            </w:pPr>
            <w:r w:rsidRPr="008870E7">
              <w:rPr>
                <w:rFonts w:ascii="Cambria" w:hAnsi="Cambria"/>
                <w:sz w:val="24"/>
                <w:szCs w:val="24"/>
              </w:rPr>
              <w:t>Kg</w:t>
            </w:r>
          </w:p>
        </w:tc>
        <w:tc>
          <w:tcPr>
            <w:tcW w:w="1564" w:type="dxa"/>
          </w:tcPr>
          <w:p w14:paraId="0F906736" w14:textId="77777777" w:rsidR="007658EC" w:rsidRPr="008870E7" w:rsidRDefault="007658EC" w:rsidP="00266EDA">
            <w:pPr>
              <w:spacing w:line="360" w:lineRule="auto"/>
              <w:jc w:val="center"/>
              <w:rPr>
                <w:rFonts w:ascii="Cambria" w:hAnsi="Cambria"/>
                <w:sz w:val="24"/>
                <w:szCs w:val="24"/>
              </w:rPr>
            </w:pPr>
            <w:r w:rsidRPr="008870E7">
              <w:rPr>
                <w:rFonts w:ascii="Cambria" w:hAnsi="Cambria"/>
                <w:sz w:val="24"/>
                <w:szCs w:val="24"/>
              </w:rPr>
              <w:t>9 000</w:t>
            </w:r>
          </w:p>
        </w:tc>
      </w:tr>
      <w:tr w:rsidR="007658EC" w:rsidRPr="008870E7" w14:paraId="69456378" w14:textId="77777777" w:rsidTr="002A3266">
        <w:tc>
          <w:tcPr>
            <w:tcW w:w="2693" w:type="dxa"/>
            <w:vMerge/>
          </w:tcPr>
          <w:p w14:paraId="34E70B7F" w14:textId="77777777" w:rsidR="007658EC" w:rsidRPr="008870E7" w:rsidRDefault="007658EC" w:rsidP="006F0252">
            <w:pPr>
              <w:spacing w:line="360" w:lineRule="auto"/>
              <w:jc w:val="center"/>
              <w:rPr>
                <w:rFonts w:ascii="Cambria" w:hAnsi="Cambria"/>
                <w:b/>
                <w:sz w:val="24"/>
                <w:szCs w:val="24"/>
              </w:rPr>
            </w:pPr>
          </w:p>
        </w:tc>
        <w:tc>
          <w:tcPr>
            <w:tcW w:w="4533" w:type="dxa"/>
          </w:tcPr>
          <w:p w14:paraId="1EB0D058" w14:textId="77777777" w:rsidR="007658EC" w:rsidRPr="008870E7" w:rsidRDefault="007658EC" w:rsidP="00046302">
            <w:pPr>
              <w:spacing w:line="360" w:lineRule="auto"/>
              <w:jc w:val="both"/>
              <w:rPr>
                <w:rFonts w:ascii="Cambria" w:hAnsi="Cambria"/>
                <w:sz w:val="24"/>
                <w:szCs w:val="24"/>
              </w:rPr>
            </w:pPr>
            <w:r w:rsidRPr="008870E7">
              <w:rPr>
                <w:rFonts w:ascii="Cambria" w:hAnsi="Cambria"/>
                <w:sz w:val="24"/>
                <w:szCs w:val="24"/>
              </w:rPr>
              <w:t>Dotation d’engrais</w:t>
            </w:r>
          </w:p>
        </w:tc>
        <w:tc>
          <w:tcPr>
            <w:tcW w:w="1984" w:type="dxa"/>
          </w:tcPr>
          <w:p w14:paraId="00358535" w14:textId="77777777" w:rsidR="007658EC" w:rsidRPr="008870E7" w:rsidRDefault="007658EC" w:rsidP="00266EDA">
            <w:pPr>
              <w:spacing w:line="360" w:lineRule="auto"/>
              <w:jc w:val="center"/>
              <w:rPr>
                <w:rFonts w:ascii="Cambria" w:hAnsi="Cambria"/>
                <w:sz w:val="24"/>
                <w:szCs w:val="24"/>
              </w:rPr>
            </w:pPr>
            <w:r w:rsidRPr="008870E7">
              <w:rPr>
                <w:rFonts w:ascii="Cambria" w:hAnsi="Cambria"/>
                <w:sz w:val="24"/>
                <w:szCs w:val="24"/>
              </w:rPr>
              <w:t>Kg</w:t>
            </w:r>
          </w:p>
        </w:tc>
        <w:tc>
          <w:tcPr>
            <w:tcW w:w="1564" w:type="dxa"/>
          </w:tcPr>
          <w:p w14:paraId="2043EF70" w14:textId="77777777" w:rsidR="007658EC" w:rsidRPr="008870E7" w:rsidRDefault="007658EC" w:rsidP="00266EDA">
            <w:pPr>
              <w:spacing w:line="360" w:lineRule="auto"/>
              <w:jc w:val="center"/>
              <w:rPr>
                <w:rFonts w:ascii="Cambria" w:hAnsi="Cambria"/>
                <w:sz w:val="24"/>
                <w:szCs w:val="24"/>
              </w:rPr>
            </w:pPr>
            <w:r w:rsidRPr="008870E7">
              <w:rPr>
                <w:rFonts w:ascii="Cambria" w:hAnsi="Cambria"/>
                <w:sz w:val="24"/>
                <w:szCs w:val="24"/>
              </w:rPr>
              <w:t>90 000</w:t>
            </w:r>
          </w:p>
        </w:tc>
      </w:tr>
      <w:tr w:rsidR="007658EC" w:rsidRPr="008870E7" w14:paraId="4E177188" w14:textId="77777777" w:rsidTr="002A3266">
        <w:tc>
          <w:tcPr>
            <w:tcW w:w="2693" w:type="dxa"/>
            <w:vMerge/>
          </w:tcPr>
          <w:p w14:paraId="2605DB45" w14:textId="77777777" w:rsidR="007658EC" w:rsidRPr="008870E7" w:rsidRDefault="007658EC" w:rsidP="006F0252">
            <w:pPr>
              <w:spacing w:line="360" w:lineRule="auto"/>
              <w:jc w:val="center"/>
              <w:rPr>
                <w:rFonts w:ascii="Cambria" w:hAnsi="Cambria"/>
                <w:b/>
                <w:sz w:val="24"/>
                <w:szCs w:val="24"/>
              </w:rPr>
            </w:pPr>
          </w:p>
        </w:tc>
        <w:tc>
          <w:tcPr>
            <w:tcW w:w="4533" w:type="dxa"/>
          </w:tcPr>
          <w:p w14:paraId="49B9B664" w14:textId="77777777" w:rsidR="007658EC" w:rsidRPr="008870E7" w:rsidRDefault="007658EC" w:rsidP="00046302">
            <w:pPr>
              <w:spacing w:line="360" w:lineRule="auto"/>
              <w:jc w:val="both"/>
              <w:rPr>
                <w:rFonts w:ascii="Cambria" w:hAnsi="Cambria"/>
                <w:sz w:val="24"/>
                <w:szCs w:val="24"/>
              </w:rPr>
            </w:pPr>
            <w:r w:rsidRPr="008870E7">
              <w:rPr>
                <w:rFonts w:ascii="Cambria" w:hAnsi="Cambria"/>
                <w:sz w:val="24"/>
                <w:szCs w:val="24"/>
              </w:rPr>
              <w:t>Dotation de sacs triple fonds</w:t>
            </w:r>
          </w:p>
        </w:tc>
        <w:tc>
          <w:tcPr>
            <w:tcW w:w="1984" w:type="dxa"/>
          </w:tcPr>
          <w:p w14:paraId="7496E960" w14:textId="77777777" w:rsidR="007658EC" w:rsidRPr="008870E7" w:rsidRDefault="009D53AB" w:rsidP="00266EDA">
            <w:pPr>
              <w:spacing w:line="360" w:lineRule="auto"/>
              <w:jc w:val="center"/>
              <w:rPr>
                <w:rFonts w:ascii="Cambria" w:hAnsi="Cambria"/>
                <w:sz w:val="24"/>
                <w:szCs w:val="24"/>
              </w:rPr>
            </w:pPr>
            <w:r w:rsidRPr="008870E7">
              <w:rPr>
                <w:rFonts w:ascii="Cambria" w:hAnsi="Cambria"/>
                <w:sz w:val="24"/>
                <w:szCs w:val="24"/>
              </w:rPr>
              <w:t>-</w:t>
            </w:r>
          </w:p>
        </w:tc>
        <w:tc>
          <w:tcPr>
            <w:tcW w:w="1564" w:type="dxa"/>
          </w:tcPr>
          <w:p w14:paraId="5C83F9EA" w14:textId="77777777" w:rsidR="007658EC" w:rsidRPr="008870E7" w:rsidRDefault="007658EC" w:rsidP="00266EDA">
            <w:pPr>
              <w:spacing w:line="360" w:lineRule="auto"/>
              <w:jc w:val="center"/>
              <w:rPr>
                <w:rFonts w:ascii="Cambria" w:hAnsi="Cambria"/>
                <w:sz w:val="24"/>
                <w:szCs w:val="24"/>
              </w:rPr>
            </w:pPr>
            <w:r w:rsidRPr="008870E7">
              <w:rPr>
                <w:rFonts w:ascii="Cambria" w:hAnsi="Cambria"/>
                <w:sz w:val="24"/>
                <w:szCs w:val="24"/>
              </w:rPr>
              <w:t>1 800</w:t>
            </w:r>
          </w:p>
        </w:tc>
      </w:tr>
      <w:tr w:rsidR="007658EC" w:rsidRPr="008870E7" w14:paraId="0C3C19DC" w14:textId="77777777" w:rsidTr="002A3266">
        <w:tc>
          <w:tcPr>
            <w:tcW w:w="2693" w:type="dxa"/>
            <w:vMerge w:val="restart"/>
          </w:tcPr>
          <w:p w14:paraId="746B3AFB" w14:textId="77777777" w:rsidR="007312A8" w:rsidRPr="008870E7" w:rsidRDefault="007312A8" w:rsidP="006F0252">
            <w:pPr>
              <w:spacing w:line="360" w:lineRule="auto"/>
              <w:jc w:val="center"/>
              <w:rPr>
                <w:rFonts w:ascii="Cambria" w:hAnsi="Cambria"/>
                <w:b/>
                <w:sz w:val="24"/>
                <w:szCs w:val="24"/>
              </w:rPr>
            </w:pPr>
          </w:p>
          <w:p w14:paraId="50C2A173" w14:textId="77777777" w:rsidR="007312A8" w:rsidRPr="008870E7" w:rsidRDefault="007312A8" w:rsidP="006F0252">
            <w:pPr>
              <w:spacing w:line="360" w:lineRule="auto"/>
              <w:jc w:val="center"/>
              <w:rPr>
                <w:rFonts w:ascii="Cambria" w:hAnsi="Cambria"/>
                <w:b/>
                <w:sz w:val="24"/>
                <w:szCs w:val="24"/>
              </w:rPr>
            </w:pPr>
          </w:p>
          <w:p w14:paraId="55B892C4" w14:textId="77777777" w:rsidR="007312A8" w:rsidRPr="008870E7" w:rsidRDefault="007312A8" w:rsidP="006F0252">
            <w:pPr>
              <w:spacing w:line="360" w:lineRule="auto"/>
              <w:jc w:val="center"/>
              <w:rPr>
                <w:rFonts w:ascii="Cambria" w:hAnsi="Cambria"/>
                <w:b/>
                <w:sz w:val="24"/>
                <w:szCs w:val="24"/>
              </w:rPr>
            </w:pPr>
          </w:p>
          <w:p w14:paraId="24E348D0" w14:textId="77777777" w:rsidR="007312A8" w:rsidRPr="008870E7" w:rsidRDefault="007312A8" w:rsidP="006F0252">
            <w:pPr>
              <w:spacing w:line="360" w:lineRule="auto"/>
              <w:jc w:val="center"/>
              <w:rPr>
                <w:rFonts w:ascii="Cambria" w:hAnsi="Cambria"/>
                <w:b/>
                <w:sz w:val="24"/>
                <w:szCs w:val="24"/>
              </w:rPr>
            </w:pPr>
          </w:p>
          <w:p w14:paraId="3E6D24B6" w14:textId="77777777" w:rsidR="007658EC" w:rsidRPr="008870E7" w:rsidRDefault="007658EC" w:rsidP="006F0252">
            <w:pPr>
              <w:spacing w:line="360" w:lineRule="auto"/>
              <w:jc w:val="center"/>
              <w:rPr>
                <w:rFonts w:ascii="Cambria" w:hAnsi="Cambria"/>
                <w:b/>
                <w:sz w:val="24"/>
                <w:szCs w:val="24"/>
              </w:rPr>
            </w:pPr>
            <w:r w:rsidRPr="008870E7">
              <w:rPr>
                <w:rFonts w:ascii="Cambria" w:hAnsi="Cambria"/>
                <w:b/>
                <w:sz w:val="24"/>
                <w:szCs w:val="24"/>
              </w:rPr>
              <w:t>7 452</w:t>
            </w:r>
          </w:p>
        </w:tc>
        <w:tc>
          <w:tcPr>
            <w:tcW w:w="4533" w:type="dxa"/>
          </w:tcPr>
          <w:p w14:paraId="7C262917" w14:textId="77777777" w:rsidR="007658EC" w:rsidRPr="008870E7" w:rsidRDefault="007658EC" w:rsidP="00046302">
            <w:pPr>
              <w:spacing w:line="360" w:lineRule="auto"/>
              <w:jc w:val="both"/>
              <w:rPr>
                <w:rFonts w:ascii="Cambria" w:hAnsi="Cambria"/>
                <w:sz w:val="24"/>
                <w:szCs w:val="24"/>
              </w:rPr>
            </w:pPr>
            <w:r w:rsidRPr="008870E7">
              <w:rPr>
                <w:rFonts w:ascii="Cambria" w:hAnsi="Cambria"/>
                <w:sz w:val="24"/>
                <w:szCs w:val="24"/>
              </w:rPr>
              <w:t xml:space="preserve">Aménagements de </w:t>
            </w:r>
            <w:proofErr w:type="spellStart"/>
            <w:r w:rsidRPr="008870E7">
              <w:rPr>
                <w:rFonts w:ascii="Cambria" w:hAnsi="Cambria"/>
                <w:sz w:val="24"/>
                <w:szCs w:val="24"/>
              </w:rPr>
              <w:t>boulis</w:t>
            </w:r>
            <w:proofErr w:type="spellEnd"/>
          </w:p>
        </w:tc>
        <w:tc>
          <w:tcPr>
            <w:tcW w:w="1984" w:type="dxa"/>
          </w:tcPr>
          <w:p w14:paraId="5F03426D" w14:textId="77777777" w:rsidR="007658EC" w:rsidRPr="008870E7" w:rsidRDefault="007658EC" w:rsidP="00266EDA">
            <w:pPr>
              <w:spacing w:line="360" w:lineRule="auto"/>
              <w:jc w:val="center"/>
              <w:rPr>
                <w:rFonts w:ascii="Cambria" w:hAnsi="Cambria"/>
                <w:sz w:val="24"/>
                <w:szCs w:val="24"/>
              </w:rPr>
            </w:pPr>
            <w:r w:rsidRPr="008870E7">
              <w:rPr>
                <w:rFonts w:ascii="Cambria" w:hAnsi="Cambria"/>
                <w:sz w:val="24"/>
                <w:szCs w:val="24"/>
              </w:rPr>
              <w:t>U de 3000m3</w:t>
            </w:r>
          </w:p>
        </w:tc>
        <w:tc>
          <w:tcPr>
            <w:tcW w:w="1564" w:type="dxa"/>
          </w:tcPr>
          <w:p w14:paraId="1B183F2B" w14:textId="77777777" w:rsidR="007658EC" w:rsidRPr="008870E7" w:rsidRDefault="007658EC" w:rsidP="00266EDA">
            <w:pPr>
              <w:spacing w:line="360" w:lineRule="auto"/>
              <w:jc w:val="center"/>
              <w:rPr>
                <w:rFonts w:ascii="Cambria" w:hAnsi="Cambria"/>
                <w:sz w:val="24"/>
                <w:szCs w:val="24"/>
              </w:rPr>
            </w:pPr>
            <w:r w:rsidRPr="008870E7">
              <w:rPr>
                <w:rFonts w:ascii="Cambria" w:hAnsi="Cambria"/>
                <w:sz w:val="24"/>
                <w:szCs w:val="24"/>
              </w:rPr>
              <w:t>7</w:t>
            </w:r>
          </w:p>
        </w:tc>
      </w:tr>
      <w:tr w:rsidR="007658EC" w:rsidRPr="008870E7" w14:paraId="041894C3" w14:textId="77777777" w:rsidTr="002A3266">
        <w:tc>
          <w:tcPr>
            <w:tcW w:w="2693" w:type="dxa"/>
            <w:vMerge/>
          </w:tcPr>
          <w:p w14:paraId="78B8BA1A" w14:textId="77777777" w:rsidR="007658EC" w:rsidRPr="008870E7" w:rsidRDefault="007658EC" w:rsidP="00046302">
            <w:pPr>
              <w:spacing w:line="360" w:lineRule="auto"/>
              <w:jc w:val="both"/>
              <w:rPr>
                <w:rFonts w:ascii="Cambria" w:hAnsi="Cambria"/>
                <w:sz w:val="24"/>
                <w:szCs w:val="24"/>
              </w:rPr>
            </w:pPr>
          </w:p>
        </w:tc>
        <w:tc>
          <w:tcPr>
            <w:tcW w:w="4533" w:type="dxa"/>
          </w:tcPr>
          <w:p w14:paraId="61C86597" w14:textId="77777777" w:rsidR="007658EC" w:rsidRPr="008870E7" w:rsidRDefault="007658EC" w:rsidP="00046302">
            <w:pPr>
              <w:spacing w:line="360" w:lineRule="auto"/>
              <w:jc w:val="both"/>
              <w:rPr>
                <w:rFonts w:ascii="Cambria" w:hAnsi="Cambria"/>
                <w:sz w:val="24"/>
                <w:szCs w:val="24"/>
              </w:rPr>
            </w:pPr>
            <w:r w:rsidRPr="008870E7">
              <w:rPr>
                <w:rFonts w:ascii="Cambria" w:hAnsi="Cambria"/>
                <w:sz w:val="24"/>
                <w:szCs w:val="24"/>
              </w:rPr>
              <w:t>Cordons pierreux</w:t>
            </w:r>
          </w:p>
        </w:tc>
        <w:tc>
          <w:tcPr>
            <w:tcW w:w="1984" w:type="dxa"/>
          </w:tcPr>
          <w:p w14:paraId="5FEE2C4B" w14:textId="77777777" w:rsidR="007658EC" w:rsidRPr="008870E7" w:rsidRDefault="00737367" w:rsidP="00266EDA">
            <w:pPr>
              <w:spacing w:line="360" w:lineRule="auto"/>
              <w:jc w:val="center"/>
              <w:rPr>
                <w:rFonts w:ascii="Cambria" w:hAnsi="Cambria"/>
                <w:sz w:val="24"/>
                <w:szCs w:val="24"/>
              </w:rPr>
            </w:pPr>
            <w:r w:rsidRPr="008870E7">
              <w:rPr>
                <w:rFonts w:ascii="Cambria" w:hAnsi="Cambria"/>
                <w:sz w:val="24"/>
                <w:szCs w:val="24"/>
              </w:rPr>
              <w:t>H</w:t>
            </w:r>
            <w:r w:rsidR="007658EC" w:rsidRPr="008870E7">
              <w:rPr>
                <w:rFonts w:ascii="Cambria" w:hAnsi="Cambria"/>
                <w:sz w:val="24"/>
                <w:szCs w:val="24"/>
              </w:rPr>
              <w:t>ectare</w:t>
            </w:r>
          </w:p>
        </w:tc>
        <w:tc>
          <w:tcPr>
            <w:tcW w:w="1564" w:type="dxa"/>
          </w:tcPr>
          <w:p w14:paraId="4F261C4D" w14:textId="77777777" w:rsidR="007658EC" w:rsidRPr="008870E7" w:rsidRDefault="007658EC" w:rsidP="00266EDA">
            <w:pPr>
              <w:spacing w:line="360" w:lineRule="auto"/>
              <w:jc w:val="center"/>
              <w:rPr>
                <w:rFonts w:ascii="Cambria" w:hAnsi="Cambria"/>
                <w:sz w:val="24"/>
                <w:szCs w:val="24"/>
              </w:rPr>
            </w:pPr>
            <w:r w:rsidRPr="008870E7">
              <w:rPr>
                <w:rFonts w:ascii="Cambria" w:hAnsi="Cambria"/>
                <w:sz w:val="24"/>
                <w:szCs w:val="24"/>
              </w:rPr>
              <w:t>263</w:t>
            </w:r>
          </w:p>
        </w:tc>
      </w:tr>
      <w:tr w:rsidR="007658EC" w:rsidRPr="008870E7" w14:paraId="6B78D822" w14:textId="77777777" w:rsidTr="002A3266">
        <w:tc>
          <w:tcPr>
            <w:tcW w:w="2693" w:type="dxa"/>
            <w:vMerge/>
          </w:tcPr>
          <w:p w14:paraId="3E0FA7B3" w14:textId="77777777" w:rsidR="007658EC" w:rsidRPr="008870E7" w:rsidRDefault="007658EC" w:rsidP="00046302">
            <w:pPr>
              <w:spacing w:line="360" w:lineRule="auto"/>
              <w:jc w:val="both"/>
              <w:rPr>
                <w:rFonts w:ascii="Cambria" w:hAnsi="Cambria"/>
                <w:sz w:val="24"/>
                <w:szCs w:val="24"/>
              </w:rPr>
            </w:pPr>
          </w:p>
        </w:tc>
        <w:tc>
          <w:tcPr>
            <w:tcW w:w="4533" w:type="dxa"/>
          </w:tcPr>
          <w:p w14:paraId="79A153F8" w14:textId="77777777" w:rsidR="007658EC" w:rsidRPr="008870E7" w:rsidRDefault="007658EC" w:rsidP="00046302">
            <w:pPr>
              <w:spacing w:line="360" w:lineRule="auto"/>
              <w:jc w:val="both"/>
              <w:rPr>
                <w:rFonts w:ascii="Cambria" w:hAnsi="Cambria"/>
                <w:sz w:val="24"/>
                <w:szCs w:val="24"/>
              </w:rPr>
            </w:pPr>
            <w:r w:rsidRPr="008870E7">
              <w:rPr>
                <w:rFonts w:ascii="Cambria" w:hAnsi="Cambria"/>
                <w:sz w:val="24"/>
                <w:szCs w:val="24"/>
              </w:rPr>
              <w:t>Demi-lune</w:t>
            </w:r>
          </w:p>
        </w:tc>
        <w:tc>
          <w:tcPr>
            <w:tcW w:w="1984" w:type="dxa"/>
          </w:tcPr>
          <w:p w14:paraId="3D1F380C" w14:textId="77777777" w:rsidR="007658EC" w:rsidRPr="008870E7" w:rsidRDefault="00737367" w:rsidP="00266EDA">
            <w:pPr>
              <w:spacing w:line="360" w:lineRule="auto"/>
              <w:jc w:val="center"/>
              <w:rPr>
                <w:rFonts w:ascii="Cambria" w:hAnsi="Cambria"/>
                <w:sz w:val="24"/>
                <w:szCs w:val="24"/>
              </w:rPr>
            </w:pPr>
            <w:r w:rsidRPr="008870E7">
              <w:rPr>
                <w:rFonts w:ascii="Cambria" w:hAnsi="Cambria"/>
                <w:sz w:val="24"/>
                <w:szCs w:val="24"/>
              </w:rPr>
              <w:t>H</w:t>
            </w:r>
            <w:r w:rsidR="007658EC" w:rsidRPr="008870E7">
              <w:rPr>
                <w:rFonts w:ascii="Cambria" w:hAnsi="Cambria"/>
                <w:sz w:val="24"/>
                <w:szCs w:val="24"/>
              </w:rPr>
              <w:t>ectare</w:t>
            </w:r>
          </w:p>
        </w:tc>
        <w:tc>
          <w:tcPr>
            <w:tcW w:w="1564" w:type="dxa"/>
          </w:tcPr>
          <w:p w14:paraId="71B5EE03" w14:textId="77777777" w:rsidR="007658EC" w:rsidRPr="008870E7" w:rsidRDefault="007658EC" w:rsidP="00266EDA">
            <w:pPr>
              <w:spacing w:line="360" w:lineRule="auto"/>
              <w:jc w:val="center"/>
              <w:rPr>
                <w:rFonts w:ascii="Cambria" w:hAnsi="Cambria"/>
                <w:sz w:val="24"/>
                <w:szCs w:val="24"/>
              </w:rPr>
            </w:pPr>
            <w:r w:rsidRPr="008870E7">
              <w:rPr>
                <w:rFonts w:ascii="Cambria" w:hAnsi="Cambria"/>
                <w:sz w:val="24"/>
                <w:szCs w:val="24"/>
              </w:rPr>
              <w:t>538</w:t>
            </w:r>
          </w:p>
        </w:tc>
      </w:tr>
      <w:tr w:rsidR="007658EC" w:rsidRPr="008870E7" w14:paraId="10AD28CF" w14:textId="77777777" w:rsidTr="002A3266">
        <w:tc>
          <w:tcPr>
            <w:tcW w:w="2693" w:type="dxa"/>
            <w:vMerge/>
          </w:tcPr>
          <w:p w14:paraId="160871B0" w14:textId="77777777" w:rsidR="007658EC" w:rsidRPr="008870E7" w:rsidRDefault="007658EC" w:rsidP="00046302">
            <w:pPr>
              <w:spacing w:line="360" w:lineRule="auto"/>
              <w:jc w:val="both"/>
              <w:rPr>
                <w:rFonts w:ascii="Cambria" w:hAnsi="Cambria"/>
                <w:sz w:val="24"/>
                <w:szCs w:val="24"/>
              </w:rPr>
            </w:pPr>
          </w:p>
        </w:tc>
        <w:tc>
          <w:tcPr>
            <w:tcW w:w="4533" w:type="dxa"/>
          </w:tcPr>
          <w:p w14:paraId="5CFE1E9D" w14:textId="2004855D" w:rsidR="007658EC" w:rsidRPr="008870E7" w:rsidRDefault="003F26CB" w:rsidP="00046302">
            <w:pPr>
              <w:spacing w:line="360" w:lineRule="auto"/>
              <w:jc w:val="both"/>
              <w:rPr>
                <w:rFonts w:ascii="Cambria" w:hAnsi="Cambria"/>
                <w:sz w:val="24"/>
                <w:szCs w:val="24"/>
              </w:rPr>
            </w:pPr>
            <w:r w:rsidRPr="008870E7">
              <w:rPr>
                <w:rFonts w:ascii="Cambria" w:hAnsi="Cambria"/>
                <w:sz w:val="24"/>
                <w:szCs w:val="24"/>
              </w:rPr>
              <w:t>Demi-lune associée</w:t>
            </w:r>
            <w:r w:rsidR="007658EC" w:rsidRPr="008870E7">
              <w:rPr>
                <w:rFonts w:ascii="Cambria" w:hAnsi="Cambria"/>
                <w:sz w:val="24"/>
                <w:szCs w:val="24"/>
              </w:rPr>
              <w:t xml:space="preserve"> à des cordons pierreux</w:t>
            </w:r>
          </w:p>
        </w:tc>
        <w:tc>
          <w:tcPr>
            <w:tcW w:w="1984" w:type="dxa"/>
          </w:tcPr>
          <w:p w14:paraId="1BE95749" w14:textId="77777777" w:rsidR="007658EC" w:rsidRPr="008870E7" w:rsidRDefault="00737367" w:rsidP="00266EDA">
            <w:pPr>
              <w:spacing w:line="360" w:lineRule="auto"/>
              <w:jc w:val="center"/>
              <w:rPr>
                <w:rFonts w:ascii="Cambria" w:hAnsi="Cambria"/>
                <w:sz w:val="24"/>
                <w:szCs w:val="24"/>
              </w:rPr>
            </w:pPr>
            <w:r w:rsidRPr="008870E7">
              <w:rPr>
                <w:rFonts w:ascii="Cambria" w:hAnsi="Cambria"/>
                <w:sz w:val="24"/>
                <w:szCs w:val="24"/>
              </w:rPr>
              <w:t>H</w:t>
            </w:r>
            <w:r w:rsidR="007658EC" w:rsidRPr="008870E7">
              <w:rPr>
                <w:rFonts w:ascii="Cambria" w:hAnsi="Cambria"/>
                <w:sz w:val="24"/>
                <w:szCs w:val="24"/>
              </w:rPr>
              <w:t>ectare</w:t>
            </w:r>
          </w:p>
        </w:tc>
        <w:tc>
          <w:tcPr>
            <w:tcW w:w="1564" w:type="dxa"/>
          </w:tcPr>
          <w:p w14:paraId="61C654B9" w14:textId="77777777" w:rsidR="007658EC" w:rsidRPr="008870E7" w:rsidRDefault="007658EC" w:rsidP="00266EDA">
            <w:pPr>
              <w:spacing w:line="360" w:lineRule="auto"/>
              <w:jc w:val="center"/>
              <w:rPr>
                <w:rFonts w:ascii="Cambria" w:hAnsi="Cambria"/>
                <w:sz w:val="24"/>
                <w:szCs w:val="24"/>
              </w:rPr>
            </w:pPr>
            <w:r w:rsidRPr="008870E7">
              <w:rPr>
                <w:rFonts w:ascii="Cambria" w:hAnsi="Cambria"/>
                <w:sz w:val="24"/>
                <w:szCs w:val="24"/>
              </w:rPr>
              <w:t>80</w:t>
            </w:r>
          </w:p>
        </w:tc>
      </w:tr>
      <w:tr w:rsidR="007658EC" w:rsidRPr="008870E7" w14:paraId="275B0BF2" w14:textId="77777777" w:rsidTr="002A3266">
        <w:tc>
          <w:tcPr>
            <w:tcW w:w="2693" w:type="dxa"/>
            <w:vMerge/>
          </w:tcPr>
          <w:p w14:paraId="5E033A61" w14:textId="77777777" w:rsidR="007658EC" w:rsidRPr="008870E7" w:rsidRDefault="007658EC" w:rsidP="00046302">
            <w:pPr>
              <w:spacing w:line="360" w:lineRule="auto"/>
              <w:jc w:val="both"/>
              <w:rPr>
                <w:rFonts w:ascii="Cambria" w:hAnsi="Cambria"/>
                <w:sz w:val="24"/>
                <w:szCs w:val="24"/>
              </w:rPr>
            </w:pPr>
          </w:p>
        </w:tc>
        <w:tc>
          <w:tcPr>
            <w:tcW w:w="4533" w:type="dxa"/>
          </w:tcPr>
          <w:p w14:paraId="3CE38962" w14:textId="77777777" w:rsidR="007658EC" w:rsidRPr="008870E7" w:rsidRDefault="007658EC" w:rsidP="00046302">
            <w:pPr>
              <w:spacing w:line="360" w:lineRule="auto"/>
              <w:jc w:val="both"/>
              <w:rPr>
                <w:rFonts w:ascii="Cambria" w:hAnsi="Cambria"/>
                <w:sz w:val="24"/>
                <w:szCs w:val="24"/>
              </w:rPr>
            </w:pPr>
            <w:r w:rsidRPr="008870E7">
              <w:rPr>
                <w:rFonts w:ascii="Cambria" w:hAnsi="Cambria"/>
                <w:sz w:val="24"/>
                <w:szCs w:val="24"/>
              </w:rPr>
              <w:t>Ouvrage de franchissement</w:t>
            </w:r>
          </w:p>
        </w:tc>
        <w:tc>
          <w:tcPr>
            <w:tcW w:w="1984" w:type="dxa"/>
          </w:tcPr>
          <w:p w14:paraId="001A4EE5" w14:textId="77777777" w:rsidR="007658EC" w:rsidRPr="008870E7" w:rsidRDefault="007658EC" w:rsidP="00266EDA">
            <w:pPr>
              <w:spacing w:line="360" w:lineRule="auto"/>
              <w:jc w:val="center"/>
              <w:rPr>
                <w:rFonts w:ascii="Cambria" w:hAnsi="Cambria"/>
                <w:sz w:val="24"/>
                <w:szCs w:val="24"/>
              </w:rPr>
            </w:pPr>
            <w:r w:rsidRPr="008870E7">
              <w:rPr>
                <w:rFonts w:ascii="Cambria" w:hAnsi="Cambria"/>
                <w:sz w:val="24"/>
                <w:szCs w:val="24"/>
              </w:rPr>
              <w:t>U de 45 m3</w:t>
            </w:r>
          </w:p>
        </w:tc>
        <w:tc>
          <w:tcPr>
            <w:tcW w:w="1564" w:type="dxa"/>
          </w:tcPr>
          <w:p w14:paraId="0C5155F3" w14:textId="77777777" w:rsidR="007658EC" w:rsidRPr="008870E7" w:rsidRDefault="007658EC" w:rsidP="00266EDA">
            <w:pPr>
              <w:spacing w:line="360" w:lineRule="auto"/>
              <w:jc w:val="center"/>
              <w:rPr>
                <w:rFonts w:ascii="Cambria" w:hAnsi="Cambria"/>
                <w:sz w:val="24"/>
                <w:szCs w:val="24"/>
              </w:rPr>
            </w:pPr>
            <w:r w:rsidRPr="008870E7">
              <w:rPr>
                <w:rFonts w:ascii="Cambria" w:hAnsi="Cambria"/>
                <w:sz w:val="24"/>
                <w:szCs w:val="24"/>
              </w:rPr>
              <w:t>56</w:t>
            </w:r>
          </w:p>
        </w:tc>
      </w:tr>
      <w:tr w:rsidR="007658EC" w:rsidRPr="008870E7" w14:paraId="2D85B41D" w14:textId="77777777" w:rsidTr="002A3266">
        <w:tc>
          <w:tcPr>
            <w:tcW w:w="2693" w:type="dxa"/>
            <w:vMerge/>
          </w:tcPr>
          <w:p w14:paraId="6AE5FB66" w14:textId="77777777" w:rsidR="007658EC" w:rsidRPr="008870E7" w:rsidRDefault="007658EC" w:rsidP="00046302">
            <w:pPr>
              <w:spacing w:line="360" w:lineRule="auto"/>
              <w:jc w:val="both"/>
              <w:rPr>
                <w:rFonts w:ascii="Cambria" w:hAnsi="Cambria"/>
                <w:sz w:val="24"/>
                <w:szCs w:val="24"/>
              </w:rPr>
            </w:pPr>
          </w:p>
        </w:tc>
        <w:tc>
          <w:tcPr>
            <w:tcW w:w="4533" w:type="dxa"/>
          </w:tcPr>
          <w:p w14:paraId="13EA675D" w14:textId="77777777" w:rsidR="007658EC" w:rsidRPr="008870E7" w:rsidRDefault="007658EC" w:rsidP="00046302">
            <w:pPr>
              <w:spacing w:line="360" w:lineRule="auto"/>
              <w:jc w:val="both"/>
              <w:rPr>
                <w:rFonts w:ascii="Cambria" w:hAnsi="Cambria"/>
                <w:sz w:val="24"/>
                <w:szCs w:val="24"/>
              </w:rPr>
            </w:pPr>
            <w:r w:rsidRPr="008870E7">
              <w:rPr>
                <w:rFonts w:ascii="Cambria" w:hAnsi="Cambria"/>
                <w:sz w:val="24"/>
                <w:szCs w:val="24"/>
              </w:rPr>
              <w:t>Traitement des ravines avec gabion</w:t>
            </w:r>
          </w:p>
        </w:tc>
        <w:tc>
          <w:tcPr>
            <w:tcW w:w="1984" w:type="dxa"/>
          </w:tcPr>
          <w:p w14:paraId="228C1ADA" w14:textId="77777777" w:rsidR="007658EC" w:rsidRPr="008870E7" w:rsidRDefault="007658EC" w:rsidP="00266EDA">
            <w:pPr>
              <w:spacing w:line="360" w:lineRule="auto"/>
              <w:jc w:val="center"/>
              <w:rPr>
                <w:rFonts w:ascii="Cambria" w:hAnsi="Cambria"/>
              </w:rPr>
            </w:pPr>
            <w:r w:rsidRPr="008870E7">
              <w:rPr>
                <w:rFonts w:ascii="Cambria" w:hAnsi="Cambria"/>
                <w:sz w:val="24"/>
                <w:szCs w:val="24"/>
              </w:rPr>
              <w:t>U de 45 m3</w:t>
            </w:r>
          </w:p>
        </w:tc>
        <w:tc>
          <w:tcPr>
            <w:tcW w:w="1564" w:type="dxa"/>
          </w:tcPr>
          <w:p w14:paraId="73EEDC48" w14:textId="77777777" w:rsidR="007658EC" w:rsidRPr="008870E7" w:rsidRDefault="007658EC" w:rsidP="00266EDA">
            <w:pPr>
              <w:spacing w:line="360" w:lineRule="auto"/>
              <w:jc w:val="center"/>
              <w:rPr>
                <w:rFonts w:ascii="Cambria" w:hAnsi="Cambria"/>
                <w:sz w:val="24"/>
                <w:szCs w:val="24"/>
              </w:rPr>
            </w:pPr>
            <w:r w:rsidRPr="008870E7">
              <w:rPr>
                <w:rFonts w:ascii="Cambria" w:hAnsi="Cambria"/>
                <w:sz w:val="24"/>
                <w:szCs w:val="24"/>
              </w:rPr>
              <w:t>99</w:t>
            </w:r>
          </w:p>
        </w:tc>
      </w:tr>
      <w:tr w:rsidR="007658EC" w:rsidRPr="008870E7" w14:paraId="0D3E585B" w14:textId="77777777" w:rsidTr="002A3266">
        <w:tc>
          <w:tcPr>
            <w:tcW w:w="2693" w:type="dxa"/>
            <w:vMerge/>
          </w:tcPr>
          <w:p w14:paraId="7D5B7D0C" w14:textId="77777777" w:rsidR="007658EC" w:rsidRPr="008870E7" w:rsidRDefault="007658EC" w:rsidP="00046302">
            <w:pPr>
              <w:spacing w:line="360" w:lineRule="auto"/>
              <w:jc w:val="both"/>
              <w:rPr>
                <w:rFonts w:ascii="Cambria" w:hAnsi="Cambria"/>
                <w:sz w:val="24"/>
                <w:szCs w:val="24"/>
              </w:rPr>
            </w:pPr>
          </w:p>
        </w:tc>
        <w:tc>
          <w:tcPr>
            <w:tcW w:w="4533" w:type="dxa"/>
          </w:tcPr>
          <w:p w14:paraId="39D91E42" w14:textId="77777777" w:rsidR="007658EC" w:rsidRPr="008870E7" w:rsidRDefault="007658EC" w:rsidP="00046302">
            <w:pPr>
              <w:spacing w:line="360" w:lineRule="auto"/>
              <w:jc w:val="both"/>
              <w:rPr>
                <w:rFonts w:ascii="Cambria" w:hAnsi="Cambria"/>
                <w:sz w:val="24"/>
                <w:szCs w:val="24"/>
              </w:rPr>
            </w:pPr>
            <w:r w:rsidRPr="008870E7">
              <w:rPr>
                <w:rFonts w:ascii="Cambria" w:hAnsi="Cambria"/>
                <w:sz w:val="24"/>
                <w:szCs w:val="24"/>
              </w:rPr>
              <w:t>Traitement des ravines sans gabion</w:t>
            </w:r>
          </w:p>
        </w:tc>
        <w:tc>
          <w:tcPr>
            <w:tcW w:w="1984" w:type="dxa"/>
          </w:tcPr>
          <w:p w14:paraId="596AAF34" w14:textId="77777777" w:rsidR="007658EC" w:rsidRPr="008870E7" w:rsidRDefault="007658EC" w:rsidP="00266EDA">
            <w:pPr>
              <w:spacing w:line="360" w:lineRule="auto"/>
              <w:jc w:val="center"/>
              <w:rPr>
                <w:rFonts w:ascii="Cambria" w:hAnsi="Cambria"/>
              </w:rPr>
            </w:pPr>
            <w:r w:rsidRPr="008870E7">
              <w:rPr>
                <w:rFonts w:ascii="Cambria" w:hAnsi="Cambria"/>
                <w:sz w:val="24"/>
                <w:szCs w:val="24"/>
              </w:rPr>
              <w:t>U de 45 m3</w:t>
            </w:r>
          </w:p>
        </w:tc>
        <w:tc>
          <w:tcPr>
            <w:tcW w:w="1564" w:type="dxa"/>
          </w:tcPr>
          <w:p w14:paraId="6CD046F0" w14:textId="77777777" w:rsidR="007658EC" w:rsidRPr="008870E7" w:rsidRDefault="007658EC" w:rsidP="00266EDA">
            <w:pPr>
              <w:spacing w:line="360" w:lineRule="auto"/>
              <w:jc w:val="center"/>
              <w:rPr>
                <w:rFonts w:ascii="Cambria" w:hAnsi="Cambria"/>
                <w:sz w:val="24"/>
                <w:szCs w:val="24"/>
              </w:rPr>
            </w:pPr>
            <w:r w:rsidRPr="008870E7">
              <w:rPr>
                <w:rFonts w:ascii="Cambria" w:hAnsi="Cambria"/>
                <w:sz w:val="24"/>
                <w:szCs w:val="24"/>
              </w:rPr>
              <w:t>14</w:t>
            </w:r>
          </w:p>
        </w:tc>
      </w:tr>
      <w:tr w:rsidR="007658EC" w:rsidRPr="008870E7" w14:paraId="11AF801B" w14:textId="77777777" w:rsidTr="002A3266">
        <w:tc>
          <w:tcPr>
            <w:tcW w:w="2693" w:type="dxa"/>
            <w:vMerge/>
          </w:tcPr>
          <w:p w14:paraId="2BD05594" w14:textId="77777777" w:rsidR="007658EC" w:rsidRPr="008870E7" w:rsidRDefault="007658EC" w:rsidP="00046302">
            <w:pPr>
              <w:spacing w:line="360" w:lineRule="auto"/>
              <w:jc w:val="both"/>
              <w:rPr>
                <w:rFonts w:ascii="Cambria" w:hAnsi="Cambria"/>
                <w:sz w:val="24"/>
                <w:szCs w:val="24"/>
              </w:rPr>
            </w:pPr>
          </w:p>
        </w:tc>
        <w:tc>
          <w:tcPr>
            <w:tcW w:w="4533" w:type="dxa"/>
          </w:tcPr>
          <w:p w14:paraId="726FE348" w14:textId="77777777" w:rsidR="007658EC" w:rsidRPr="008870E7" w:rsidRDefault="007658EC" w:rsidP="00046302">
            <w:pPr>
              <w:spacing w:line="360" w:lineRule="auto"/>
              <w:jc w:val="both"/>
              <w:rPr>
                <w:rFonts w:ascii="Cambria" w:hAnsi="Cambria"/>
                <w:sz w:val="24"/>
                <w:szCs w:val="24"/>
              </w:rPr>
            </w:pPr>
            <w:r w:rsidRPr="008870E7">
              <w:rPr>
                <w:rFonts w:ascii="Cambria" w:hAnsi="Cambria"/>
                <w:sz w:val="24"/>
                <w:szCs w:val="24"/>
              </w:rPr>
              <w:t>Production de composts</w:t>
            </w:r>
          </w:p>
        </w:tc>
        <w:tc>
          <w:tcPr>
            <w:tcW w:w="1984" w:type="dxa"/>
          </w:tcPr>
          <w:p w14:paraId="496F3D2A" w14:textId="77777777" w:rsidR="007658EC" w:rsidRPr="008870E7" w:rsidRDefault="007658EC" w:rsidP="00266EDA">
            <w:pPr>
              <w:spacing w:line="360" w:lineRule="auto"/>
              <w:jc w:val="center"/>
              <w:rPr>
                <w:rFonts w:ascii="Cambria" w:hAnsi="Cambria"/>
                <w:sz w:val="24"/>
                <w:szCs w:val="24"/>
              </w:rPr>
            </w:pPr>
            <w:r w:rsidRPr="008870E7">
              <w:rPr>
                <w:rFonts w:ascii="Cambria" w:hAnsi="Cambria"/>
                <w:sz w:val="24"/>
                <w:szCs w:val="24"/>
              </w:rPr>
              <w:t>Tas</w:t>
            </w:r>
          </w:p>
        </w:tc>
        <w:tc>
          <w:tcPr>
            <w:tcW w:w="1564" w:type="dxa"/>
          </w:tcPr>
          <w:p w14:paraId="4B8A3F69" w14:textId="77777777" w:rsidR="007658EC" w:rsidRPr="008870E7" w:rsidRDefault="007658EC" w:rsidP="00266EDA">
            <w:pPr>
              <w:spacing w:line="360" w:lineRule="auto"/>
              <w:jc w:val="center"/>
              <w:rPr>
                <w:rFonts w:ascii="Cambria" w:hAnsi="Cambria"/>
                <w:sz w:val="24"/>
                <w:szCs w:val="24"/>
              </w:rPr>
            </w:pPr>
            <w:r w:rsidRPr="008870E7">
              <w:rPr>
                <w:rFonts w:ascii="Cambria" w:hAnsi="Cambria"/>
                <w:sz w:val="24"/>
                <w:szCs w:val="24"/>
              </w:rPr>
              <w:t>500</w:t>
            </w:r>
          </w:p>
        </w:tc>
      </w:tr>
      <w:tr w:rsidR="002A3266" w:rsidRPr="008870E7" w14:paraId="2EE2DA6A" w14:textId="77777777" w:rsidTr="00542313">
        <w:tc>
          <w:tcPr>
            <w:tcW w:w="2693" w:type="dxa"/>
          </w:tcPr>
          <w:p w14:paraId="14D240F0" w14:textId="77777777" w:rsidR="002A3266" w:rsidRPr="008870E7" w:rsidRDefault="002A3266" w:rsidP="00046302">
            <w:pPr>
              <w:spacing w:line="360" w:lineRule="auto"/>
              <w:jc w:val="both"/>
              <w:rPr>
                <w:rFonts w:ascii="Cambria" w:hAnsi="Cambria"/>
                <w:sz w:val="24"/>
                <w:szCs w:val="24"/>
              </w:rPr>
            </w:pPr>
          </w:p>
        </w:tc>
        <w:tc>
          <w:tcPr>
            <w:tcW w:w="4533" w:type="dxa"/>
            <w:shd w:val="clear" w:color="auto" w:fill="auto"/>
          </w:tcPr>
          <w:p w14:paraId="6111E258" w14:textId="77777777" w:rsidR="002A3266" w:rsidRPr="008870E7" w:rsidRDefault="00266EDA" w:rsidP="00046302">
            <w:pPr>
              <w:spacing w:line="360" w:lineRule="auto"/>
              <w:jc w:val="both"/>
              <w:rPr>
                <w:rFonts w:ascii="Cambria" w:hAnsi="Cambria"/>
                <w:sz w:val="24"/>
                <w:szCs w:val="24"/>
              </w:rPr>
            </w:pPr>
            <w:proofErr w:type="spellStart"/>
            <w:r w:rsidRPr="008870E7">
              <w:rPr>
                <w:rFonts w:ascii="Cambria" w:hAnsi="Cambria"/>
                <w:sz w:val="24"/>
                <w:szCs w:val="24"/>
              </w:rPr>
              <w:t>Zaï</w:t>
            </w:r>
            <w:proofErr w:type="spellEnd"/>
          </w:p>
        </w:tc>
        <w:tc>
          <w:tcPr>
            <w:tcW w:w="1984" w:type="dxa"/>
            <w:shd w:val="clear" w:color="auto" w:fill="auto"/>
          </w:tcPr>
          <w:p w14:paraId="06253BCA" w14:textId="11D2E051" w:rsidR="002A3266" w:rsidRPr="008870E7" w:rsidRDefault="00277B0F" w:rsidP="00266EDA">
            <w:pPr>
              <w:spacing w:line="360" w:lineRule="auto"/>
              <w:jc w:val="center"/>
              <w:rPr>
                <w:rFonts w:ascii="Cambria" w:hAnsi="Cambria"/>
                <w:sz w:val="24"/>
                <w:szCs w:val="24"/>
              </w:rPr>
            </w:pPr>
            <w:proofErr w:type="gramStart"/>
            <w:r>
              <w:rPr>
                <w:rFonts w:ascii="Cambria" w:hAnsi="Cambria"/>
                <w:sz w:val="24"/>
                <w:szCs w:val="24"/>
              </w:rPr>
              <w:t>ha</w:t>
            </w:r>
            <w:proofErr w:type="gramEnd"/>
          </w:p>
        </w:tc>
        <w:tc>
          <w:tcPr>
            <w:tcW w:w="1564" w:type="dxa"/>
            <w:shd w:val="clear" w:color="auto" w:fill="auto"/>
          </w:tcPr>
          <w:p w14:paraId="5D73647C" w14:textId="6BD6EAE4" w:rsidR="002A3266" w:rsidRPr="008870E7" w:rsidRDefault="0066601B" w:rsidP="00266EDA">
            <w:pPr>
              <w:spacing w:line="360" w:lineRule="auto"/>
              <w:jc w:val="center"/>
              <w:rPr>
                <w:rFonts w:ascii="Cambria" w:hAnsi="Cambria"/>
                <w:sz w:val="24"/>
                <w:szCs w:val="24"/>
              </w:rPr>
            </w:pPr>
            <w:r>
              <w:rPr>
                <w:rFonts w:ascii="Cambria" w:hAnsi="Cambria"/>
                <w:sz w:val="24"/>
                <w:szCs w:val="24"/>
              </w:rPr>
              <w:t>538</w:t>
            </w:r>
          </w:p>
        </w:tc>
      </w:tr>
      <w:tr w:rsidR="00266EDA" w:rsidRPr="008870E7" w14:paraId="332125C8" w14:textId="77777777" w:rsidTr="00D42FDF">
        <w:tc>
          <w:tcPr>
            <w:tcW w:w="2693" w:type="dxa"/>
          </w:tcPr>
          <w:p w14:paraId="4FE1E787" w14:textId="77777777" w:rsidR="00266EDA" w:rsidRPr="008870E7" w:rsidRDefault="00266EDA" w:rsidP="00266EDA">
            <w:pPr>
              <w:spacing w:line="360" w:lineRule="auto"/>
              <w:jc w:val="both"/>
              <w:rPr>
                <w:rFonts w:ascii="Cambria" w:hAnsi="Cambria"/>
                <w:sz w:val="24"/>
                <w:szCs w:val="24"/>
              </w:rPr>
            </w:pPr>
          </w:p>
        </w:tc>
        <w:tc>
          <w:tcPr>
            <w:tcW w:w="4533" w:type="dxa"/>
            <w:shd w:val="clear" w:color="auto" w:fill="auto"/>
          </w:tcPr>
          <w:p w14:paraId="287C09C6" w14:textId="77777777" w:rsidR="00266EDA" w:rsidRPr="008870E7" w:rsidRDefault="00266EDA" w:rsidP="00266EDA">
            <w:pPr>
              <w:spacing w:line="360" w:lineRule="auto"/>
              <w:jc w:val="both"/>
              <w:rPr>
                <w:rFonts w:ascii="Cambria" w:hAnsi="Cambria"/>
                <w:sz w:val="24"/>
                <w:szCs w:val="24"/>
              </w:rPr>
            </w:pPr>
            <w:r w:rsidRPr="008870E7">
              <w:rPr>
                <w:rFonts w:ascii="Cambria" w:hAnsi="Cambria"/>
                <w:sz w:val="24"/>
                <w:szCs w:val="24"/>
              </w:rPr>
              <w:t>Jardins nutritifs</w:t>
            </w:r>
          </w:p>
        </w:tc>
        <w:tc>
          <w:tcPr>
            <w:tcW w:w="1984" w:type="dxa"/>
            <w:shd w:val="clear" w:color="auto" w:fill="auto"/>
          </w:tcPr>
          <w:p w14:paraId="398FC1B4" w14:textId="77777777" w:rsidR="00266EDA" w:rsidRPr="008870E7" w:rsidRDefault="00266EDA" w:rsidP="00266EDA">
            <w:pPr>
              <w:spacing w:line="360" w:lineRule="auto"/>
              <w:jc w:val="center"/>
              <w:rPr>
                <w:rFonts w:ascii="Cambria" w:hAnsi="Cambria"/>
                <w:sz w:val="24"/>
                <w:szCs w:val="24"/>
              </w:rPr>
            </w:pPr>
            <w:r w:rsidRPr="008870E7">
              <w:rPr>
                <w:rFonts w:ascii="Cambria" w:hAnsi="Cambria"/>
                <w:sz w:val="24"/>
                <w:szCs w:val="24"/>
              </w:rPr>
              <w:t>-</w:t>
            </w:r>
          </w:p>
        </w:tc>
        <w:tc>
          <w:tcPr>
            <w:tcW w:w="1564" w:type="dxa"/>
            <w:shd w:val="clear" w:color="auto" w:fill="auto"/>
          </w:tcPr>
          <w:p w14:paraId="5B06E8E3" w14:textId="77777777" w:rsidR="00266EDA" w:rsidRPr="008870E7" w:rsidRDefault="00266EDA" w:rsidP="00266EDA">
            <w:pPr>
              <w:spacing w:line="360" w:lineRule="auto"/>
              <w:jc w:val="center"/>
              <w:rPr>
                <w:rFonts w:ascii="Cambria" w:hAnsi="Cambria"/>
                <w:sz w:val="24"/>
                <w:szCs w:val="24"/>
              </w:rPr>
            </w:pPr>
            <w:r w:rsidRPr="008870E7">
              <w:rPr>
                <w:rFonts w:ascii="Cambria" w:hAnsi="Cambria"/>
                <w:sz w:val="24"/>
                <w:szCs w:val="24"/>
              </w:rPr>
              <w:t>8</w:t>
            </w:r>
          </w:p>
        </w:tc>
      </w:tr>
      <w:tr w:rsidR="00266EDA" w:rsidRPr="008870E7" w14:paraId="6765DEDE" w14:textId="77777777" w:rsidTr="00D42FDF">
        <w:tc>
          <w:tcPr>
            <w:tcW w:w="2693" w:type="dxa"/>
          </w:tcPr>
          <w:p w14:paraId="19B330EA" w14:textId="77777777" w:rsidR="00266EDA" w:rsidRPr="008870E7" w:rsidRDefault="00266EDA" w:rsidP="00266EDA">
            <w:pPr>
              <w:spacing w:line="360" w:lineRule="auto"/>
              <w:jc w:val="both"/>
              <w:rPr>
                <w:rFonts w:ascii="Cambria" w:hAnsi="Cambria"/>
                <w:sz w:val="24"/>
                <w:szCs w:val="24"/>
              </w:rPr>
            </w:pPr>
          </w:p>
        </w:tc>
        <w:tc>
          <w:tcPr>
            <w:tcW w:w="4533" w:type="dxa"/>
            <w:shd w:val="clear" w:color="auto" w:fill="auto"/>
          </w:tcPr>
          <w:p w14:paraId="0A6850E3" w14:textId="77777777" w:rsidR="00266EDA" w:rsidRPr="008870E7" w:rsidRDefault="00266EDA" w:rsidP="00266EDA">
            <w:pPr>
              <w:spacing w:line="360" w:lineRule="auto"/>
              <w:jc w:val="both"/>
              <w:rPr>
                <w:rFonts w:ascii="Cambria" w:hAnsi="Cambria"/>
                <w:sz w:val="24"/>
                <w:szCs w:val="24"/>
              </w:rPr>
            </w:pPr>
            <w:r w:rsidRPr="008870E7">
              <w:rPr>
                <w:rFonts w:ascii="Cambria" w:hAnsi="Cambria"/>
                <w:sz w:val="24"/>
                <w:szCs w:val="24"/>
              </w:rPr>
              <w:t>Jardins scolaires</w:t>
            </w:r>
          </w:p>
        </w:tc>
        <w:tc>
          <w:tcPr>
            <w:tcW w:w="1984" w:type="dxa"/>
            <w:shd w:val="clear" w:color="auto" w:fill="auto"/>
          </w:tcPr>
          <w:p w14:paraId="5EF3B9B4" w14:textId="77777777" w:rsidR="00266EDA" w:rsidRPr="008870E7" w:rsidRDefault="00266EDA" w:rsidP="00266EDA">
            <w:pPr>
              <w:jc w:val="center"/>
              <w:rPr>
                <w:rFonts w:ascii="Cambria" w:hAnsi="Cambria"/>
              </w:rPr>
            </w:pPr>
            <w:r w:rsidRPr="008870E7">
              <w:rPr>
                <w:rFonts w:ascii="Cambria" w:hAnsi="Cambria"/>
                <w:sz w:val="24"/>
                <w:szCs w:val="24"/>
              </w:rPr>
              <w:t>-</w:t>
            </w:r>
          </w:p>
        </w:tc>
        <w:tc>
          <w:tcPr>
            <w:tcW w:w="1564" w:type="dxa"/>
            <w:shd w:val="clear" w:color="auto" w:fill="auto"/>
          </w:tcPr>
          <w:p w14:paraId="472812CB" w14:textId="77777777" w:rsidR="00266EDA" w:rsidRPr="008870E7" w:rsidRDefault="00266EDA" w:rsidP="00266EDA">
            <w:pPr>
              <w:spacing w:line="360" w:lineRule="auto"/>
              <w:jc w:val="center"/>
              <w:rPr>
                <w:rFonts w:ascii="Cambria" w:hAnsi="Cambria"/>
                <w:sz w:val="24"/>
                <w:szCs w:val="24"/>
              </w:rPr>
            </w:pPr>
            <w:r w:rsidRPr="008870E7">
              <w:rPr>
                <w:rFonts w:ascii="Cambria" w:hAnsi="Cambria"/>
                <w:sz w:val="24"/>
                <w:szCs w:val="24"/>
              </w:rPr>
              <w:t>3</w:t>
            </w:r>
          </w:p>
        </w:tc>
      </w:tr>
      <w:tr w:rsidR="00266EDA" w:rsidRPr="008870E7" w14:paraId="3A809BC9" w14:textId="77777777" w:rsidTr="00D42FDF">
        <w:tc>
          <w:tcPr>
            <w:tcW w:w="2693" w:type="dxa"/>
          </w:tcPr>
          <w:p w14:paraId="4A23E4C8" w14:textId="77777777" w:rsidR="00266EDA" w:rsidRPr="008870E7" w:rsidRDefault="00266EDA" w:rsidP="00266EDA">
            <w:pPr>
              <w:spacing w:line="360" w:lineRule="auto"/>
              <w:jc w:val="both"/>
              <w:rPr>
                <w:rFonts w:ascii="Cambria" w:hAnsi="Cambria"/>
                <w:sz w:val="24"/>
                <w:szCs w:val="24"/>
              </w:rPr>
            </w:pPr>
          </w:p>
        </w:tc>
        <w:tc>
          <w:tcPr>
            <w:tcW w:w="4533" w:type="dxa"/>
            <w:shd w:val="clear" w:color="auto" w:fill="auto"/>
          </w:tcPr>
          <w:p w14:paraId="5E0CA957" w14:textId="77777777" w:rsidR="00266EDA" w:rsidRPr="008870E7" w:rsidRDefault="00266EDA" w:rsidP="00266EDA">
            <w:pPr>
              <w:spacing w:line="360" w:lineRule="auto"/>
              <w:jc w:val="both"/>
              <w:rPr>
                <w:rFonts w:ascii="Cambria" w:hAnsi="Cambria"/>
                <w:sz w:val="24"/>
                <w:szCs w:val="24"/>
              </w:rPr>
            </w:pPr>
            <w:r w:rsidRPr="008870E7">
              <w:rPr>
                <w:rFonts w:ascii="Cambria" w:hAnsi="Cambria"/>
                <w:sz w:val="24"/>
                <w:szCs w:val="24"/>
              </w:rPr>
              <w:t>Périmètre maraîchers aménagés</w:t>
            </w:r>
          </w:p>
        </w:tc>
        <w:tc>
          <w:tcPr>
            <w:tcW w:w="1984" w:type="dxa"/>
            <w:shd w:val="clear" w:color="auto" w:fill="auto"/>
          </w:tcPr>
          <w:p w14:paraId="26C962E5" w14:textId="77777777" w:rsidR="00266EDA" w:rsidRPr="008870E7" w:rsidRDefault="00266EDA" w:rsidP="00266EDA">
            <w:pPr>
              <w:spacing w:line="360" w:lineRule="auto"/>
              <w:jc w:val="center"/>
              <w:rPr>
                <w:rFonts w:ascii="Cambria" w:hAnsi="Cambria"/>
                <w:sz w:val="24"/>
                <w:szCs w:val="24"/>
              </w:rPr>
            </w:pPr>
            <w:r w:rsidRPr="008870E7">
              <w:rPr>
                <w:rFonts w:ascii="Cambria" w:hAnsi="Cambria"/>
                <w:sz w:val="24"/>
                <w:szCs w:val="24"/>
              </w:rPr>
              <w:t>-</w:t>
            </w:r>
          </w:p>
        </w:tc>
        <w:tc>
          <w:tcPr>
            <w:tcW w:w="1564" w:type="dxa"/>
            <w:shd w:val="clear" w:color="auto" w:fill="auto"/>
          </w:tcPr>
          <w:p w14:paraId="16E3C170" w14:textId="77777777" w:rsidR="00266EDA" w:rsidRPr="008870E7" w:rsidRDefault="00266EDA" w:rsidP="00266EDA">
            <w:pPr>
              <w:spacing w:line="360" w:lineRule="auto"/>
              <w:jc w:val="center"/>
              <w:rPr>
                <w:rFonts w:ascii="Cambria" w:hAnsi="Cambria"/>
                <w:sz w:val="24"/>
                <w:szCs w:val="24"/>
              </w:rPr>
            </w:pPr>
            <w:r w:rsidRPr="008870E7">
              <w:rPr>
                <w:rFonts w:ascii="Cambria" w:hAnsi="Cambria"/>
                <w:sz w:val="24"/>
                <w:szCs w:val="24"/>
              </w:rPr>
              <w:t>1</w:t>
            </w:r>
          </w:p>
        </w:tc>
      </w:tr>
      <w:tr w:rsidR="00266EDA" w:rsidRPr="008870E7" w14:paraId="216BBE9D" w14:textId="77777777" w:rsidTr="00D42FDF">
        <w:tc>
          <w:tcPr>
            <w:tcW w:w="2693" w:type="dxa"/>
          </w:tcPr>
          <w:p w14:paraId="72E54D67" w14:textId="77777777" w:rsidR="00266EDA" w:rsidRPr="008870E7" w:rsidRDefault="00266EDA" w:rsidP="00266EDA">
            <w:pPr>
              <w:spacing w:line="360" w:lineRule="auto"/>
              <w:jc w:val="both"/>
              <w:rPr>
                <w:rFonts w:ascii="Cambria" w:hAnsi="Cambria"/>
                <w:sz w:val="24"/>
                <w:szCs w:val="24"/>
              </w:rPr>
            </w:pPr>
          </w:p>
        </w:tc>
        <w:tc>
          <w:tcPr>
            <w:tcW w:w="4533" w:type="dxa"/>
            <w:shd w:val="clear" w:color="auto" w:fill="auto"/>
          </w:tcPr>
          <w:p w14:paraId="61D74B06" w14:textId="77777777" w:rsidR="00266EDA" w:rsidRPr="008870E7" w:rsidRDefault="00266EDA" w:rsidP="00266EDA">
            <w:pPr>
              <w:jc w:val="both"/>
              <w:rPr>
                <w:rFonts w:ascii="Cambria" w:hAnsi="Cambria" w:cs="Arial"/>
                <w:color w:val="000000"/>
                <w:sz w:val="24"/>
                <w:szCs w:val="24"/>
              </w:rPr>
            </w:pPr>
            <w:r w:rsidRPr="008870E7">
              <w:rPr>
                <w:rFonts w:ascii="Cambria" w:hAnsi="Cambria" w:cs="Arial"/>
                <w:color w:val="000000"/>
                <w:sz w:val="24"/>
                <w:szCs w:val="24"/>
              </w:rPr>
              <w:t xml:space="preserve">Ouvrage de franchissement (radier Tapis de moellons) </w:t>
            </w:r>
          </w:p>
        </w:tc>
        <w:tc>
          <w:tcPr>
            <w:tcW w:w="1984" w:type="dxa"/>
            <w:shd w:val="clear" w:color="auto" w:fill="auto"/>
          </w:tcPr>
          <w:p w14:paraId="1B660085" w14:textId="77777777" w:rsidR="00266EDA" w:rsidRPr="008870E7" w:rsidRDefault="00266EDA" w:rsidP="00266EDA">
            <w:pPr>
              <w:spacing w:line="360" w:lineRule="auto"/>
              <w:jc w:val="center"/>
              <w:rPr>
                <w:rFonts w:ascii="Cambria" w:hAnsi="Cambria"/>
                <w:sz w:val="24"/>
                <w:szCs w:val="24"/>
              </w:rPr>
            </w:pPr>
            <w:proofErr w:type="gramStart"/>
            <w:r w:rsidRPr="008870E7">
              <w:rPr>
                <w:rFonts w:ascii="Cambria" w:hAnsi="Cambria"/>
                <w:sz w:val="24"/>
                <w:szCs w:val="24"/>
              </w:rPr>
              <w:t>ml</w:t>
            </w:r>
            <w:proofErr w:type="gramEnd"/>
          </w:p>
        </w:tc>
        <w:tc>
          <w:tcPr>
            <w:tcW w:w="1564" w:type="dxa"/>
            <w:shd w:val="clear" w:color="auto" w:fill="auto"/>
          </w:tcPr>
          <w:p w14:paraId="332EB1E7" w14:textId="77777777" w:rsidR="00266EDA" w:rsidRPr="008870E7" w:rsidRDefault="00266EDA" w:rsidP="00266EDA">
            <w:pPr>
              <w:spacing w:line="360" w:lineRule="auto"/>
              <w:jc w:val="center"/>
              <w:rPr>
                <w:rFonts w:ascii="Cambria" w:hAnsi="Cambria"/>
                <w:sz w:val="24"/>
                <w:szCs w:val="24"/>
              </w:rPr>
            </w:pPr>
            <w:r w:rsidRPr="008870E7">
              <w:rPr>
                <w:rFonts w:ascii="Cambria" w:hAnsi="Cambria"/>
                <w:sz w:val="24"/>
                <w:szCs w:val="24"/>
              </w:rPr>
              <w:t>80</w:t>
            </w:r>
          </w:p>
        </w:tc>
      </w:tr>
      <w:tr w:rsidR="00266EDA" w:rsidRPr="008870E7" w14:paraId="3FBA2647" w14:textId="77777777" w:rsidTr="00D42FDF">
        <w:tc>
          <w:tcPr>
            <w:tcW w:w="2693" w:type="dxa"/>
          </w:tcPr>
          <w:p w14:paraId="3D7C62C1" w14:textId="77777777" w:rsidR="00266EDA" w:rsidRPr="008870E7" w:rsidRDefault="00266EDA" w:rsidP="00266EDA">
            <w:pPr>
              <w:spacing w:line="360" w:lineRule="auto"/>
              <w:jc w:val="both"/>
              <w:rPr>
                <w:rFonts w:ascii="Cambria" w:hAnsi="Cambria"/>
                <w:sz w:val="24"/>
                <w:szCs w:val="24"/>
              </w:rPr>
            </w:pPr>
          </w:p>
        </w:tc>
        <w:tc>
          <w:tcPr>
            <w:tcW w:w="4533" w:type="dxa"/>
            <w:shd w:val="clear" w:color="auto" w:fill="auto"/>
          </w:tcPr>
          <w:p w14:paraId="67E55828" w14:textId="77777777" w:rsidR="00266EDA" w:rsidRPr="008870E7" w:rsidRDefault="00266EDA" w:rsidP="00266EDA">
            <w:pPr>
              <w:spacing w:line="360" w:lineRule="auto"/>
              <w:jc w:val="both"/>
              <w:rPr>
                <w:rFonts w:ascii="Cambria" w:hAnsi="Cambria"/>
                <w:sz w:val="24"/>
                <w:szCs w:val="24"/>
              </w:rPr>
            </w:pPr>
            <w:r w:rsidRPr="008870E7">
              <w:rPr>
                <w:rFonts w:ascii="Cambria" w:hAnsi="Cambria"/>
                <w:sz w:val="24"/>
                <w:szCs w:val="24"/>
              </w:rPr>
              <w:t>Puits à grand diamètre</w:t>
            </w:r>
          </w:p>
        </w:tc>
        <w:tc>
          <w:tcPr>
            <w:tcW w:w="1984" w:type="dxa"/>
            <w:shd w:val="clear" w:color="auto" w:fill="auto"/>
          </w:tcPr>
          <w:p w14:paraId="6473F2C3" w14:textId="77777777" w:rsidR="00266EDA" w:rsidRPr="008870E7" w:rsidRDefault="00266EDA" w:rsidP="00266EDA">
            <w:pPr>
              <w:spacing w:line="360" w:lineRule="auto"/>
              <w:jc w:val="center"/>
              <w:rPr>
                <w:rFonts w:ascii="Cambria" w:hAnsi="Cambria"/>
                <w:sz w:val="24"/>
                <w:szCs w:val="24"/>
              </w:rPr>
            </w:pPr>
            <w:r w:rsidRPr="008870E7">
              <w:rPr>
                <w:rFonts w:ascii="Cambria" w:hAnsi="Cambria"/>
                <w:sz w:val="24"/>
                <w:szCs w:val="24"/>
              </w:rPr>
              <w:t>-</w:t>
            </w:r>
          </w:p>
        </w:tc>
        <w:tc>
          <w:tcPr>
            <w:tcW w:w="1564" w:type="dxa"/>
            <w:shd w:val="clear" w:color="auto" w:fill="auto"/>
          </w:tcPr>
          <w:p w14:paraId="4F3502D3" w14:textId="0A47CADD" w:rsidR="00266EDA" w:rsidRPr="008870E7" w:rsidRDefault="00277B0F" w:rsidP="00266EDA">
            <w:pPr>
              <w:spacing w:line="360" w:lineRule="auto"/>
              <w:jc w:val="center"/>
              <w:rPr>
                <w:rFonts w:ascii="Cambria" w:hAnsi="Cambria"/>
                <w:sz w:val="24"/>
                <w:szCs w:val="24"/>
              </w:rPr>
            </w:pPr>
            <w:r>
              <w:rPr>
                <w:rFonts w:ascii="Cambria" w:hAnsi="Cambria"/>
                <w:sz w:val="24"/>
                <w:szCs w:val="24"/>
              </w:rPr>
              <w:t>10</w:t>
            </w:r>
          </w:p>
        </w:tc>
      </w:tr>
      <w:tr w:rsidR="00266EDA" w:rsidRPr="008870E7" w14:paraId="78859702" w14:textId="77777777" w:rsidTr="00E92F96">
        <w:tc>
          <w:tcPr>
            <w:tcW w:w="7226" w:type="dxa"/>
            <w:gridSpan w:val="2"/>
            <w:shd w:val="clear" w:color="auto" w:fill="92D050"/>
          </w:tcPr>
          <w:p w14:paraId="635B5286" w14:textId="77777777" w:rsidR="00266EDA" w:rsidRPr="008870E7" w:rsidRDefault="00266EDA" w:rsidP="00266EDA">
            <w:pPr>
              <w:spacing w:line="360" w:lineRule="auto"/>
              <w:jc w:val="both"/>
              <w:rPr>
                <w:rFonts w:ascii="Cambria" w:hAnsi="Cambria"/>
                <w:b/>
                <w:sz w:val="24"/>
                <w:szCs w:val="24"/>
              </w:rPr>
            </w:pPr>
            <w:r w:rsidRPr="008870E7">
              <w:rPr>
                <w:rFonts w:ascii="Cambria" w:hAnsi="Cambria"/>
                <w:b/>
                <w:sz w:val="24"/>
                <w:szCs w:val="24"/>
              </w:rPr>
              <w:t>Total bénéficiaires</w:t>
            </w:r>
          </w:p>
        </w:tc>
        <w:tc>
          <w:tcPr>
            <w:tcW w:w="3548" w:type="dxa"/>
            <w:gridSpan w:val="2"/>
            <w:shd w:val="clear" w:color="auto" w:fill="92D050"/>
          </w:tcPr>
          <w:p w14:paraId="4179CBA0" w14:textId="77777777" w:rsidR="00266EDA" w:rsidRPr="008870E7" w:rsidRDefault="00266EDA" w:rsidP="00266EDA">
            <w:pPr>
              <w:spacing w:line="360" w:lineRule="auto"/>
              <w:jc w:val="center"/>
              <w:rPr>
                <w:rFonts w:ascii="Cambria" w:hAnsi="Cambria"/>
                <w:b/>
                <w:sz w:val="24"/>
                <w:szCs w:val="24"/>
              </w:rPr>
            </w:pPr>
            <w:r w:rsidRPr="008870E7">
              <w:rPr>
                <w:rFonts w:ascii="Cambria" w:hAnsi="Cambria"/>
                <w:b/>
                <w:sz w:val="24"/>
                <w:szCs w:val="24"/>
              </w:rPr>
              <w:t>9 252</w:t>
            </w:r>
          </w:p>
        </w:tc>
      </w:tr>
    </w:tbl>
    <w:p w14:paraId="37FF186B" w14:textId="77777777" w:rsidR="00943BDD" w:rsidRPr="008870E7" w:rsidRDefault="00943BDD" w:rsidP="00046302">
      <w:pPr>
        <w:spacing w:line="360" w:lineRule="auto"/>
        <w:jc w:val="both"/>
        <w:rPr>
          <w:rFonts w:ascii="Cambria" w:hAnsi="Cambria"/>
          <w:sz w:val="24"/>
          <w:szCs w:val="24"/>
        </w:rPr>
      </w:pPr>
    </w:p>
    <w:p w14:paraId="5058A1E7" w14:textId="126AE156" w:rsidR="00424D3D" w:rsidRPr="008870E7" w:rsidRDefault="00424D3D" w:rsidP="00046302">
      <w:pPr>
        <w:spacing w:line="360" w:lineRule="auto"/>
        <w:jc w:val="both"/>
        <w:rPr>
          <w:rFonts w:ascii="Cambria" w:hAnsi="Cambria"/>
          <w:sz w:val="24"/>
          <w:szCs w:val="24"/>
        </w:rPr>
      </w:pPr>
      <w:r w:rsidRPr="008870E7">
        <w:rPr>
          <w:rFonts w:ascii="Cambria" w:hAnsi="Cambria"/>
          <w:sz w:val="24"/>
          <w:szCs w:val="24"/>
        </w:rPr>
        <w:lastRenderedPageBreak/>
        <w:t xml:space="preserve">Tous ces bénéficiaires ont </w:t>
      </w:r>
      <w:r w:rsidR="00D42FDF" w:rsidRPr="008870E7">
        <w:rPr>
          <w:rFonts w:ascii="Cambria" w:hAnsi="Cambria"/>
          <w:sz w:val="24"/>
          <w:szCs w:val="24"/>
        </w:rPr>
        <w:t>reçu</w:t>
      </w:r>
      <w:r w:rsidRPr="008870E7">
        <w:rPr>
          <w:rFonts w:ascii="Cambria" w:hAnsi="Cambria"/>
          <w:sz w:val="24"/>
          <w:szCs w:val="24"/>
        </w:rPr>
        <w:t xml:space="preserve"> l’assistance de l’AVAD pour les accompagner dans la mise en œuvre de leurs activités. Aussi ils ont bénéficié de renforcement de leurs capacités de production à travers les formations, le suivi et l’appui technique dans la mise en œuvre.</w:t>
      </w:r>
    </w:p>
    <w:p w14:paraId="7347FD5F" w14:textId="77777777" w:rsidR="00ED2EE2" w:rsidRPr="008870E7" w:rsidRDefault="00ED2EE2" w:rsidP="00046302">
      <w:pPr>
        <w:spacing w:line="360" w:lineRule="auto"/>
        <w:jc w:val="both"/>
        <w:rPr>
          <w:rFonts w:ascii="Cambria" w:hAnsi="Cambria"/>
          <w:sz w:val="24"/>
          <w:szCs w:val="24"/>
        </w:rPr>
      </w:pPr>
    </w:p>
    <w:p w14:paraId="2BD01947" w14:textId="77777777" w:rsidR="0067223C" w:rsidRPr="008870E7" w:rsidRDefault="0067223C" w:rsidP="00212D15">
      <w:pPr>
        <w:pStyle w:val="Paragraphedeliste"/>
        <w:numPr>
          <w:ilvl w:val="1"/>
          <w:numId w:val="37"/>
        </w:numPr>
        <w:spacing w:line="360" w:lineRule="auto"/>
        <w:jc w:val="both"/>
        <w:rPr>
          <w:rFonts w:ascii="Cambria" w:hAnsi="Cambria"/>
          <w:b/>
          <w:sz w:val="24"/>
          <w:szCs w:val="24"/>
        </w:rPr>
      </w:pPr>
      <w:bookmarkStart w:id="153" w:name="_Toc48388083"/>
      <w:r w:rsidRPr="008870E7">
        <w:rPr>
          <w:rFonts w:ascii="Cambria" w:hAnsi="Cambria"/>
          <w:b/>
          <w:sz w:val="24"/>
          <w:szCs w:val="24"/>
        </w:rPr>
        <w:t>Au niveau de l’élevage</w:t>
      </w:r>
      <w:bookmarkEnd w:id="153"/>
    </w:p>
    <w:p w14:paraId="696684B1" w14:textId="2733C120" w:rsidR="00C71A2D" w:rsidRPr="008870E7" w:rsidRDefault="00C71A2D" w:rsidP="00046302">
      <w:pPr>
        <w:spacing w:line="360" w:lineRule="auto"/>
        <w:jc w:val="both"/>
        <w:rPr>
          <w:rFonts w:ascii="Cambria" w:hAnsi="Cambria"/>
          <w:sz w:val="24"/>
          <w:szCs w:val="24"/>
        </w:rPr>
      </w:pPr>
      <w:r w:rsidRPr="008870E7">
        <w:rPr>
          <w:rFonts w:ascii="Cambria" w:hAnsi="Cambria"/>
          <w:sz w:val="24"/>
          <w:szCs w:val="24"/>
        </w:rPr>
        <w:t xml:space="preserve">Plusieurs personnes ont </w:t>
      </w:r>
      <w:r w:rsidR="00277B0F" w:rsidRPr="008870E7">
        <w:rPr>
          <w:rFonts w:ascii="Cambria" w:hAnsi="Cambria"/>
          <w:sz w:val="24"/>
          <w:szCs w:val="24"/>
        </w:rPr>
        <w:t>bénéficié</w:t>
      </w:r>
      <w:r w:rsidRPr="008870E7">
        <w:rPr>
          <w:rFonts w:ascii="Cambria" w:hAnsi="Cambria"/>
          <w:sz w:val="24"/>
          <w:szCs w:val="24"/>
        </w:rPr>
        <w:t xml:space="preserve"> des </w:t>
      </w:r>
      <w:r w:rsidR="00277B0F" w:rsidRPr="008870E7">
        <w:rPr>
          <w:rFonts w:ascii="Cambria" w:hAnsi="Cambria"/>
          <w:sz w:val="24"/>
          <w:szCs w:val="24"/>
        </w:rPr>
        <w:t>activités réalisées</w:t>
      </w:r>
      <w:r w:rsidRPr="008870E7">
        <w:rPr>
          <w:rFonts w:ascii="Cambria" w:hAnsi="Cambria"/>
          <w:sz w:val="24"/>
          <w:szCs w:val="24"/>
        </w:rPr>
        <w:t xml:space="preserve"> dans le cadre de la mise en œuvre des activités de renforcement de la production animale de l’AVAD. Le tableau ci-dessous illustre le niveau de réalisation des activités et le nombre de personnes touchées.</w:t>
      </w:r>
    </w:p>
    <w:tbl>
      <w:tblPr>
        <w:tblStyle w:val="Grilledutableau"/>
        <w:tblW w:w="10490" w:type="dxa"/>
        <w:tblInd w:w="-572" w:type="dxa"/>
        <w:tblLook w:val="04A0" w:firstRow="1" w:lastRow="0" w:firstColumn="1" w:lastColumn="0" w:noHBand="0" w:noVBand="1"/>
      </w:tblPr>
      <w:tblGrid>
        <w:gridCol w:w="2837"/>
        <w:gridCol w:w="3826"/>
        <w:gridCol w:w="2126"/>
        <w:gridCol w:w="1701"/>
      </w:tblGrid>
      <w:tr w:rsidR="00737367" w:rsidRPr="008870E7" w14:paraId="76D01061" w14:textId="77777777" w:rsidTr="007312A8">
        <w:tc>
          <w:tcPr>
            <w:tcW w:w="2837" w:type="dxa"/>
            <w:shd w:val="clear" w:color="auto" w:fill="FFC000"/>
          </w:tcPr>
          <w:p w14:paraId="1CFD7A95" w14:textId="77777777" w:rsidR="00737367" w:rsidRPr="008870E7" w:rsidRDefault="00737367" w:rsidP="00046302">
            <w:pPr>
              <w:spacing w:line="360" w:lineRule="auto"/>
              <w:jc w:val="both"/>
              <w:rPr>
                <w:rFonts w:ascii="Cambria" w:hAnsi="Cambria"/>
                <w:b/>
              </w:rPr>
            </w:pPr>
            <w:r w:rsidRPr="008870E7">
              <w:rPr>
                <w:rFonts w:ascii="Cambria" w:hAnsi="Cambria"/>
                <w:b/>
              </w:rPr>
              <w:t>Nombre de bénéficiaires</w:t>
            </w:r>
          </w:p>
        </w:tc>
        <w:tc>
          <w:tcPr>
            <w:tcW w:w="3826" w:type="dxa"/>
            <w:shd w:val="clear" w:color="auto" w:fill="FFC000"/>
          </w:tcPr>
          <w:p w14:paraId="43545868" w14:textId="77777777" w:rsidR="00737367" w:rsidRPr="008870E7" w:rsidRDefault="00737367" w:rsidP="00046302">
            <w:pPr>
              <w:spacing w:line="360" w:lineRule="auto"/>
              <w:jc w:val="both"/>
              <w:rPr>
                <w:rFonts w:ascii="Cambria" w:hAnsi="Cambria"/>
                <w:b/>
              </w:rPr>
            </w:pPr>
            <w:r w:rsidRPr="008870E7">
              <w:rPr>
                <w:rFonts w:ascii="Cambria" w:hAnsi="Cambria"/>
                <w:b/>
              </w:rPr>
              <w:t>Activités</w:t>
            </w:r>
          </w:p>
        </w:tc>
        <w:tc>
          <w:tcPr>
            <w:tcW w:w="2126" w:type="dxa"/>
            <w:shd w:val="clear" w:color="auto" w:fill="FFC000"/>
          </w:tcPr>
          <w:p w14:paraId="15D0630D" w14:textId="77777777" w:rsidR="00737367" w:rsidRPr="008870E7" w:rsidRDefault="00737367" w:rsidP="00046302">
            <w:pPr>
              <w:spacing w:line="360" w:lineRule="auto"/>
              <w:jc w:val="both"/>
              <w:rPr>
                <w:rFonts w:ascii="Cambria" w:hAnsi="Cambria"/>
                <w:b/>
              </w:rPr>
            </w:pPr>
            <w:r w:rsidRPr="008870E7">
              <w:rPr>
                <w:rFonts w:ascii="Cambria" w:hAnsi="Cambria"/>
                <w:b/>
              </w:rPr>
              <w:t>Unités de mesure</w:t>
            </w:r>
          </w:p>
        </w:tc>
        <w:tc>
          <w:tcPr>
            <w:tcW w:w="1701" w:type="dxa"/>
            <w:shd w:val="clear" w:color="auto" w:fill="FFC000"/>
          </w:tcPr>
          <w:p w14:paraId="7674B852" w14:textId="77777777" w:rsidR="00737367" w:rsidRPr="008870E7" w:rsidRDefault="00737367" w:rsidP="00046302">
            <w:pPr>
              <w:spacing w:line="360" w:lineRule="auto"/>
              <w:jc w:val="both"/>
              <w:rPr>
                <w:rFonts w:ascii="Cambria" w:hAnsi="Cambria"/>
                <w:b/>
              </w:rPr>
            </w:pPr>
            <w:r w:rsidRPr="008870E7">
              <w:rPr>
                <w:rFonts w:ascii="Cambria" w:hAnsi="Cambria"/>
                <w:b/>
              </w:rPr>
              <w:t>Réalisations</w:t>
            </w:r>
          </w:p>
        </w:tc>
      </w:tr>
      <w:tr w:rsidR="009D53AB" w:rsidRPr="008870E7" w14:paraId="74BA42FA" w14:textId="77777777" w:rsidTr="00866957">
        <w:tc>
          <w:tcPr>
            <w:tcW w:w="2837" w:type="dxa"/>
            <w:vMerge w:val="restart"/>
          </w:tcPr>
          <w:p w14:paraId="27115D57" w14:textId="77777777" w:rsidR="007312A8" w:rsidRPr="008870E7" w:rsidRDefault="007312A8" w:rsidP="007312A8">
            <w:pPr>
              <w:spacing w:line="360" w:lineRule="auto"/>
              <w:jc w:val="center"/>
              <w:rPr>
                <w:rFonts w:ascii="Cambria" w:hAnsi="Cambria"/>
                <w:b/>
                <w:sz w:val="24"/>
                <w:szCs w:val="24"/>
              </w:rPr>
            </w:pPr>
          </w:p>
          <w:p w14:paraId="60368F12" w14:textId="77777777" w:rsidR="007312A8" w:rsidRPr="008870E7" w:rsidRDefault="007312A8" w:rsidP="007312A8">
            <w:pPr>
              <w:spacing w:line="360" w:lineRule="auto"/>
              <w:jc w:val="center"/>
              <w:rPr>
                <w:rFonts w:ascii="Cambria" w:hAnsi="Cambria"/>
                <w:b/>
                <w:sz w:val="24"/>
                <w:szCs w:val="24"/>
              </w:rPr>
            </w:pPr>
          </w:p>
          <w:p w14:paraId="281B95C9" w14:textId="77777777" w:rsidR="007312A8" w:rsidRPr="008870E7" w:rsidRDefault="007312A8" w:rsidP="007312A8">
            <w:pPr>
              <w:spacing w:line="360" w:lineRule="auto"/>
              <w:jc w:val="center"/>
              <w:rPr>
                <w:rFonts w:ascii="Cambria" w:hAnsi="Cambria"/>
                <w:b/>
                <w:sz w:val="24"/>
                <w:szCs w:val="24"/>
              </w:rPr>
            </w:pPr>
          </w:p>
          <w:p w14:paraId="454DF73E" w14:textId="77777777" w:rsidR="009D53AB" w:rsidRPr="008870E7" w:rsidRDefault="009D53AB" w:rsidP="007312A8">
            <w:pPr>
              <w:spacing w:line="360" w:lineRule="auto"/>
              <w:jc w:val="center"/>
              <w:rPr>
                <w:rFonts w:ascii="Cambria" w:hAnsi="Cambria"/>
                <w:b/>
                <w:sz w:val="24"/>
                <w:szCs w:val="24"/>
              </w:rPr>
            </w:pPr>
            <w:r w:rsidRPr="008870E7">
              <w:rPr>
                <w:rFonts w:ascii="Cambria" w:hAnsi="Cambria"/>
                <w:b/>
                <w:sz w:val="24"/>
                <w:szCs w:val="24"/>
              </w:rPr>
              <w:t>250</w:t>
            </w:r>
          </w:p>
        </w:tc>
        <w:tc>
          <w:tcPr>
            <w:tcW w:w="3826" w:type="dxa"/>
          </w:tcPr>
          <w:p w14:paraId="5B12DA57" w14:textId="77777777" w:rsidR="009D53AB" w:rsidRPr="008870E7" w:rsidRDefault="009D53AB" w:rsidP="009D53AB">
            <w:pPr>
              <w:spacing w:line="360" w:lineRule="auto"/>
              <w:jc w:val="both"/>
              <w:rPr>
                <w:rFonts w:ascii="Cambria" w:hAnsi="Cambria"/>
                <w:sz w:val="24"/>
                <w:szCs w:val="24"/>
              </w:rPr>
            </w:pPr>
            <w:r w:rsidRPr="008870E7">
              <w:rPr>
                <w:rFonts w:ascii="Cambria" w:hAnsi="Cambria"/>
                <w:sz w:val="24"/>
                <w:szCs w:val="24"/>
              </w:rPr>
              <w:t>Dotation de grillage</w:t>
            </w:r>
          </w:p>
        </w:tc>
        <w:tc>
          <w:tcPr>
            <w:tcW w:w="2126" w:type="dxa"/>
          </w:tcPr>
          <w:p w14:paraId="7D4F2D1E" w14:textId="77777777" w:rsidR="009D53AB" w:rsidRPr="008870E7" w:rsidRDefault="009D53AB" w:rsidP="007312A8">
            <w:pPr>
              <w:jc w:val="center"/>
              <w:rPr>
                <w:rFonts w:ascii="Cambria" w:hAnsi="Cambria"/>
              </w:rPr>
            </w:pPr>
            <w:r w:rsidRPr="008870E7">
              <w:rPr>
                <w:rFonts w:ascii="Cambria" w:hAnsi="Cambria"/>
                <w:sz w:val="24"/>
                <w:szCs w:val="24"/>
              </w:rPr>
              <w:t>-</w:t>
            </w:r>
          </w:p>
        </w:tc>
        <w:tc>
          <w:tcPr>
            <w:tcW w:w="1701" w:type="dxa"/>
          </w:tcPr>
          <w:p w14:paraId="6182DF38" w14:textId="77777777" w:rsidR="009D53AB" w:rsidRPr="008870E7" w:rsidRDefault="009D53AB" w:rsidP="007312A8">
            <w:pPr>
              <w:spacing w:line="360" w:lineRule="auto"/>
              <w:jc w:val="center"/>
              <w:rPr>
                <w:rFonts w:ascii="Cambria" w:hAnsi="Cambria"/>
                <w:sz w:val="24"/>
                <w:szCs w:val="24"/>
              </w:rPr>
            </w:pPr>
            <w:r w:rsidRPr="008870E7">
              <w:rPr>
                <w:rFonts w:ascii="Cambria" w:hAnsi="Cambria"/>
                <w:sz w:val="24"/>
                <w:szCs w:val="24"/>
              </w:rPr>
              <w:t>500</w:t>
            </w:r>
          </w:p>
        </w:tc>
      </w:tr>
      <w:tr w:rsidR="009D53AB" w:rsidRPr="008870E7" w14:paraId="42C9B7AD" w14:textId="77777777" w:rsidTr="00866957">
        <w:tc>
          <w:tcPr>
            <w:tcW w:w="2837" w:type="dxa"/>
            <w:vMerge/>
          </w:tcPr>
          <w:p w14:paraId="28A876A5" w14:textId="77777777" w:rsidR="009D53AB" w:rsidRPr="008870E7" w:rsidRDefault="009D53AB" w:rsidP="009D53AB">
            <w:pPr>
              <w:spacing w:line="360" w:lineRule="auto"/>
              <w:jc w:val="both"/>
              <w:rPr>
                <w:rFonts w:ascii="Cambria" w:hAnsi="Cambria"/>
                <w:sz w:val="24"/>
                <w:szCs w:val="24"/>
              </w:rPr>
            </w:pPr>
          </w:p>
        </w:tc>
        <w:tc>
          <w:tcPr>
            <w:tcW w:w="3826" w:type="dxa"/>
          </w:tcPr>
          <w:p w14:paraId="61DC5B4D" w14:textId="77777777" w:rsidR="009D53AB" w:rsidRPr="008870E7" w:rsidRDefault="009D53AB" w:rsidP="009D53AB">
            <w:pPr>
              <w:spacing w:line="360" w:lineRule="auto"/>
              <w:jc w:val="both"/>
              <w:rPr>
                <w:rFonts w:ascii="Cambria" w:hAnsi="Cambria"/>
                <w:sz w:val="24"/>
                <w:szCs w:val="24"/>
              </w:rPr>
            </w:pPr>
            <w:r w:rsidRPr="008870E7">
              <w:rPr>
                <w:rFonts w:ascii="Cambria" w:hAnsi="Cambria"/>
                <w:sz w:val="24"/>
                <w:szCs w:val="24"/>
              </w:rPr>
              <w:t>Dotation de mangeoire</w:t>
            </w:r>
          </w:p>
        </w:tc>
        <w:tc>
          <w:tcPr>
            <w:tcW w:w="2126" w:type="dxa"/>
          </w:tcPr>
          <w:p w14:paraId="5DA77E20" w14:textId="77777777" w:rsidR="009D53AB" w:rsidRPr="008870E7" w:rsidRDefault="009D53AB" w:rsidP="007312A8">
            <w:pPr>
              <w:jc w:val="center"/>
              <w:rPr>
                <w:rFonts w:ascii="Cambria" w:hAnsi="Cambria"/>
              </w:rPr>
            </w:pPr>
            <w:r w:rsidRPr="008870E7">
              <w:rPr>
                <w:rFonts w:ascii="Cambria" w:hAnsi="Cambria"/>
                <w:sz w:val="24"/>
                <w:szCs w:val="24"/>
              </w:rPr>
              <w:t>-</w:t>
            </w:r>
          </w:p>
        </w:tc>
        <w:tc>
          <w:tcPr>
            <w:tcW w:w="1701" w:type="dxa"/>
          </w:tcPr>
          <w:p w14:paraId="7D9E73B4" w14:textId="77777777" w:rsidR="009D53AB" w:rsidRPr="008870E7" w:rsidRDefault="009D53AB" w:rsidP="007312A8">
            <w:pPr>
              <w:spacing w:line="360" w:lineRule="auto"/>
              <w:jc w:val="center"/>
              <w:rPr>
                <w:rFonts w:ascii="Cambria" w:hAnsi="Cambria"/>
                <w:sz w:val="24"/>
                <w:szCs w:val="24"/>
              </w:rPr>
            </w:pPr>
            <w:r w:rsidRPr="008870E7">
              <w:rPr>
                <w:rFonts w:ascii="Cambria" w:hAnsi="Cambria"/>
                <w:sz w:val="24"/>
                <w:szCs w:val="24"/>
              </w:rPr>
              <w:t>270</w:t>
            </w:r>
          </w:p>
        </w:tc>
      </w:tr>
      <w:tr w:rsidR="009D53AB" w:rsidRPr="008870E7" w14:paraId="3359C7DC" w14:textId="77777777" w:rsidTr="00866957">
        <w:tc>
          <w:tcPr>
            <w:tcW w:w="2837" w:type="dxa"/>
            <w:vMerge/>
          </w:tcPr>
          <w:p w14:paraId="4F984848" w14:textId="77777777" w:rsidR="009D53AB" w:rsidRPr="008870E7" w:rsidRDefault="009D53AB" w:rsidP="009D53AB">
            <w:pPr>
              <w:spacing w:line="360" w:lineRule="auto"/>
              <w:jc w:val="both"/>
              <w:rPr>
                <w:rFonts w:ascii="Cambria" w:hAnsi="Cambria"/>
                <w:sz w:val="24"/>
                <w:szCs w:val="24"/>
              </w:rPr>
            </w:pPr>
          </w:p>
        </w:tc>
        <w:tc>
          <w:tcPr>
            <w:tcW w:w="3826" w:type="dxa"/>
          </w:tcPr>
          <w:p w14:paraId="2019C33B" w14:textId="77777777" w:rsidR="009D53AB" w:rsidRPr="008870E7" w:rsidRDefault="009D53AB" w:rsidP="009D53AB">
            <w:pPr>
              <w:spacing w:line="360" w:lineRule="auto"/>
              <w:jc w:val="both"/>
              <w:rPr>
                <w:rFonts w:ascii="Cambria" w:hAnsi="Cambria"/>
                <w:sz w:val="24"/>
                <w:szCs w:val="24"/>
              </w:rPr>
            </w:pPr>
            <w:r w:rsidRPr="008870E7">
              <w:rPr>
                <w:rFonts w:ascii="Cambria" w:hAnsi="Cambria"/>
                <w:sz w:val="24"/>
                <w:szCs w:val="24"/>
              </w:rPr>
              <w:t>Dotation de pelle</w:t>
            </w:r>
          </w:p>
        </w:tc>
        <w:tc>
          <w:tcPr>
            <w:tcW w:w="2126" w:type="dxa"/>
          </w:tcPr>
          <w:p w14:paraId="17637671" w14:textId="77777777" w:rsidR="009D53AB" w:rsidRPr="008870E7" w:rsidRDefault="009D53AB" w:rsidP="007312A8">
            <w:pPr>
              <w:jc w:val="center"/>
              <w:rPr>
                <w:rFonts w:ascii="Cambria" w:hAnsi="Cambria"/>
              </w:rPr>
            </w:pPr>
            <w:r w:rsidRPr="008870E7">
              <w:rPr>
                <w:rFonts w:ascii="Cambria" w:hAnsi="Cambria"/>
                <w:sz w:val="24"/>
                <w:szCs w:val="24"/>
              </w:rPr>
              <w:t>-</w:t>
            </w:r>
          </w:p>
        </w:tc>
        <w:tc>
          <w:tcPr>
            <w:tcW w:w="1701" w:type="dxa"/>
          </w:tcPr>
          <w:p w14:paraId="5DC395E1" w14:textId="77777777" w:rsidR="009D53AB" w:rsidRPr="008870E7" w:rsidRDefault="009D53AB" w:rsidP="007312A8">
            <w:pPr>
              <w:spacing w:line="360" w:lineRule="auto"/>
              <w:jc w:val="center"/>
              <w:rPr>
                <w:rFonts w:ascii="Cambria" w:hAnsi="Cambria"/>
                <w:sz w:val="24"/>
                <w:szCs w:val="24"/>
              </w:rPr>
            </w:pPr>
            <w:r w:rsidRPr="008870E7">
              <w:rPr>
                <w:rFonts w:ascii="Cambria" w:hAnsi="Cambria"/>
                <w:sz w:val="24"/>
                <w:szCs w:val="24"/>
              </w:rPr>
              <w:t>250</w:t>
            </w:r>
          </w:p>
        </w:tc>
      </w:tr>
      <w:tr w:rsidR="009D53AB" w:rsidRPr="008870E7" w14:paraId="0C953174" w14:textId="77777777" w:rsidTr="00866957">
        <w:tc>
          <w:tcPr>
            <w:tcW w:w="2837" w:type="dxa"/>
            <w:vMerge/>
          </w:tcPr>
          <w:p w14:paraId="165504B6" w14:textId="77777777" w:rsidR="009D53AB" w:rsidRPr="008870E7" w:rsidRDefault="009D53AB" w:rsidP="009D53AB">
            <w:pPr>
              <w:spacing w:line="360" w:lineRule="auto"/>
              <w:jc w:val="both"/>
              <w:rPr>
                <w:rFonts w:ascii="Cambria" w:hAnsi="Cambria"/>
                <w:sz w:val="24"/>
                <w:szCs w:val="24"/>
              </w:rPr>
            </w:pPr>
          </w:p>
        </w:tc>
        <w:tc>
          <w:tcPr>
            <w:tcW w:w="3826" w:type="dxa"/>
          </w:tcPr>
          <w:p w14:paraId="56A28006" w14:textId="7E0CFC83" w:rsidR="009D53AB" w:rsidRPr="008870E7" w:rsidRDefault="009D53AB" w:rsidP="009D53AB">
            <w:pPr>
              <w:spacing w:line="360" w:lineRule="auto"/>
              <w:jc w:val="both"/>
              <w:rPr>
                <w:rFonts w:ascii="Cambria" w:hAnsi="Cambria"/>
                <w:sz w:val="24"/>
                <w:szCs w:val="24"/>
              </w:rPr>
            </w:pPr>
            <w:r w:rsidRPr="008870E7">
              <w:rPr>
                <w:rFonts w:ascii="Cambria" w:hAnsi="Cambria"/>
                <w:sz w:val="24"/>
                <w:szCs w:val="24"/>
              </w:rPr>
              <w:t xml:space="preserve">Dotation de </w:t>
            </w:r>
            <w:r w:rsidR="00D42FDF" w:rsidRPr="008870E7">
              <w:rPr>
                <w:rFonts w:ascii="Cambria" w:hAnsi="Cambria"/>
                <w:sz w:val="24"/>
                <w:szCs w:val="24"/>
              </w:rPr>
              <w:t>râteau</w:t>
            </w:r>
          </w:p>
        </w:tc>
        <w:tc>
          <w:tcPr>
            <w:tcW w:w="2126" w:type="dxa"/>
          </w:tcPr>
          <w:p w14:paraId="33165214" w14:textId="77777777" w:rsidR="009D53AB" w:rsidRPr="008870E7" w:rsidRDefault="009D53AB" w:rsidP="007312A8">
            <w:pPr>
              <w:jc w:val="center"/>
              <w:rPr>
                <w:rFonts w:ascii="Cambria" w:hAnsi="Cambria"/>
              </w:rPr>
            </w:pPr>
            <w:r w:rsidRPr="008870E7">
              <w:rPr>
                <w:rFonts w:ascii="Cambria" w:hAnsi="Cambria"/>
                <w:sz w:val="24"/>
                <w:szCs w:val="24"/>
              </w:rPr>
              <w:t>-</w:t>
            </w:r>
          </w:p>
        </w:tc>
        <w:tc>
          <w:tcPr>
            <w:tcW w:w="1701" w:type="dxa"/>
          </w:tcPr>
          <w:p w14:paraId="7A579251" w14:textId="77777777" w:rsidR="009D53AB" w:rsidRPr="008870E7" w:rsidRDefault="009D53AB" w:rsidP="007312A8">
            <w:pPr>
              <w:spacing w:line="360" w:lineRule="auto"/>
              <w:jc w:val="center"/>
              <w:rPr>
                <w:rFonts w:ascii="Cambria" w:hAnsi="Cambria"/>
                <w:sz w:val="24"/>
                <w:szCs w:val="24"/>
              </w:rPr>
            </w:pPr>
            <w:r w:rsidRPr="008870E7">
              <w:rPr>
                <w:rFonts w:ascii="Cambria" w:hAnsi="Cambria"/>
                <w:sz w:val="24"/>
                <w:szCs w:val="24"/>
              </w:rPr>
              <w:t>250</w:t>
            </w:r>
          </w:p>
        </w:tc>
      </w:tr>
      <w:tr w:rsidR="00D72DB5" w:rsidRPr="008870E7" w14:paraId="6F088906" w14:textId="77777777" w:rsidTr="00866957">
        <w:tc>
          <w:tcPr>
            <w:tcW w:w="2837" w:type="dxa"/>
            <w:vMerge/>
          </w:tcPr>
          <w:p w14:paraId="5296E4B7" w14:textId="77777777" w:rsidR="00D72DB5" w:rsidRPr="008870E7" w:rsidRDefault="00D72DB5" w:rsidP="00046302">
            <w:pPr>
              <w:spacing w:line="360" w:lineRule="auto"/>
              <w:jc w:val="both"/>
              <w:rPr>
                <w:rFonts w:ascii="Cambria" w:hAnsi="Cambria"/>
                <w:sz w:val="24"/>
                <w:szCs w:val="24"/>
              </w:rPr>
            </w:pPr>
          </w:p>
        </w:tc>
        <w:tc>
          <w:tcPr>
            <w:tcW w:w="3826" w:type="dxa"/>
          </w:tcPr>
          <w:p w14:paraId="01D11574" w14:textId="77777777" w:rsidR="00D72DB5" w:rsidRPr="008870E7" w:rsidRDefault="00D72DB5" w:rsidP="00046302">
            <w:pPr>
              <w:spacing w:line="360" w:lineRule="auto"/>
              <w:jc w:val="both"/>
              <w:rPr>
                <w:rFonts w:ascii="Cambria" w:hAnsi="Cambria"/>
                <w:sz w:val="24"/>
                <w:szCs w:val="24"/>
              </w:rPr>
            </w:pPr>
            <w:r w:rsidRPr="008870E7">
              <w:rPr>
                <w:rFonts w:ascii="Cambria" w:hAnsi="Cambria"/>
                <w:sz w:val="24"/>
                <w:szCs w:val="24"/>
              </w:rPr>
              <w:t>Aliments pour bétail</w:t>
            </w:r>
          </w:p>
        </w:tc>
        <w:tc>
          <w:tcPr>
            <w:tcW w:w="2126" w:type="dxa"/>
          </w:tcPr>
          <w:p w14:paraId="4D30B5DE" w14:textId="77777777" w:rsidR="00D72DB5" w:rsidRPr="008870E7" w:rsidRDefault="00D72DB5" w:rsidP="007312A8">
            <w:pPr>
              <w:spacing w:line="360" w:lineRule="auto"/>
              <w:jc w:val="center"/>
              <w:rPr>
                <w:rFonts w:ascii="Cambria" w:hAnsi="Cambria"/>
                <w:sz w:val="24"/>
                <w:szCs w:val="24"/>
              </w:rPr>
            </w:pPr>
            <w:r w:rsidRPr="008870E7">
              <w:rPr>
                <w:rFonts w:ascii="Cambria" w:hAnsi="Cambria"/>
                <w:sz w:val="24"/>
                <w:szCs w:val="24"/>
              </w:rPr>
              <w:t>Kg</w:t>
            </w:r>
          </w:p>
        </w:tc>
        <w:tc>
          <w:tcPr>
            <w:tcW w:w="1701" w:type="dxa"/>
          </w:tcPr>
          <w:p w14:paraId="60BDDE5D" w14:textId="77777777" w:rsidR="00D72DB5" w:rsidRPr="008870E7" w:rsidRDefault="00D72DB5" w:rsidP="007312A8">
            <w:pPr>
              <w:spacing w:line="360" w:lineRule="auto"/>
              <w:jc w:val="center"/>
              <w:rPr>
                <w:rFonts w:ascii="Cambria" w:hAnsi="Cambria"/>
                <w:sz w:val="24"/>
                <w:szCs w:val="24"/>
              </w:rPr>
            </w:pPr>
            <w:r w:rsidRPr="008870E7">
              <w:rPr>
                <w:rFonts w:ascii="Cambria" w:hAnsi="Cambria"/>
                <w:sz w:val="24"/>
                <w:szCs w:val="24"/>
              </w:rPr>
              <w:t>5 000</w:t>
            </w:r>
          </w:p>
        </w:tc>
      </w:tr>
      <w:tr w:rsidR="00D72DB5" w:rsidRPr="008870E7" w14:paraId="3B9BB5B1" w14:textId="77777777" w:rsidTr="00866957">
        <w:tc>
          <w:tcPr>
            <w:tcW w:w="2837" w:type="dxa"/>
            <w:vMerge/>
          </w:tcPr>
          <w:p w14:paraId="357D92F5" w14:textId="77777777" w:rsidR="00D72DB5" w:rsidRPr="008870E7" w:rsidRDefault="00D72DB5" w:rsidP="00046302">
            <w:pPr>
              <w:spacing w:line="360" w:lineRule="auto"/>
              <w:jc w:val="both"/>
              <w:rPr>
                <w:rFonts w:ascii="Cambria" w:hAnsi="Cambria"/>
                <w:sz w:val="24"/>
                <w:szCs w:val="24"/>
              </w:rPr>
            </w:pPr>
          </w:p>
        </w:tc>
        <w:tc>
          <w:tcPr>
            <w:tcW w:w="3826" w:type="dxa"/>
          </w:tcPr>
          <w:p w14:paraId="2D7B8A83" w14:textId="77777777" w:rsidR="00D72DB5" w:rsidRPr="008870E7" w:rsidRDefault="00D72DB5" w:rsidP="00046302">
            <w:pPr>
              <w:spacing w:line="360" w:lineRule="auto"/>
              <w:jc w:val="both"/>
              <w:rPr>
                <w:rFonts w:ascii="Cambria" w:hAnsi="Cambria"/>
                <w:sz w:val="24"/>
                <w:szCs w:val="24"/>
              </w:rPr>
            </w:pPr>
            <w:r w:rsidRPr="008870E7">
              <w:rPr>
                <w:rFonts w:ascii="Cambria" w:hAnsi="Cambria"/>
                <w:sz w:val="24"/>
                <w:szCs w:val="24"/>
              </w:rPr>
              <w:t>Dotation de noyaux reproducteurs (1mâle et 3 femelles) par personne</w:t>
            </w:r>
          </w:p>
        </w:tc>
        <w:tc>
          <w:tcPr>
            <w:tcW w:w="2126" w:type="dxa"/>
          </w:tcPr>
          <w:p w14:paraId="777D7E55" w14:textId="77777777" w:rsidR="00D72DB5" w:rsidRPr="008870E7" w:rsidRDefault="007312A8" w:rsidP="007312A8">
            <w:pPr>
              <w:spacing w:line="360" w:lineRule="auto"/>
              <w:jc w:val="center"/>
              <w:rPr>
                <w:rFonts w:ascii="Cambria" w:hAnsi="Cambria"/>
                <w:sz w:val="24"/>
                <w:szCs w:val="24"/>
              </w:rPr>
            </w:pPr>
            <w:r w:rsidRPr="008870E7">
              <w:rPr>
                <w:rFonts w:ascii="Cambria" w:hAnsi="Cambria"/>
                <w:sz w:val="24"/>
                <w:szCs w:val="24"/>
              </w:rPr>
              <w:t>-</w:t>
            </w:r>
          </w:p>
        </w:tc>
        <w:tc>
          <w:tcPr>
            <w:tcW w:w="1701" w:type="dxa"/>
          </w:tcPr>
          <w:p w14:paraId="24646C4E" w14:textId="77777777" w:rsidR="00D72DB5" w:rsidRPr="008870E7" w:rsidRDefault="00D72DB5" w:rsidP="007312A8">
            <w:pPr>
              <w:spacing w:line="360" w:lineRule="auto"/>
              <w:jc w:val="center"/>
              <w:rPr>
                <w:rFonts w:ascii="Cambria" w:hAnsi="Cambria"/>
                <w:sz w:val="24"/>
                <w:szCs w:val="24"/>
              </w:rPr>
            </w:pPr>
            <w:r w:rsidRPr="008870E7">
              <w:rPr>
                <w:rFonts w:ascii="Cambria" w:hAnsi="Cambria"/>
                <w:sz w:val="24"/>
                <w:szCs w:val="24"/>
              </w:rPr>
              <w:t>1 000</w:t>
            </w:r>
          </w:p>
        </w:tc>
      </w:tr>
      <w:tr w:rsidR="00E81570" w:rsidRPr="008870E7" w14:paraId="508D55DF" w14:textId="77777777" w:rsidTr="007312A8">
        <w:tc>
          <w:tcPr>
            <w:tcW w:w="6663" w:type="dxa"/>
            <w:gridSpan w:val="2"/>
            <w:shd w:val="clear" w:color="auto" w:fill="92D050"/>
          </w:tcPr>
          <w:p w14:paraId="5F961A78" w14:textId="77777777" w:rsidR="00E81570" w:rsidRPr="008870E7" w:rsidRDefault="00E81570" w:rsidP="00046302">
            <w:pPr>
              <w:spacing w:line="360" w:lineRule="auto"/>
              <w:jc w:val="both"/>
              <w:rPr>
                <w:rFonts w:ascii="Cambria" w:hAnsi="Cambria"/>
                <w:b/>
                <w:sz w:val="24"/>
                <w:szCs w:val="24"/>
              </w:rPr>
            </w:pPr>
            <w:r w:rsidRPr="008870E7">
              <w:rPr>
                <w:rFonts w:ascii="Cambria" w:hAnsi="Cambria"/>
                <w:b/>
                <w:sz w:val="24"/>
                <w:szCs w:val="24"/>
              </w:rPr>
              <w:t>Total bénéficiaires</w:t>
            </w:r>
          </w:p>
        </w:tc>
        <w:tc>
          <w:tcPr>
            <w:tcW w:w="3827" w:type="dxa"/>
            <w:gridSpan w:val="2"/>
            <w:shd w:val="clear" w:color="auto" w:fill="92D050"/>
          </w:tcPr>
          <w:p w14:paraId="1C825F43" w14:textId="77777777" w:rsidR="00E81570" w:rsidRPr="008870E7" w:rsidRDefault="00D72DB5" w:rsidP="007312A8">
            <w:pPr>
              <w:spacing w:line="360" w:lineRule="auto"/>
              <w:jc w:val="center"/>
              <w:rPr>
                <w:rFonts w:ascii="Cambria" w:hAnsi="Cambria"/>
                <w:b/>
                <w:sz w:val="24"/>
                <w:szCs w:val="24"/>
              </w:rPr>
            </w:pPr>
            <w:r w:rsidRPr="008870E7">
              <w:rPr>
                <w:rFonts w:ascii="Cambria" w:hAnsi="Cambria"/>
                <w:b/>
                <w:sz w:val="24"/>
                <w:szCs w:val="24"/>
              </w:rPr>
              <w:t>250</w:t>
            </w:r>
          </w:p>
        </w:tc>
      </w:tr>
    </w:tbl>
    <w:p w14:paraId="59241F41" w14:textId="77777777" w:rsidR="00563A52" w:rsidRPr="008870E7" w:rsidRDefault="00563A52" w:rsidP="00046302">
      <w:pPr>
        <w:spacing w:line="360" w:lineRule="auto"/>
        <w:jc w:val="both"/>
        <w:rPr>
          <w:rFonts w:ascii="Cambria" w:hAnsi="Cambria"/>
          <w:sz w:val="24"/>
          <w:szCs w:val="24"/>
        </w:rPr>
      </w:pPr>
    </w:p>
    <w:p w14:paraId="59CFF93F" w14:textId="77777777" w:rsidR="00880389" w:rsidRPr="008870E7" w:rsidRDefault="00217E43" w:rsidP="00046302">
      <w:pPr>
        <w:spacing w:line="360" w:lineRule="auto"/>
        <w:jc w:val="both"/>
        <w:rPr>
          <w:rFonts w:ascii="Cambria" w:hAnsi="Cambria"/>
          <w:sz w:val="24"/>
          <w:szCs w:val="24"/>
        </w:rPr>
      </w:pPr>
      <w:r w:rsidRPr="008870E7">
        <w:rPr>
          <w:rFonts w:ascii="Cambria" w:hAnsi="Cambria"/>
          <w:sz w:val="24"/>
          <w:szCs w:val="24"/>
        </w:rPr>
        <w:t xml:space="preserve">Il faut noter que tous ces bénéficiaires ont reçus l’assistance de l’AVAD pour les accompagner dans la mise en œuvre de leurs activités. </w:t>
      </w:r>
      <w:r w:rsidR="00424D3D" w:rsidRPr="008870E7">
        <w:rPr>
          <w:rFonts w:ascii="Cambria" w:hAnsi="Cambria"/>
          <w:sz w:val="24"/>
          <w:szCs w:val="24"/>
        </w:rPr>
        <w:t>Aussi ils ont bénéficié de renforcement de leurs capacités de production à travers les formations, le suivi</w:t>
      </w:r>
      <w:r w:rsidR="00C603B5" w:rsidRPr="008870E7">
        <w:rPr>
          <w:rFonts w:ascii="Cambria" w:hAnsi="Cambria"/>
          <w:sz w:val="24"/>
          <w:szCs w:val="24"/>
        </w:rPr>
        <w:t xml:space="preserve"> sanitaire</w:t>
      </w:r>
      <w:r w:rsidR="00424D3D" w:rsidRPr="008870E7">
        <w:rPr>
          <w:rFonts w:ascii="Cambria" w:hAnsi="Cambria"/>
          <w:sz w:val="24"/>
          <w:szCs w:val="24"/>
        </w:rPr>
        <w:t xml:space="preserve"> et l’appui technique dans la mise en œuvre.</w:t>
      </w:r>
    </w:p>
    <w:p w14:paraId="1A99D0AA" w14:textId="77777777" w:rsidR="00EB019E" w:rsidRPr="008870E7" w:rsidRDefault="00EB019E" w:rsidP="00046302">
      <w:pPr>
        <w:spacing w:line="360" w:lineRule="auto"/>
        <w:jc w:val="both"/>
        <w:rPr>
          <w:rFonts w:ascii="Cambria" w:hAnsi="Cambria"/>
          <w:sz w:val="24"/>
          <w:szCs w:val="24"/>
        </w:rPr>
      </w:pPr>
    </w:p>
    <w:p w14:paraId="19E6B704" w14:textId="77777777" w:rsidR="00BA6C22" w:rsidRPr="008870E7" w:rsidRDefault="00BA6C22" w:rsidP="00212D15">
      <w:pPr>
        <w:pStyle w:val="Paragraphedeliste"/>
        <w:numPr>
          <w:ilvl w:val="1"/>
          <w:numId w:val="37"/>
        </w:numPr>
        <w:spacing w:line="360" w:lineRule="auto"/>
        <w:jc w:val="both"/>
        <w:rPr>
          <w:rFonts w:ascii="Cambria" w:hAnsi="Cambria"/>
          <w:b/>
          <w:sz w:val="24"/>
          <w:szCs w:val="24"/>
        </w:rPr>
      </w:pPr>
      <w:bookmarkStart w:id="154" w:name="_Toc48388084"/>
      <w:r w:rsidRPr="008870E7">
        <w:rPr>
          <w:rFonts w:ascii="Cambria" w:hAnsi="Cambria"/>
          <w:b/>
          <w:sz w:val="24"/>
          <w:szCs w:val="24"/>
        </w:rPr>
        <w:t xml:space="preserve">L’appui en cash for </w:t>
      </w:r>
      <w:proofErr w:type="spellStart"/>
      <w:r w:rsidRPr="008870E7">
        <w:rPr>
          <w:rFonts w:ascii="Cambria" w:hAnsi="Cambria"/>
          <w:b/>
          <w:sz w:val="24"/>
          <w:szCs w:val="24"/>
        </w:rPr>
        <w:t>work</w:t>
      </w:r>
      <w:proofErr w:type="spellEnd"/>
      <w:r w:rsidRPr="008870E7">
        <w:rPr>
          <w:rFonts w:ascii="Cambria" w:hAnsi="Cambria"/>
          <w:b/>
          <w:sz w:val="24"/>
          <w:szCs w:val="24"/>
        </w:rPr>
        <w:t xml:space="preserve"> </w:t>
      </w:r>
      <w:r w:rsidR="000A35EC" w:rsidRPr="008870E7">
        <w:rPr>
          <w:rFonts w:ascii="Cambria" w:hAnsi="Cambria"/>
          <w:b/>
          <w:sz w:val="24"/>
          <w:szCs w:val="24"/>
        </w:rPr>
        <w:t>et cash inconditionnel</w:t>
      </w:r>
      <w:bookmarkEnd w:id="154"/>
    </w:p>
    <w:p w14:paraId="4307E334" w14:textId="77777777" w:rsidR="00076E11" w:rsidRPr="008870E7" w:rsidRDefault="0002349C" w:rsidP="00046302">
      <w:pPr>
        <w:pStyle w:val="Lgende"/>
        <w:keepNext/>
        <w:spacing w:line="360" w:lineRule="auto"/>
        <w:jc w:val="both"/>
        <w:rPr>
          <w:rFonts w:ascii="Cambria" w:hAnsi="Cambria"/>
          <w:i w:val="0"/>
          <w:color w:val="auto"/>
          <w:sz w:val="24"/>
          <w:szCs w:val="24"/>
        </w:rPr>
      </w:pPr>
      <w:r w:rsidRPr="008870E7">
        <w:rPr>
          <w:rFonts w:ascii="Cambria" w:hAnsi="Cambria"/>
          <w:i w:val="0"/>
          <w:color w:val="auto"/>
          <w:sz w:val="24"/>
          <w:szCs w:val="24"/>
        </w:rPr>
        <w:t xml:space="preserve">La situation de la mise en œuvre de du cash for </w:t>
      </w:r>
      <w:proofErr w:type="spellStart"/>
      <w:r w:rsidRPr="008870E7">
        <w:rPr>
          <w:rFonts w:ascii="Cambria" w:hAnsi="Cambria"/>
          <w:i w:val="0"/>
          <w:color w:val="auto"/>
          <w:sz w:val="24"/>
          <w:szCs w:val="24"/>
        </w:rPr>
        <w:t>work</w:t>
      </w:r>
      <w:proofErr w:type="spellEnd"/>
      <w:r w:rsidRPr="008870E7">
        <w:rPr>
          <w:rFonts w:ascii="Cambria" w:hAnsi="Cambria"/>
          <w:i w:val="0"/>
          <w:color w:val="auto"/>
          <w:sz w:val="24"/>
          <w:szCs w:val="24"/>
        </w:rPr>
        <w:t xml:space="preserve"> et du cash inconditionnel se présente comme suit dans le tableau ci-dessous :</w:t>
      </w:r>
    </w:p>
    <w:tbl>
      <w:tblPr>
        <w:tblW w:w="10349" w:type="dxa"/>
        <w:tblInd w:w="-993" w:type="dxa"/>
        <w:tblCellMar>
          <w:left w:w="70" w:type="dxa"/>
          <w:right w:w="70" w:type="dxa"/>
        </w:tblCellMar>
        <w:tblLook w:val="04A0" w:firstRow="1" w:lastRow="0" w:firstColumn="1" w:lastColumn="0" w:noHBand="0" w:noVBand="1"/>
      </w:tblPr>
      <w:tblGrid>
        <w:gridCol w:w="3687"/>
        <w:gridCol w:w="2835"/>
        <w:gridCol w:w="3827"/>
      </w:tblGrid>
      <w:tr w:rsidR="003F4094" w:rsidRPr="008870E7" w14:paraId="2C918452" w14:textId="77777777" w:rsidTr="004F1BDE">
        <w:trPr>
          <w:trHeight w:val="525"/>
        </w:trPr>
        <w:tc>
          <w:tcPr>
            <w:tcW w:w="3687" w:type="dxa"/>
            <w:tcBorders>
              <w:top w:val="single" w:sz="8" w:space="0" w:color="auto"/>
              <w:left w:val="single" w:sz="4" w:space="0" w:color="auto"/>
              <w:bottom w:val="single" w:sz="8" w:space="0" w:color="auto"/>
              <w:right w:val="single" w:sz="4" w:space="0" w:color="auto"/>
            </w:tcBorders>
            <w:shd w:val="clear" w:color="auto" w:fill="FFC000"/>
            <w:vAlign w:val="center"/>
            <w:hideMark/>
          </w:tcPr>
          <w:p w14:paraId="20A4180F" w14:textId="77777777" w:rsidR="003F4094" w:rsidRPr="008870E7" w:rsidRDefault="005430BA" w:rsidP="005430BA">
            <w:pPr>
              <w:spacing w:after="0" w:line="360" w:lineRule="auto"/>
              <w:rPr>
                <w:rFonts w:ascii="Cambria" w:eastAsia="Times New Roman" w:hAnsi="Cambria" w:cs="Arial"/>
                <w:b/>
                <w:bCs/>
                <w:sz w:val="24"/>
                <w:szCs w:val="24"/>
                <w:lang w:eastAsia="fr-FR"/>
              </w:rPr>
            </w:pPr>
            <w:r w:rsidRPr="008870E7">
              <w:rPr>
                <w:rFonts w:ascii="Cambria" w:eastAsia="Times New Roman" w:hAnsi="Cambria" w:cs="Arial"/>
                <w:b/>
                <w:bCs/>
                <w:sz w:val="24"/>
                <w:szCs w:val="24"/>
                <w:lang w:eastAsia="fr-FR"/>
              </w:rPr>
              <w:t>Activités</w:t>
            </w:r>
          </w:p>
        </w:tc>
        <w:tc>
          <w:tcPr>
            <w:tcW w:w="2835" w:type="dxa"/>
            <w:tcBorders>
              <w:top w:val="single" w:sz="8" w:space="0" w:color="auto"/>
              <w:left w:val="nil"/>
              <w:bottom w:val="single" w:sz="8" w:space="0" w:color="auto"/>
              <w:right w:val="single" w:sz="4" w:space="0" w:color="auto"/>
            </w:tcBorders>
            <w:shd w:val="clear" w:color="auto" w:fill="FFC000"/>
            <w:vAlign w:val="center"/>
          </w:tcPr>
          <w:p w14:paraId="523BCCF1" w14:textId="77777777" w:rsidR="003F4094" w:rsidRPr="008870E7" w:rsidRDefault="005430BA" w:rsidP="003F4094">
            <w:pPr>
              <w:spacing w:after="0" w:line="360" w:lineRule="auto"/>
              <w:jc w:val="center"/>
              <w:rPr>
                <w:rFonts w:ascii="Cambria" w:eastAsia="Times New Roman" w:hAnsi="Cambria" w:cs="Arial"/>
                <w:b/>
                <w:bCs/>
                <w:sz w:val="24"/>
                <w:szCs w:val="24"/>
                <w:lang w:eastAsia="fr-FR"/>
              </w:rPr>
            </w:pPr>
            <w:r w:rsidRPr="008870E7">
              <w:rPr>
                <w:rFonts w:ascii="Cambria" w:eastAsia="Times New Roman" w:hAnsi="Cambria" w:cs="Arial"/>
                <w:b/>
                <w:bCs/>
                <w:sz w:val="24"/>
                <w:szCs w:val="24"/>
                <w:lang w:eastAsia="fr-FR"/>
              </w:rPr>
              <w:t>Montant</w:t>
            </w:r>
          </w:p>
        </w:tc>
        <w:tc>
          <w:tcPr>
            <w:tcW w:w="3827" w:type="dxa"/>
            <w:tcBorders>
              <w:top w:val="single" w:sz="8" w:space="0" w:color="auto"/>
              <w:left w:val="nil"/>
              <w:bottom w:val="single" w:sz="8" w:space="0" w:color="auto"/>
              <w:right w:val="single" w:sz="4" w:space="0" w:color="auto"/>
            </w:tcBorders>
            <w:shd w:val="clear" w:color="auto" w:fill="FFC000"/>
            <w:vAlign w:val="center"/>
          </w:tcPr>
          <w:p w14:paraId="5B321D0E" w14:textId="77777777" w:rsidR="003F4094" w:rsidRPr="008870E7" w:rsidRDefault="005430BA" w:rsidP="003F4094">
            <w:pPr>
              <w:spacing w:after="0" w:line="360" w:lineRule="auto"/>
              <w:jc w:val="center"/>
              <w:rPr>
                <w:rFonts w:ascii="Cambria" w:eastAsia="Times New Roman" w:hAnsi="Cambria" w:cs="Arial"/>
                <w:b/>
                <w:bCs/>
                <w:sz w:val="24"/>
                <w:szCs w:val="24"/>
                <w:lang w:eastAsia="fr-FR"/>
              </w:rPr>
            </w:pPr>
            <w:r w:rsidRPr="008870E7">
              <w:rPr>
                <w:rFonts w:ascii="Cambria" w:eastAsia="Times New Roman" w:hAnsi="Cambria" w:cs="Arial"/>
                <w:b/>
                <w:bCs/>
                <w:sz w:val="24"/>
                <w:szCs w:val="24"/>
                <w:lang w:eastAsia="fr-FR"/>
              </w:rPr>
              <w:t>Nombre de bénéficiaires</w:t>
            </w:r>
          </w:p>
        </w:tc>
      </w:tr>
      <w:tr w:rsidR="003F4094" w:rsidRPr="008870E7" w14:paraId="1E750F84" w14:textId="77777777" w:rsidTr="00277B0F">
        <w:trPr>
          <w:trHeight w:val="315"/>
        </w:trPr>
        <w:tc>
          <w:tcPr>
            <w:tcW w:w="3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8DF648" w14:textId="6F70E449" w:rsidR="003F4094" w:rsidRPr="008870E7" w:rsidRDefault="00277B0F" w:rsidP="005430BA">
            <w:pPr>
              <w:spacing w:after="0" w:line="360" w:lineRule="auto"/>
              <w:rPr>
                <w:rFonts w:ascii="Cambria" w:eastAsia="Times New Roman" w:hAnsi="Cambria" w:cs="Arial"/>
                <w:b/>
                <w:bCs/>
                <w:color w:val="000000"/>
                <w:sz w:val="24"/>
                <w:szCs w:val="24"/>
                <w:lang w:eastAsia="fr-FR"/>
              </w:rPr>
            </w:pPr>
            <w:r w:rsidRPr="008870E7">
              <w:rPr>
                <w:rFonts w:ascii="Cambria" w:hAnsi="Cambria"/>
                <w:sz w:val="24"/>
                <w:szCs w:val="24"/>
              </w:rPr>
              <w:t>Cash</w:t>
            </w:r>
            <w:r w:rsidR="005430BA" w:rsidRPr="008870E7">
              <w:rPr>
                <w:rFonts w:ascii="Cambria" w:hAnsi="Cambria"/>
                <w:sz w:val="24"/>
                <w:szCs w:val="24"/>
              </w:rPr>
              <w:t xml:space="preserve"> for </w:t>
            </w:r>
            <w:r>
              <w:rPr>
                <w:rFonts w:ascii="Cambria" w:hAnsi="Cambria"/>
                <w:sz w:val="24"/>
                <w:szCs w:val="24"/>
              </w:rPr>
              <w:t>W</w:t>
            </w:r>
            <w:r w:rsidR="005430BA" w:rsidRPr="008870E7">
              <w:rPr>
                <w:rFonts w:ascii="Cambria" w:hAnsi="Cambria"/>
                <w:sz w:val="24"/>
                <w:szCs w:val="24"/>
              </w:rPr>
              <w:t>ork</w:t>
            </w:r>
          </w:p>
        </w:tc>
        <w:tc>
          <w:tcPr>
            <w:tcW w:w="2835" w:type="dxa"/>
            <w:tcBorders>
              <w:top w:val="single" w:sz="4" w:space="0" w:color="auto"/>
              <w:left w:val="nil"/>
              <w:bottom w:val="single" w:sz="4" w:space="0" w:color="auto"/>
              <w:right w:val="single" w:sz="4" w:space="0" w:color="auto"/>
            </w:tcBorders>
            <w:shd w:val="clear" w:color="auto" w:fill="auto"/>
            <w:noWrap/>
            <w:vAlign w:val="bottom"/>
          </w:tcPr>
          <w:p w14:paraId="122E26B7" w14:textId="77777777" w:rsidR="003F4094" w:rsidRPr="008870E7" w:rsidRDefault="005430BA" w:rsidP="003F4094">
            <w:pPr>
              <w:spacing w:after="0" w:line="360" w:lineRule="auto"/>
              <w:jc w:val="center"/>
              <w:rPr>
                <w:rFonts w:ascii="Cambria" w:eastAsia="Times New Roman" w:hAnsi="Cambria" w:cs="Arial"/>
                <w:bCs/>
                <w:color w:val="000000"/>
                <w:sz w:val="24"/>
                <w:szCs w:val="24"/>
                <w:lang w:eastAsia="fr-FR"/>
              </w:rPr>
            </w:pPr>
            <w:r w:rsidRPr="008870E7">
              <w:rPr>
                <w:rFonts w:ascii="Cambria" w:eastAsia="Times New Roman" w:hAnsi="Cambria" w:cs="Arial"/>
                <w:bCs/>
                <w:color w:val="000000"/>
                <w:sz w:val="24"/>
                <w:szCs w:val="24"/>
                <w:lang w:eastAsia="fr-FR"/>
              </w:rPr>
              <w:t>52 890 000</w:t>
            </w:r>
          </w:p>
        </w:tc>
        <w:tc>
          <w:tcPr>
            <w:tcW w:w="3827" w:type="dxa"/>
            <w:tcBorders>
              <w:top w:val="single" w:sz="4" w:space="0" w:color="auto"/>
              <w:left w:val="nil"/>
              <w:bottom w:val="single" w:sz="4" w:space="0" w:color="auto"/>
              <w:right w:val="single" w:sz="4" w:space="0" w:color="auto"/>
            </w:tcBorders>
            <w:shd w:val="clear" w:color="auto" w:fill="auto"/>
            <w:noWrap/>
            <w:vAlign w:val="bottom"/>
          </w:tcPr>
          <w:p w14:paraId="0F8FE5F1" w14:textId="77777777" w:rsidR="003F4094" w:rsidRPr="008870E7" w:rsidRDefault="005430BA" w:rsidP="003F4094">
            <w:pPr>
              <w:spacing w:after="0" w:line="360" w:lineRule="auto"/>
              <w:jc w:val="center"/>
              <w:rPr>
                <w:rFonts w:ascii="Cambria" w:eastAsia="Times New Roman" w:hAnsi="Cambria" w:cs="Arial"/>
                <w:bCs/>
                <w:color w:val="000000"/>
                <w:sz w:val="24"/>
                <w:szCs w:val="24"/>
                <w:lang w:eastAsia="fr-FR"/>
              </w:rPr>
            </w:pPr>
            <w:r w:rsidRPr="008870E7">
              <w:rPr>
                <w:rFonts w:ascii="Cambria" w:eastAsia="Times New Roman" w:hAnsi="Cambria" w:cs="Arial"/>
                <w:bCs/>
                <w:color w:val="000000"/>
                <w:sz w:val="24"/>
                <w:szCs w:val="24"/>
                <w:lang w:eastAsia="fr-FR"/>
              </w:rPr>
              <w:t>1 470</w:t>
            </w:r>
          </w:p>
        </w:tc>
      </w:tr>
      <w:tr w:rsidR="005430BA" w:rsidRPr="008870E7" w14:paraId="272335D5" w14:textId="77777777" w:rsidTr="00277B0F">
        <w:trPr>
          <w:trHeight w:val="315"/>
        </w:trPr>
        <w:tc>
          <w:tcPr>
            <w:tcW w:w="368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E100F1" w14:textId="1DB85917" w:rsidR="005430BA" w:rsidRPr="008870E7" w:rsidRDefault="00277B0F" w:rsidP="005430BA">
            <w:pPr>
              <w:spacing w:after="0" w:line="360" w:lineRule="auto"/>
              <w:rPr>
                <w:rFonts w:ascii="Cambria" w:eastAsia="Times New Roman" w:hAnsi="Cambria" w:cs="Arial"/>
                <w:bCs/>
                <w:color w:val="000000"/>
                <w:sz w:val="24"/>
                <w:szCs w:val="24"/>
                <w:lang w:eastAsia="fr-FR"/>
              </w:rPr>
            </w:pPr>
            <w:r w:rsidRPr="008870E7">
              <w:rPr>
                <w:rFonts w:ascii="Cambria" w:hAnsi="Cambria"/>
                <w:sz w:val="24"/>
                <w:szCs w:val="24"/>
              </w:rPr>
              <w:t>Cash</w:t>
            </w:r>
            <w:r w:rsidR="005430BA" w:rsidRPr="008870E7">
              <w:rPr>
                <w:rFonts w:ascii="Cambria" w:hAnsi="Cambria"/>
                <w:sz w:val="24"/>
                <w:szCs w:val="24"/>
              </w:rPr>
              <w:t xml:space="preserve"> inconditionnel</w:t>
            </w:r>
          </w:p>
        </w:tc>
        <w:tc>
          <w:tcPr>
            <w:tcW w:w="2835" w:type="dxa"/>
            <w:tcBorders>
              <w:top w:val="single" w:sz="4" w:space="0" w:color="auto"/>
              <w:left w:val="nil"/>
              <w:bottom w:val="single" w:sz="4" w:space="0" w:color="auto"/>
              <w:right w:val="single" w:sz="4" w:space="0" w:color="auto"/>
            </w:tcBorders>
            <w:shd w:val="clear" w:color="auto" w:fill="auto"/>
            <w:noWrap/>
            <w:vAlign w:val="bottom"/>
          </w:tcPr>
          <w:p w14:paraId="51EDC3B0" w14:textId="77777777" w:rsidR="005430BA" w:rsidRPr="008870E7" w:rsidRDefault="007C4499" w:rsidP="003F4094">
            <w:pPr>
              <w:spacing w:after="0" w:line="360" w:lineRule="auto"/>
              <w:jc w:val="center"/>
              <w:rPr>
                <w:rFonts w:ascii="Cambria" w:eastAsia="Times New Roman" w:hAnsi="Cambria" w:cs="Arial"/>
                <w:bCs/>
                <w:color w:val="000000"/>
                <w:sz w:val="24"/>
                <w:szCs w:val="24"/>
                <w:lang w:eastAsia="fr-FR"/>
              </w:rPr>
            </w:pPr>
            <w:r w:rsidRPr="008870E7">
              <w:rPr>
                <w:rFonts w:ascii="Cambria" w:hAnsi="Cambria"/>
                <w:sz w:val="24"/>
                <w:szCs w:val="24"/>
              </w:rPr>
              <w:t>312 646 859</w:t>
            </w:r>
          </w:p>
        </w:tc>
        <w:tc>
          <w:tcPr>
            <w:tcW w:w="3827" w:type="dxa"/>
            <w:tcBorders>
              <w:top w:val="single" w:sz="4" w:space="0" w:color="auto"/>
              <w:left w:val="nil"/>
              <w:bottom w:val="single" w:sz="4" w:space="0" w:color="auto"/>
              <w:right w:val="single" w:sz="4" w:space="0" w:color="auto"/>
            </w:tcBorders>
            <w:shd w:val="clear" w:color="auto" w:fill="auto"/>
            <w:noWrap/>
            <w:vAlign w:val="bottom"/>
          </w:tcPr>
          <w:p w14:paraId="2979223D" w14:textId="77777777" w:rsidR="005430BA" w:rsidRPr="008870E7" w:rsidRDefault="00A75139" w:rsidP="003F4094">
            <w:pPr>
              <w:spacing w:after="0" w:line="360" w:lineRule="auto"/>
              <w:jc w:val="center"/>
              <w:rPr>
                <w:rFonts w:ascii="Cambria" w:eastAsia="Times New Roman" w:hAnsi="Cambria" w:cs="Arial"/>
                <w:bCs/>
                <w:color w:val="000000"/>
                <w:sz w:val="24"/>
                <w:szCs w:val="24"/>
                <w:lang w:eastAsia="fr-FR"/>
              </w:rPr>
            </w:pPr>
            <w:r w:rsidRPr="008870E7">
              <w:rPr>
                <w:rFonts w:ascii="Cambria" w:hAnsi="Cambria"/>
                <w:sz w:val="24"/>
                <w:szCs w:val="24"/>
              </w:rPr>
              <w:t>4 170</w:t>
            </w:r>
          </w:p>
        </w:tc>
      </w:tr>
      <w:tr w:rsidR="005430BA" w:rsidRPr="008870E7" w14:paraId="7E17866F" w14:textId="77777777" w:rsidTr="00277B0F">
        <w:trPr>
          <w:trHeight w:val="315"/>
        </w:trPr>
        <w:tc>
          <w:tcPr>
            <w:tcW w:w="3687" w:type="dxa"/>
            <w:tcBorders>
              <w:top w:val="single" w:sz="4" w:space="0" w:color="auto"/>
              <w:left w:val="single" w:sz="4" w:space="0" w:color="auto"/>
              <w:bottom w:val="single" w:sz="8" w:space="0" w:color="auto"/>
              <w:right w:val="single" w:sz="4" w:space="0" w:color="auto"/>
            </w:tcBorders>
            <w:shd w:val="clear" w:color="auto" w:fill="92D050"/>
            <w:noWrap/>
            <w:vAlign w:val="bottom"/>
          </w:tcPr>
          <w:p w14:paraId="0CD504A6" w14:textId="77777777" w:rsidR="005430BA" w:rsidRPr="008870E7" w:rsidRDefault="005430BA" w:rsidP="005430BA">
            <w:pPr>
              <w:spacing w:after="0" w:line="360" w:lineRule="auto"/>
              <w:rPr>
                <w:rFonts w:ascii="Cambria" w:eastAsia="Times New Roman" w:hAnsi="Cambria" w:cs="Arial"/>
                <w:b/>
                <w:bCs/>
                <w:color w:val="000000"/>
                <w:sz w:val="24"/>
                <w:szCs w:val="24"/>
                <w:lang w:eastAsia="fr-FR"/>
              </w:rPr>
            </w:pPr>
            <w:r w:rsidRPr="008870E7">
              <w:rPr>
                <w:rFonts w:ascii="Cambria" w:eastAsia="Times New Roman" w:hAnsi="Cambria" w:cs="Arial"/>
                <w:b/>
                <w:bCs/>
                <w:color w:val="000000"/>
                <w:sz w:val="24"/>
                <w:szCs w:val="24"/>
                <w:lang w:eastAsia="fr-FR"/>
              </w:rPr>
              <w:t xml:space="preserve">Total </w:t>
            </w:r>
          </w:p>
        </w:tc>
        <w:tc>
          <w:tcPr>
            <w:tcW w:w="2835" w:type="dxa"/>
            <w:tcBorders>
              <w:top w:val="single" w:sz="4" w:space="0" w:color="auto"/>
              <w:left w:val="nil"/>
              <w:bottom w:val="single" w:sz="8" w:space="0" w:color="auto"/>
              <w:right w:val="single" w:sz="4" w:space="0" w:color="auto"/>
            </w:tcBorders>
            <w:shd w:val="clear" w:color="auto" w:fill="92D050"/>
            <w:noWrap/>
            <w:vAlign w:val="bottom"/>
          </w:tcPr>
          <w:p w14:paraId="632006BB" w14:textId="77777777" w:rsidR="005430BA" w:rsidRPr="008870E7" w:rsidRDefault="00570956" w:rsidP="005430BA">
            <w:pPr>
              <w:spacing w:after="0" w:line="360" w:lineRule="auto"/>
              <w:jc w:val="center"/>
              <w:rPr>
                <w:rFonts w:ascii="Cambria" w:eastAsia="Times New Roman" w:hAnsi="Cambria" w:cs="Arial"/>
                <w:b/>
                <w:bCs/>
                <w:color w:val="000000"/>
                <w:sz w:val="24"/>
                <w:szCs w:val="24"/>
                <w:lang w:eastAsia="fr-FR"/>
              </w:rPr>
            </w:pPr>
            <w:r w:rsidRPr="008870E7">
              <w:rPr>
                <w:rFonts w:ascii="Cambria" w:eastAsia="Times New Roman" w:hAnsi="Cambria" w:cs="Arial"/>
                <w:b/>
                <w:bCs/>
                <w:color w:val="000000"/>
                <w:sz w:val="24"/>
                <w:szCs w:val="24"/>
                <w:lang w:eastAsia="fr-FR"/>
              </w:rPr>
              <w:t>365 536859</w:t>
            </w:r>
          </w:p>
        </w:tc>
        <w:tc>
          <w:tcPr>
            <w:tcW w:w="3827" w:type="dxa"/>
            <w:tcBorders>
              <w:top w:val="single" w:sz="4" w:space="0" w:color="auto"/>
              <w:left w:val="nil"/>
              <w:bottom w:val="single" w:sz="8" w:space="0" w:color="auto"/>
              <w:right w:val="single" w:sz="4" w:space="0" w:color="auto"/>
            </w:tcBorders>
            <w:shd w:val="clear" w:color="auto" w:fill="92D050"/>
            <w:vAlign w:val="bottom"/>
          </w:tcPr>
          <w:p w14:paraId="5EAF1723" w14:textId="77777777" w:rsidR="005430BA" w:rsidRPr="008870E7" w:rsidRDefault="00570956" w:rsidP="003F4094">
            <w:pPr>
              <w:spacing w:after="0" w:line="360" w:lineRule="auto"/>
              <w:jc w:val="center"/>
              <w:rPr>
                <w:rFonts w:ascii="Cambria" w:eastAsia="Times New Roman" w:hAnsi="Cambria" w:cs="Arial"/>
                <w:b/>
                <w:bCs/>
                <w:color w:val="000000"/>
                <w:sz w:val="24"/>
                <w:szCs w:val="24"/>
                <w:lang w:eastAsia="fr-FR"/>
              </w:rPr>
            </w:pPr>
            <w:r w:rsidRPr="008870E7">
              <w:rPr>
                <w:rFonts w:ascii="Cambria" w:eastAsia="Times New Roman" w:hAnsi="Cambria" w:cs="Arial"/>
                <w:b/>
                <w:bCs/>
                <w:color w:val="000000"/>
                <w:sz w:val="24"/>
                <w:szCs w:val="24"/>
                <w:lang w:eastAsia="fr-FR"/>
              </w:rPr>
              <w:t>5 640</w:t>
            </w:r>
          </w:p>
        </w:tc>
      </w:tr>
    </w:tbl>
    <w:p w14:paraId="678D3FAA" w14:textId="77777777" w:rsidR="009A404F" w:rsidRPr="00ED654C" w:rsidRDefault="00ED654C" w:rsidP="00ED654C">
      <w:pPr>
        <w:pStyle w:val="Paragraphedeliste"/>
        <w:numPr>
          <w:ilvl w:val="1"/>
          <w:numId w:val="37"/>
        </w:numPr>
        <w:spacing w:line="360" w:lineRule="auto"/>
        <w:jc w:val="both"/>
        <w:rPr>
          <w:rFonts w:ascii="Cambria" w:hAnsi="Cambria"/>
          <w:b/>
          <w:sz w:val="24"/>
          <w:szCs w:val="24"/>
        </w:rPr>
      </w:pPr>
      <w:r w:rsidRPr="00ED654C">
        <w:rPr>
          <w:rFonts w:ascii="Cambria" w:hAnsi="Cambria"/>
          <w:b/>
          <w:sz w:val="24"/>
          <w:szCs w:val="24"/>
        </w:rPr>
        <w:lastRenderedPageBreak/>
        <w:t>Nombre de personnes touchées</w:t>
      </w:r>
    </w:p>
    <w:tbl>
      <w:tblPr>
        <w:tblStyle w:val="Grilledutableau"/>
        <w:tblW w:w="11058" w:type="dxa"/>
        <w:tblInd w:w="-998" w:type="dxa"/>
        <w:tblLook w:val="04A0" w:firstRow="1" w:lastRow="0" w:firstColumn="1" w:lastColumn="0" w:noHBand="0" w:noVBand="1"/>
      </w:tblPr>
      <w:tblGrid>
        <w:gridCol w:w="6663"/>
        <w:gridCol w:w="1560"/>
        <w:gridCol w:w="1417"/>
        <w:gridCol w:w="1418"/>
      </w:tblGrid>
      <w:tr w:rsidR="00ED654C" w:rsidRPr="008870E7" w14:paraId="35B4B44C" w14:textId="77777777" w:rsidTr="0002693F">
        <w:tc>
          <w:tcPr>
            <w:tcW w:w="6663" w:type="dxa"/>
            <w:vMerge w:val="restart"/>
            <w:shd w:val="clear" w:color="auto" w:fill="FFC000"/>
          </w:tcPr>
          <w:p w14:paraId="30D059F7" w14:textId="77777777" w:rsidR="00ED654C" w:rsidRPr="008870E7" w:rsidRDefault="00ED654C" w:rsidP="0002693F">
            <w:pPr>
              <w:spacing w:line="360" w:lineRule="auto"/>
              <w:jc w:val="center"/>
              <w:rPr>
                <w:rFonts w:ascii="Cambria" w:hAnsi="Cambria"/>
                <w:b/>
                <w:sz w:val="20"/>
                <w:szCs w:val="20"/>
              </w:rPr>
            </w:pPr>
            <w:r w:rsidRPr="008870E7">
              <w:rPr>
                <w:rFonts w:ascii="Cambria" w:hAnsi="Cambria"/>
                <w:b/>
                <w:sz w:val="20"/>
                <w:szCs w:val="20"/>
              </w:rPr>
              <w:t>Domaines d’intervention</w:t>
            </w:r>
          </w:p>
        </w:tc>
        <w:tc>
          <w:tcPr>
            <w:tcW w:w="2977" w:type="dxa"/>
            <w:gridSpan w:val="2"/>
            <w:shd w:val="clear" w:color="auto" w:fill="FFC000"/>
          </w:tcPr>
          <w:p w14:paraId="44182036" w14:textId="77777777" w:rsidR="00ED654C" w:rsidRPr="008870E7" w:rsidRDefault="00ED654C" w:rsidP="0002693F">
            <w:pPr>
              <w:spacing w:line="360" w:lineRule="auto"/>
              <w:jc w:val="center"/>
              <w:rPr>
                <w:rFonts w:ascii="Cambria" w:hAnsi="Cambria"/>
                <w:b/>
                <w:sz w:val="20"/>
                <w:szCs w:val="20"/>
              </w:rPr>
            </w:pPr>
            <w:r w:rsidRPr="008870E7">
              <w:rPr>
                <w:rFonts w:ascii="Cambria" w:hAnsi="Cambria"/>
                <w:b/>
                <w:sz w:val="20"/>
                <w:szCs w:val="20"/>
              </w:rPr>
              <w:t>Nombre de personnes touchées</w:t>
            </w:r>
          </w:p>
        </w:tc>
        <w:tc>
          <w:tcPr>
            <w:tcW w:w="1418" w:type="dxa"/>
            <w:vMerge w:val="restart"/>
            <w:shd w:val="clear" w:color="auto" w:fill="FFC000"/>
          </w:tcPr>
          <w:p w14:paraId="6C989C65" w14:textId="77777777" w:rsidR="00ED654C" w:rsidRPr="008870E7" w:rsidRDefault="00ED654C" w:rsidP="0002693F">
            <w:pPr>
              <w:spacing w:line="360" w:lineRule="auto"/>
              <w:jc w:val="center"/>
              <w:rPr>
                <w:rFonts w:ascii="Cambria" w:hAnsi="Cambria"/>
                <w:b/>
                <w:sz w:val="20"/>
                <w:szCs w:val="20"/>
              </w:rPr>
            </w:pPr>
            <w:r w:rsidRPr="008870E7">
              <w:rPr>
                <w:rFonts w:ascii="Cambria" w:hAnsi="Cambria"/>
                <w:b/>
                <w:sz w:val="20"/>
                <w:szCs w:val="20"/>
              </w:rPr>
              <w:t>Total</w:t>
            </w:r>
          </w:p>
        </w:tc>
      </w:tr>
      <w:tr w:rsidR="00ED654C" w:rsidRPr="008870E7" w14:paraId="1913B702" w14:textId="77777777" w:rsidTr="0002693F">
        <w:tc>
          <w:tcPr>
            <w:tcW w:w="6663" w:type="dxa"/>
            <w:vMerge/>
            <w:shd w:val="clear" w:color="auto" w:fill="FFC000"/>
          </w:tcPr>
          <w:p w14:paraId="707586C5" w14:textId="77777777" w:rsidR="00ED654C" w:rsidRPr="008870E7" w:rsidRDefault="00ED654C" w:rsidP="0002693F">
            <w:pPr>
              <w:spacing w:line="360" w:lineRule="auto"/>
              <w:jc w:val="center"/>
              <w:rPr>
                <w:rFonts w:ascii="Cambria" w:hAnsi="Cambria"/>
                <w:b/>
                <w:sz w:val="20"/>
                <w:szCs w:val="20"/>
              </w:rPr>
            </w:pPr>
          </w:p>
        </w:tc>
        <w:tc>
          <w:tcPr>
            <w:tcW w:w="1560" w:type="dxa"/>
            <w:shd w:val="clear" w:color="auto" w:fill="FFC000"/>
          </w:tcPr>
          <w:p w14:paraId="67C0387D" w14:textId="77777777" w:rsidR="00ED654C" w:rsidRPr="008870E7" w:rsidRDefault="00ED654C" w:rsidP="0002693F">
            <w:pPr>
              <w:spacing w:line="360" w:lineRule="auto"/>
              <w:jc w:val="center"/>
              <w:rPr>
                <w:rFonts w:ascii="Cambria" w:hAnsi="Cambria"/>
                <w:b/>
                <w:sz w:val="20"/>
                <w:szCs w:val="20"/>
              </w:rPr>
            </w:pPr>
            <w:r w:rsidRPr="008870E7">
              <w:rPr>
                <w:rFonts w:ascii="Cambria" w:hAnsi="Cambria"/>
                <w:b/>
                <w:sz w:val="20"/>
                <w:szCs w:val="20"/>
              </w:rPr>
              <w:t>Homme</w:t>
            </w:r>
          </w:p>
        </w:tc>
        <w:tc>
          <w:tcPr>
            <w:tcW w:w="1417" w:type="dxa"/>
            <w:shd w:val="clear" w:color="auto" w:fill="FFC000"/>
          </w:tcPr>
          <w:p w14:paraId="5443F63D" w14:textId="77777777" w:rsidR="00ED654C" w:rsidRPr="008870E7" w:rsidRDefault="00ED654C" w:rsidP="0002693F">
            <w:pPr>
              <w:spacing w:line="360" w:lineRule="auto"/>
              <w:jc w:val="center"/>
              <w:rPr>
                <w:rFonts w:ascii="Cambria" w:hAnsi="Cambria"/>
                <w:b/>
                <w:sz w:val="20"/>
                <w:szCs w:val="20"/>
              </w:rPr>
            </w:pPr>
            <w:r w:rsidRPr="008870E7">
              <w:rPr>
                <w:rFonts w:ascii="Cambria" w:hAnsi="Cambria"/>
                <w:b/>
                <w:sz w:val="20"/>
                <w:szCs w:val="20"/>
              </w:rPr>
              <w:t>Femme</w:t>
            </w:r>
          </w:p>
        </w:tc>
        <w:tc>
          <w:tcPr>
            <w:tcW w:w="1418" w:type="dxa"/>
            <w:vMerge/>
            <w:shd w:val="clear" w:color="auto" w:fill="FFC000"/>
          </w:tcPr>
          <w:p w14:paraId="4E4A7267" w14:textId="77777777" w:rsidR="00ED654C" w:rsidRPr="008870E7" w:rsidRDefault="00ED654C" w:rsidP="0002693F">
            <w:pPr>
              <w:spacing w:line="360" w:lineRule="auto"/>
              <w:jc w:val="center"/>
              <w:rPr>
                <w:rFonts w:ascii="Cambria" w:hAnsi="Cambria"/>
                <w:b/>
                <w:sz w:val="20"/>
                <w:szCs w:val="20"/>
              </w:rPr>
            </w:pPr>
          </w:p>
        </w:tc>
      </w:tr>
      <w:tr w:rsidR="00ED654C" w:rsidRPr="008870E7" w14:paraId="4912726E" w14:textId="77777777" w:rsidTr="0002693F">
        <w:tc>
          <w:tcPr>
            <w:tcW w:w="6663" w:type="dxa"/>
          </w:tcPr>
          <w:p w14:paraId="2460762F" w14:textId="77777777" w:rsidR="00ED654C" w:rsidRPr="008870E7" w:rsidRDefault="001078A2" w:rsidP="0002693F">
            <w:pPr>
              <w:spacing w:line="360" w:lineRule="auto"/>
              <w:jc w:val="both"/>
              <w:rPr>
                <w:rFonts w:ascii="Cambria" w:hAnsi="Cambria"/>
                <w:b/>
                <w:sz w:val="24"/>
                <w:szCs w:val="24"/>
              </w:rPr>
            </w:pPr>
            <w:r>
              <w:rPr>
                <w:rFonts w:ascii="Cambria" w:hAnsi="Cambria"/>
                <w:b/>
                <w:sz w:val="24"/>
                <w:szCs w:val="24"/>
              </w:rPr>
              <w:t>AGRICULTURE</w:t>
            </w:r>
          </w:p>
        </w:tc>
        <w:tc>
          <w:tcPr>
            <w:tcW w:w="1560" w:type="dxa"/>
          </w:tcPr>
          <w:p w14:paraId="23A2B43B" w14:textId="119133D6" w:rsidR="00ED654C" w:rsidRPr="008870E7" w:rsidRDefault="00BC328D" w:rsidP="0002693F">
            <w:pPr>
              <w:spacing w:line="360" w:lineRule="auto"/>
              <w:jc w:val="center"/>
              <w:rPr>
                <w:rFonts w:ascii="Cambria" w:hAnsi="Cambria"/>
                <w:sz w:val="24"/>
                <w:szCs w:val="24"/>
              </w:rPr>
            </w:pPr>
            <w:r>
              <w:rPr>
                <w:rFonts w:ascii="Cambria" w:hAnsi="Cambria"/>
                <w:sz w:val="24"/>
                <w:szCs w:val="24"/>
              </w:rPr>
              <w:t>7</w:t>
            </w:r>
            <w:r w:rsidR="00CB5069">
              <w:rPr>
                <w:rFonts w:ascii="Cambria" w:hAnsi="Cambria"/>
                <w:sz w:val="24"/>
                <w:szCs w:val="24"/>
              </w:rPr>
              <w:t xml:space="preserve"> </w:t>
            </w:r>
            <w:r>
              <w:rPr>
                <w:rFonts w:ascii="Cambria" w:hAnsi="Cambria"/>
                <w:sz w:val="24"/>
                <w:szCs w:val="24"/>
              </w:rPr>
              <w:t>724</w:t>
            </w:r>
          </w:p>
        </w:tc>
        <w:tc>
          <w:tcPr>
            <w:tcW w:w="1417" w:type="dxa"/>
          </w:tcPr>
          <w:p w14:paraId="33E8F607" w14:textId="0A7E446E" w:rsidR="00ED654C" w:rsidRPr="008870E7" w:rsidRDefault="00BC328D" w:rsidP="0002693F">
            <w:pPr>
              <w:spacing w:line="360" w:lineRule="auto"/>
              <w:jc w:val="center"/>
              <w:rPr>
                <w:rFonts w:ascii="Cambria" w:hAnsi="Cambria"/>
                <w:sz w:val="24"/>
                <w:szCs w:val="24"/>
              </w:rPr>
            </w:pPr>
            <w:r>
              <w:rPr>
                <w:rFonts w:ascii="Cambria" w:hAnsi="Cambria"/>
                <w:sz w:val="24"/>
                <w:szCs w:val="24"/>
              </w:rPr>
              <w:t>8</w:t>
            </w:r>
            <w:r w:rsidR="00CB5069">
              <w:rPr>
                <w:rFonts w:ascii="Cambria" w:hAnsi="Cambria"/>
                <w:sz w:val="24"/>
                <w:szCs w:val="24"/>
              </w:rPr>
              <w:t xml:space="preserve"> </w:t>
            </w:r>
            <w:r>
              <w:rPr>
                <w:rFonts w:ascii="Cambria" w:hAnsi="Cambria"/>
                <w:sz w:val="24"/>
                <w:szCs w:val="24"/>
              </w:rPr>
              <w:t>980</w:t>
            </w:r>
          </w:p>
        </w:tc>
        <w:tc>
          <w:tcPr>
            <w:tcW w:w="1418" w:type="dxa"/>
          </w:tcPr>
          <w:p w14:paraId="0B334609" w14:textId="77777777" w:rsidR="00ED654C" w:rsidRPr="008870E7" w:rsidRDefault="0044231A" w:rsidP="0002693F">
            <w:pPr>
              <w:spacing w:line="360" w:lineRule="auto"/>
              <w:jc w:val="center"/>
              <w:rPr>
                <w:rFonts w:ascii="Cambria" w:hAnsi="Cambria"/>
                <w:sz w:val="24"/>
                <w:szCs w:val="24"/>
              </w:rPr>
            </w:pPr>
            <w:r>
              <w:rPr>
                <w:rFonts w:ascii="Cambria" w:hAnsi="Cambria"/>
                <w:sz w:val="24"/>
                <w:szCs w:val="24"/>
              </w:rPr>
              <w:t>16 704</w:t>
            </w:r>
          </w:p>
        </w:tc>
      </w:tr>
      <w:tr w:rsidR="00ED654C" w:rsidRPr="008870E7" w14:paraId="1E16D937" w14:textId="77777777" w:rsidTr="0002693F">
        <w:tc>
          <w:tcPr>
            <w:tcW w:w="6663" w:type="dxa"/>
          </w:tcPr>
          <w:p w14:paraId="63BCB169" w14:textId="77777777" w:rsidR="00ED654C" w:rsidRPr="008870E7" w:rsidRDefault="001078A2" w:rsidP="0002693F">
            <w:pPr>
              <w:spacing w:line="360" w:lineRule="auto"/>
              <w:jc w:val="both"/>
              <w:rPr>
                <w:rFonts w:ascii="Cambria" w:hAnsi="Cambria"/>
                <w:b/>
                <w:sz w:val="24"/>
                <w:szCs w:val="24"/>
              </w:rPr>
            </w:pPr>
            <w:r>
              <w:rPr>
                <w:rFonts w:ascii="Cambria" w:hAnsi="Cambria"/>
                <w:b/>
                <w:sz w:val="24"/>
                <w:szCs w:val="24"/>
              </w:rPr>
              <w:t>ELEVAGE</w:t>
            </w:r>
          </w:p>
        </w:tc>
        <w:tc>
          <w:tcPr>
            <w:tcW w:w="1560" w:type="dxa"/>
          </w:tcPr>
          <w:p w14:paraId="58EF05F9" w14:textId="77777777" w:rsidR="00ED654C" w:rsidRPr="008870E7" w:rsidRDefault="0044231A" w:rsidP="0002693F">
            <w:pPr>
              <w:spacing w:line="360" w:lineRule="auto"/>
              <w:jc w:val="center"/>
              <w:rPr>
                <w:rFonts w:ascii="Cambria" w:hAnsi="Cambria"/>
                <w:sz w:val="24"/>
                <w:szCs w:val="24"/>
              </w:rPr>
            </w:pPr>
            <w:r>
              <w:rPr>
                <w:rFonts w:ascii="Cambria" w:hAnsi="Cambria"/>
                <w:sz w:val="24"/>
                <w:szCs w:val="24"/>
              </w:rPr>
              <w:t>118</w:t>
            </w:r>
          </w:p>
        </w:tc>
        <w:tc>
          <w:tcPr>
            <w:tcW w:w="1417" w:type="dxa"/>
          </w:tcPr>
          <w:p w14:paraId="64C512D2" w14:textId="77777777" w:rsidR="00ED654C" w:rsidRPr="008870E7" w:rsidRDefault="0044231A" w:rsidP="0002693F">
            <w:pPr>
              <w:spacing w:line="360" w:lineRule="auto"/>
              <w:jc w:val="center"/>
              <w:rPr>
                <w:rFonts w:ascii="Cambria" w:hAnsi="Cambria"/>
                <w:sz w:val="24"/>
                <w:szCs w:val="24"/>
              </w:rPr>
            </w:pPr>
            <w:r>
              <w:rPr>
                <w:rFonts w:ascii="Cambria" w:hAnsi="Cambria"/>
                <w:sz w:val="24"/>
                <w:szCs w:val="24"/>
              </w:rPr>
              <w:t>132</w:t>
            </w:r>
          </w:p>
        </w:tc>
        <w:tc>
          <w:tcPr>
            <w:tcW w:w="1418" w:type="dxa"/>
          </w:tcPr>
          <w:p w14:paraId="776FFBAB" w14:textId="77777777" w:rsidR="00ED654C" w:rsidRPr="008870E7" w:rsidRDefault="0044231A" w:rsidP="0002693F">
            <w:pPr>
              <w:spacing w:line="360" w:lineRule="auto"/>
              <w:jc w:val="center"/>
              <w:rPr>
                <w:rFonts w:ascii="Cambria" w:hAnsi="Cambria"/>
                <w:sz w:val="24"/>
                <w:szCs w:val="24"/>
              </w:rPr>
            </w:pPr>
            <w:r>
              <w:rPr>
                <w:rFonts w:ascii="Cambria" w:hAnsi="Cambria"/>
                <w:sz w:val="24"/>
                <w:szCs w:val="24"/>
              </w:rPr>
              <w:t>250</w:t>
            </w:r>
          </w:p>
        </w:tc>
      </w:tr>
      <w:tr w:rsidR="00ED654C" w:rsidRPr="008870E7" w14:paraId="2E0FE384" w14:textId="77777777" w:rsidTr="0002693F">
        <w:tc>
          <w:tcPr>
            <w:tcW w:w="6663" w:type="dxa"/>
            <w:shd w:val="clear" w:color="auto" w:fill="92D050"/>
          </w:tcPr>
          <w:p w14:paraId="6D97E3D3" w14:textId="77777777" w:rsidR="00ED654C" w:rsidRPr="008870E7" w:rsidRDefault="00ED654C" w:rsidP="0002693F">
            <w:pPr>
              <w:spacing w:line="360" w:lineRule="auto"/>
              <w:jc w:val="both"/>
              <w:rPr>
                <w:rFonts w:ascii="Cambria" w:hAnsi="Cambria"/>
                <w:b/>
                <w:sz w:val="24"/>
                <w:szCs w:val="24"/>
              </w:rPr>
            </w:pPr>
            <w:r w:rsidRPr="008870E7">
              <w:rPr>
                <w:rFonts w:ascii="Cambria" w:hAnsi="Cambria"/>
                <w:b/>
                <w:sz w:val="24"/>
                <w:szCs w:val="24"/>
              </w:rPr>
              <w:t>Total</w:t>
            </w:r>
          </w:p>
        </w:tc>
        <w:tc>
          <w:tcPr>
            <w:tcW w:w="1560" w:type="dxa"/>
            <w:shd w:val="clear" w:color="auto" w:fill="92D050"/>
            <w:vAlign w:val="center"/>
          </w:tcPr>
          <w:p w14:paraId="770C157A" w14:textId="4904742F" w:rsidR="00ED654C" w:rsidRPr="008870E7" w:rsidRDefault="00BC328D" w:rsidP="0002693F">
            <w:pPr>
              <w:jc w:val="center"/>
              <w:rPr>
                <w:rFonts w:ascii="Cambria" w:hAnsi="Cambria" w:cs="Calibri"/>
                <w:b/>
                <w:color w:val="000000"/>
              </w:rPr>
            </w:pPr>
            <w:r>
              <w:rPr>
                <w:rFonts w:ascii="Cambria" w:hAnsi="Cambria" w:cs="Calibri"/>
                <w:b/>
                <w:color w:val="000000"/>
              </w:rPr>
              <w:t>7 842</w:t>
            </w:r>
          </w:p>
        </w:tc>
        <w:tc>
          <w:tcPr>
            <w:tcW w:w="1417" w:type="dxa"/>
            <w:shd w:val="clear" w:color="auto" w:fill="92D050"/>
            <w:vAlign w:val="center"/>
          </w:tcPr>
          <w:p w14:paraId="25A0E507" w14:textId="309677AD" w:rsidR="00ED654C" w:rsidRPr="008870E7" w:rsidRDefault="00BC328D" w:rsidP="0002693F">
            <w:pPr>
              <w:jc w:val="center"/>
              <w:rPr>
                <w:rFonts w:ascii="Cambria" w:hAnsi="Cambria" w:cs="Calibri"/>
                <w:b/>
                <w:color w:val="000000"/>
              </w:rPr>
            </w:pPr>
            <w:r>
              <w:rPr>
                <w:rFonts w:ascii="Cambria" w:hAnsi="Cambria" w:cs="Calibri"/>
                <w:b/>
                <w:color w:val="000000"/>
              </w:rPr>
              <w:t>9 112</w:t>
            </w:r>
          </w:p>
        </w:tc>
        <w:tc>
          <w:tcPr>
            <w:tcW w:w="1418" w:type="dxa"/>
            <w:shd w:val="clear" w:color="auto" w:fill="92D050"/>
            <w:vAlign w:val="center"/>
          </w:tcPr>
          <w:p w14:paraId="287F1330" w14:textId="77777777" w:rsidR="00ED654C" w:rsidRPr="008870E7" w:rsidRDefault="0044231A" w:rsidP="0002693F">
            <w:pPr>
              <w:jc w:val="center"/>
              <w:rPr>
                <w:rFonts w:ascii="Cambria" w:hAnsi="Cambria" w:cs="Calibri"/>
                <w:b/>
                <w:color w:val="000000"/>
              </w:rPr>
            </w:pPr>
            <w:r>
              <w:rPr>
                <w:rFonts w:ascii="Cambria" w:hAnsi="Cambria" w:cs="Calibri"/>
                <w:b/>
                <w:color w:val="000000"/>
              </w:rPr>
              <w:t>16 954</w:t>
            </w:r>
          </w:p>
        </w:tc>
      </w:tr>
    </w:tbl>
    <w:p w14:paraId="329818F1" w14:textId="77777777" w:rsidR="00ED654C" w:rsidRPr="00ED654C" w:rsidRDefault="00ED654C" w:rsidP="00ED654C">
      <w:pPr>
        <w:spacing w:line="360" w:lineRule="auto"/>
        <w:jc w:val="both"/>
        <w:rPr>
          <w:rFonts w:ascii="Cambria" w:hAnsi="Cambria"/>
          <w:sz w:val="24"/>
          <w:szCs w:val="24"/>
        </w:rPr>
      </w:pPr>
    </w:p>
    <w:p w14:paraId="1001B52A" w14:textId="77777777" w:rsidR="004152FF" w:rsidRPr="008870E7" w:rsidRDefault="004152FF" w:rsidP="00212D15">
      <w:pPr>
        <w:pStyle w:val="Paragraphedeliste"/>
        <w:numPr>
          <w:ilvl w:val="0"/>
          <w:numId w:val="37"/>
        </w:numPr>
        <w:spacing w:line="360" w:lineRule="auto"/>
        <w:jc w:val="both"/>
        <w:rPr>
          <w:rFonts w:ascii="Cambria" w:hAnsi="Cambria"/>
          <w:b/>
          <w:sz w:val="24"/>
          <w:szCs w:val="24"/>
        </w:rPr>
      </w:pPr>
      <w:bookmarkStart w:id="155" w:name="_Toc48388085"/>
      <w:r w:rsidRPr="008870E7">
        <w:rPr>
          <w:rFonts w:ascii="Cambria" w:hAnsi="Cambria"/>
          <w:b/>
          <w:sz w:val="24"/>
          <w:szCs w:val="24"/>
        </w:rPr>
        <w:t>Leçons apprises</w:t>
      </w:r>
      <w:bookmarkEnd w:id="155"/>
    </w:p>
    <w:p w14:paraId="2C8FB70B" w14:textId="77777777" w:rsidR="00241CE6" w:rsidRPr="008870E7" w:rsidRDefault="00B06817" w:rsidP="00241CE6">
      <w:pPr>
        <w:spacing w:line="360" w:lineRule="auto"/>
        <w:jc w:val="both"/>
        <w:rPr>
          <w:rFonts w:ascii="Cambria" w:hAnsi="Cambria"/>
          <w:sz w:val="24"/>
          <w:szCs w:val="24"/>
        </w:rPr>
      </w:pPr>
      <w:r w:rsidRPr="008870E7">
        <w:rPr>
          <w:rFonts w:ascii="Cambria" w:hAnsi="Cambria"/>
          <w:sz w:val="24"/>
          <w:szCs w:val="24"/>
        </w:rPr>
        <w:t>Les leçons apprises dans la mise en œuvre des activités de résilience agricole et de renforcement de la production animale sont :</w:t>
      </w:r>
    </w:p>
    <w:p w14:paraId="206DEFF9" w14:textId="77777777" w:rsidR="00F365AC" w:rsidRPr="008870E7" w:rsidRDefault="00147E9F" w:rsidP="00212D15">
      <w:pPr>
        <w:pStyle w:val="Paragraphedeliste"/>
        <w:numPr>
          <w:ilvl w:val="0"/>
          <w:numId w:val="38"/>
        </w:numPr>
        <w:spacing w:line="360" w:lineRule="auto"/>
        <w:jc w:val="both"/>
        <w:rPr>
          <w:rFonts w:ascii="Cambria" w:hAnsi="Cambria"/>
          <w:sz w:val="24"/>
          <w:szCs w:val="24"/>
        </w:rPr>
      </w:pPr>
      <w:bookmarkStart w:id="156" w:name="_Toc48388086"/>
      <w:r w:rsidRPr="008870E7">
        <w:rPr>
          <w:rFonts w:ascii="Cambria" w:hAnsi="Cambria"/>
          <w:sz w:val="24"/>
          <w:szCs w:val="24"/>
        </w:rPr>
        <w:t>Au niveau agricole, la nécessité de la mise en œuvre des jardins nutrit</w:t>
      </w:r>
      <w:r w:rsidR="009003CA" w:rsidRPr="008870E7">
        <w:rPr>
          <w:rFonts w:ascii="Cambria" w:hAnsi="Cambria"/>
          <w:sz w:val="24"/>
          <w:szCs w:val="24"/>
        </w:rPr>
        <w:t>i</w:t>
      </w:r>
      <w:r w:rsidRPr="008870E7">
        <w:rPr>
          <w:rFonts w:ascii="Cambria" w:hAnsi="Cambria"/>
          <w:sz w:val="24"/>
          <w:szCs w:val="24"/>
        </w:rPr>
        <w:t>fs pour l’amélioration de la l’alimentation et du revenu des bénéficiaires, la nécessité de la mise en œuvre des jardins scolaires pour l’apprentissage de la production maraîchère et l’amélioration de la qualité nutritif des cantines scolaires</w:t>
      </w:r>
      <w:r w:rsidR="009003CA" w:rsidRPr="008870E7">
        <w:rPr>
          <w:rFonts w:ascii="Cambria" w:hAnsi="Cambria"/>
          <w:sz w:val="24"/>
          <w:szCs w:val="24"/>
        </w:rPr>
        <w:t>, l’amélioration des techniques de production agricole, l’acquisition de nouvelles techniques de production</w:t>
      </w:r>
      <w:r w:rsidR="00A43D40" w:rsidRPr="008870E7">
        <w:rPr>
          <w:rFonts w:ascii="Cambria" w:hAnsi="Cambria"/>
          <w:sz w:val="24"/>
          <w:szCs w:val="24"/>
        </w:rPr>
        <w:t xml:space="preserve">, l’importance de la récupération des et conservation des eaux et des sols, </w:t>
      </w:r>
      <w:r w:rsidR="00877677" w:rsidRPr="008870E7">
        <w:rPr>
          <w:rFonts w:ascii="Cambria" w:hAnsi="Cambria"/>
          <w:sz w:val="24"/>
          <w:szCs w:val="24"/>
        </w:rPr>
        <w:t>la nécessité de la protection des terres cultivables et la nécessité du renforcement des capacités des acteurs de production ;</w:t>
      </w:r>
      <w:bookmarkEnd w:id="156"/>
    </w:p>
    <w:p w14:paraId="349BE82B" w14:textId="77777777" w:rsidR="00877677" w:rsidRPr="008870E7" w:rsidRDefault="00877677" w:rsidP="00212D15">
      <w:pPr>
        <w:pStyle w:val="Paragraphedeliste"/>
        <w:numPr>
          <w:ilvl w:val="0"/>
          <w:numId w:val="38"/>
        </w:numPr>
        <w:spacing w:line="360" w:lineRule="auto"/>
        <w:jc w:val="both"/>
        <w:rPr>
          <w:rFonts w:ascii="Cambria" w:hAnsi="Cambria"/>
          <w:sz w:val="24"/>
          <w:szCs w:val="24"/>
        </w:rPr>
      </w:pPr>
      <w:bookmarkStart w:id="157" w:name="_Toc48388087"/>
      <w:r w:rsidRPr="008870E7">
        <w:rPr>
          <w:rFonts w:ascii="Cambria" w:hAnsi="Cambria"/>
          <w:sz w:val="24"/>
          <w:szCs w:val="24"/>
        </w:rPr>
        <w:t xml:space="preserve">Au niveau de l’élevage, l’importance de l’amélioration des capacités de productions des acteurs de l’élevage à travers l’appui technique, l’accompagnement et le suivi, la nécessité de la dotation de matériels de production, la nécessité </w:t>
      </w:r>
      <w:r w:rsidR="00B6160D" w:rsidRPr="008870E7">
        <w:rPr>
          <w:rFonts w:ascii="Cambria" w:hAnsi="Cambria"/>
          <w:sz w:val="24"/>
          <w:szCs w:val="24"/>
        </w:rPr>
        <w:t xml:space="preserve">la dotation de noyaux reproducteurs, </w:t>
      </w:r>
      <w:r w:rsidR="00D62704" w:rsidRPr="008870E7">
        <w:rPr>
          <w:rFonts w:ascii="Cambria" w:hAnsi="Cambria"/>
          <w:sz w:val="24"/>
          <w:szCs w:val="24"/>
        </w:rPr>
        <w:t>l’</w:t>
      </w:r>
      <w:r w:rsidR="000D5553" w:rsidRPr="008870E7">
        <w:rPr>
          <w:rFonts w:ascii="Cambria" w:hAnsi="Cambria"/>
          <w:sz w:val="24"/>
          <w:szCs w:val="24"/>
        </w:rPr>
        <w:t>importance des soins animales et</w:t>
      </w:r>
      <w:r w:rsidR="00D62704" w:rsidRPr="008870E7">
        <w:rPr>
          <w:rFonts w:ascii="Cambria" w:hAnsi="Cambria"/>
          <w:sz w:val="24"/>
          <w:szCs w:val="24"/>
        </w:rPr>
        <w:t xml:space="preserve"> l’importance de la culture et de la fauche fourr</w:t>
      </w:r>
      <w:r w:rsidR="000D5553" w:rsidRPr="008870E7">
        <w:rPr>
          <w:rFonts w:ascii="Cambria" w:hAnsi="Cambria"/>
          <w:sz w:val="24"/>
          <w:szCs w:val="24"/>
        </w:rPr>
        <w:t>agère.</w:t>
      </w:r>
      <w:bookmarkEnd w:id="157"/>
    </w:p>
    <w:p w14:paraId="5C2682C0" w14:textId="77777777" w:rsidR="004152FF" w:rsidRPr="008870E7" w:rsidRDefault="004152FF" w:rsidP="00046302">
      <w:pPr>
        <w:spacing w:line="360" w:lineRule="auto"/>
        <w:jc w:val="both"/>
        <w:rPr>
          <w:rFonts w:ascii="Cambria" w:hAnsi="Cambria"/>
          <w:sz w:val="24"/>
          <w:szCs w:val="24"/>
        </w:rPr>
      </w:pPr>
    </w:p>
    <w:p w14:paraId="4C72E461" w14:textId="77777777" w:rsidR="000B7207" w:rsidRPr="008870E7" w:rsidRDefault="004152FF" w:rsidP="00212D15">
      <w:pPr>
        <w:pStyle w:val="Paragraphedeliste"/>
        <w:numPr>
          <w:ilvl w:val="0"/>
          <w:numId w:val="37"/>
        </w:numPr>
        <w:spacing w:line="360" w:lineRule="auto"/>
        <w:jc w:val="both"/>
        <w:rPr>
          <w:rFonts w:ascii="Cambria" w:hAnsi="Cambria"/>
          <w:b/>
          <w:sz w:val="24"/>
          <w:szCs w:val="24"/>
        </w:rPr>
      </w:pPr>
      <w:bookmarkStart w:id="158" w:name="_Toc48388088"/>
      <w:r w:rsidRPr="008870E7">
        <w:rPr>
          <w:rFonts w:ascii="Cambria" w:hAnsi="Cambria"/>
          <w:b/>
          <w:sz w:val="24"/>
          <w:szCs w:val="24"/>
        </w:rPr>
        <w:t>Principaux acquis</w:t>
      </w:r>
      <w:bookmarkEnd w:id="158"/>
    </w:p>
    <w:p w14:paraId="6EB034E7" w14:textId="77777777" w:rsidR="004152FF" w:rsidRPr="008870E7" w:rsidRDefault="000B7207" w:rsidP="000B7207">
      <w:pPr>
        <w:spacing w:line="360" w:lineRule="auto"/>
        <w:jc w:val="both"/>
        <w:rPr>
          <w:rFonts w:ascii="Cambria" w:hAnsi="Cambria"/>
          <w:sz w:val="24"/>
          <w:szCs w:val="24"/>
        </w:rPr>
      </w:pPr>
      <w:r w:rsidRPr="008870E7">
        <w:rPr>
          <w:rFonts w:ascii="Cambria" w:hAnsi="Cambria"/>
          <w:sz w:val="24"/>
          <w:szCs w:val="24"/>
        </w:rPr>
        <w:t>Les principaux acquis au niveau de la mise en œuvre des activités agricoles et de l’élevage ont été les suivants :</w:t>
      </w:r>
    </w:p>
    <w:p w14:paraId="78EA6FAF" w14:textId="77777777" w:rsidR="000B7207" w:rsidRPr="008870E7" w:rsidRDefault="00075135" w:rsidP="00212D15">
      <w:pPr>
        <w:pStyle w:val="Paragraphedeliste"/>
        <w:numPr>
          <w:ilvl w:val="0"/>
          <w:numId w:val="39"/>
        </w:numPr>
        <w:spacing w:line="360" w:lineRule="auto"/>
        <w:jc w:val="both"/>
        <w:rPr>
          <w:rFonts w:ascii="Cambria" w:hAnsi="Cambria"/>
          <w:sz w:val="24"/>
          <w:szCs w:val="24"/>
        </w:rPr>
      </w:pPr>
      <w:bookmarkStart w:id="159" w:name="_Toc48388089"/>
      <w:r w:rsidRPr="008870E7">
        <w:rPr>
          <w:rFonts w:ascii="Cambria" w:hAnsi="Cambria"/>
          <w:sz w:val="24"/>
          <w:szCs w:val="24"/>
        </w:rPr>
        <w:t>L’amélioration des connaissances sur les techniques de production agricole ;</w:t>
      </w:r>
      <w:bookmarkEnd w:id="159"/>
    </w:p>
    <w:p w14:paraId="54CB90D2" w14:textId="77777777" w:rsidR="00075135" w:rsidRDefault="00075135" w:rsidP="00212D15">
      <w:pPr>
        <w:pStyle w:val="Paragraphedeliste"/>
        <w:numPr>
          <w:ilvl w:val="0"/>
          <w:numId w:val="39"/>
        </w:numPr>
        <w:spacing w:line="360" w:lineRule="auto"/>
        <w:jc w:val="both"/>
        <w:rPr>
          <w:rFonts w:ascii="Cambria" w:hAnsi="Cambria"/>
          <w:sz w:val="24"/>
          <w:szCs w:val="24"/>
        </w:rPr>
      </w:pPr>
      <w:bookmarkStart w:id="160" w:name="_Toc48388090"/>
      <w:r w:rsidRPr="008870E7">
        <w:rPr>
          <w:rFonts w:ascii="Cambria" w:hAnsi="Cambria"/>
          <w:sz w:val="24"/>
          <w:szCs w:val="24"/>
        </w:rPr>
        <w:t>Acquisition de nouvelles techniques de conservation des eaux et des sols ;</w:t>
      </w:r>
      <w:bookmarkEnd w:id="160"/>
    </w:p>
    <w:p w14:paraId="207FB90F" w14:textId="77777777" w:rsidR="00EA7140" w:rsidRPr="008870E7" w:rsidRDefault="00EA7140" w:rsidP="00212D15">
      <w:pPr>
        <w:pStyle w:val="Paragraphedeliste"/>
        <w:numPr>
          <w:ilvl w:val="0"/>
          <w:numId w:val="39"/>
        </w:numPr>
        <w:spacing w:line="360" w:lineRule="auto"/>
        <w:jc w:val="both"/>
        <w:rPr>
          <w:rFonts w:ascii="Cambria" w:hAnsi="Cambria"/>
          <w:sz w:val="24"/>
          <w:szCs w:val="24"/>
        </w:rPr>
      </w:pPr>
      <w:r>
        <w:rPr>
          <w:rFonts w:ascii="Cambria" w:hAnsi="Cambria"/>
          <w:sz w:val="24"/>
          <w:szCs w:val="24"/>
        </w:rPr>
        <w:t>Utilisation de marteaux piqueurs pour la récupération des terres ;</w:t>
      </w:r>
    </w:p>
    <w:p w14:paraId="5EEB3616" w14:textId="77777777" w:rsidR="00075135" w:rsidRPr="008870E7" w:rsidRDefault="00075135" w:rsidP="00212D15">
      <w:pPr>
        <w:pStyle w:val="Paragraphedeliste"/>
        <w:numPr>
          <w:ilvl w:val="0"/>
          <w:numId w:val="39"/>
        </w:numPr>
        <w:spacing w:line="360" w:lineRule="auto"/>
        <w:jc w:val="both"/>
        <w:rPr>
          <w:rFonts w:ascii="Cambria" w:hAnsi="Cambria"/>
          <w:sz w:val="24"/>
          <w:szCs w:val="24"/>
        </w:rPr>
      </w:pPr>
      <w:bookmarkStart w:id="161" w:name="_Toc48388091"/>
      <w:r w:rsidRPr="008870E7">
        <w:rPr>
          <w:rFonts w:ascii="Cambria" w:hAnsi="Cambria"/>
          <w:sz w:val="24"/>
          <w:szCs w:val="24"/>
        </w:rPr>
        <w:lastRenderedPageBreak/>
        <w:t>L’amélioration des connaissances sur le suivi et l’accompagnement des producteurs agricoles ;</w:t>
      </w:r>
      <w:bookmarkEnd w:id="161"/>
    </w:p>
    <w:p w14:paraId="0086C855" w14:textId="77777777" w:rsidR="004C2E15" w:rsidRPr="008870E7" w:rsidRDefault="004C2E15" w:rsidP="00212D15">
      <w:pPr>
        <w:pStyle w:val="Paragraphedeliste"/>
        <w:numPr>
          <w:ilvl w:val="0"/>
          <w:numId w:val="39"/>
        </w:numPr>
        <w:spacing w:line="360" w:lineRule="auto"/>
        <w:jc w:val="both"/>
        <w:rPr>
          <w:rFonts w:ascii="Cambria" w:hAnsi="Cambria"/>
          <w:sz w:val="24"/>
          <w:szCs w:val="24"/>
        </w:rPr>
      </w:pPr>
      <w:bookmarkStart w:id="162" w:name="_Toc48388092"/>
      <w:r w:rsidRPr="008870E7">
        <w:rPr>
          <w:rFonts w:ascii="Cambria" w:hAnsi="Cambria"/>
          <w:sz w:val="24"/>
          <w:szCs w:val="24"/>
        </w:rPr>
        <w:t>L’améliorati</w:t>
      </w:r>
      <w:r w:rsidR="00EB6329" w:rsidRPr="008870E7">
        <w:rPr>
          <w:rFonts w:ascii="Cambria" w:hAnsi="Cambria"/>
          <w:sz w:val="24"/>
          <w:szCs w:val="24"/>
        </w:rPr>
        <w:t>on des connaissances en matière</w:t>
      </w:r>
      <w:r w:rsidRPr="008870E7">
        <w:rPr>
          <w:rFonts w:ascii="Cambria" w:hAnsi="Cambria"/>
          <w:sz w:val="24"/>
          <w:szCs w:val="24"/>
        </w:rPr>
        <w:t xml:space="preserve"> de suivi et d’accompagnement de la production agricole ;</w:t>
      </w:r>
      <w:bookmarkEnd w:id="162"/>
    </w:p>
    <w:p w14:paraId="4DC00C4A" w14:textId="77777777" w:rsidR="00075135" w:rsidRPr="008870E7" w:rsidRDefault="00075135" w:rsidP="00212D15">
      <w:pPr>
        <w:pStyle w:val="Paragraphedeliste"/>
        <w:numPr>
          <w:ilvl w:val="0"/>
          <w:numId w:val="39"/>
        </w:numPr>
        <w:spacing w:line="360" w:lineRule="auto"/>
        <w:jc w:val="both"/>
        <w:rPr>
          <w:rFonts w:ascii="Cambria" w:hAnsi="Cambria"/>
          <w:sz w:val="24"/>
          <w:szCs w:val="24"/>
        </w:rPr>
      </w:pPr>
      <w:bookmarkStart w:id="163" w:name="_Toc48388093"/>
      <w:r w:rsidRPr="008870E7">
        <w:rPr>
          <w:rFonts w:ascii="Cambria" w:hAnsi="Cambria"/>
          <w:sz w:val="24"/>
          <w:szCs w:val="24"/>
        </w:rPr>
        <w:t>Le renforcement des moyens de production agricole ;</w:t>
      </w:r>
      <w:bookmarkEnd w:id="163"/>
    </w:p>
    <w:p w14:paraId="5BA4618D" w14:textId="77777777" w:rsidR="00075135" w:rsidRPr="008870E7" w:rsidRDefault="00075135" w:rsidP="00212D15">
      <w:pPr>
        <w:pStyle w:val="Paragraphedeliste"/>
        <w:numPr>
          <w:ilvl w:val="0"/>
          <w:numId w:val="39"/>
        </w:numPr>
        <w:spacing w:line="360" w:lineRule="auto"/>
        <w:jc w:val="both"/>
        <w:rPr>
          <w:rFonts w:ascii="Cambria" w:hAnsi="Cambria"/>
          <w:sz w:val="24"/>
          <w:szCs w:val="24"/>
        </w:rPr>
      </w:pPr>
      <w:bookmarkStart w:id="164" w:name="_Toc48388094"/>
      <w:r w:rsidRPr="008870E7">
        <w:rPr>
          <w:rFonts w:ascii="Cambria" w:hAnsi="Cambria"/>
          <w:sz w:val="24"/>
          <w:szCs w:val="24"/>
        </w:rPr>
        <w:t>L’amélioration des connaissances d’élevage ;</w:t>
      </w:r>
      <w:bookmarkEnd w:id="164"/>
    </w:p>
    <w:p w14:paraId="4C3F4E64" w14:textId="604859E8" w:rsidR="00075135" w:rsidRPr="008870E7" w:rsidRDefault="00075135" w:rsidP="00212D15">
      <w:pPr>
        <w:pStyle w:val="Paragraphedeliste"/>
        <w:numPr>
          <w:ilvl w:val="0"/>
          <w:numId w:val="39"/>
        </w:numPr>
        <w:spacing w:line="360" w:lineRule="auto"/>
        <w:jc w:val="both"/>
        <w:rPr>
          <w:rFonts w:ascii="Cambria" w:hAnsi="Cambria"/>
          <w:sz w:val="24"/>
          <w:szCs w:val="24"/>
        </w:rPr>
      </w:pPr>
      <w:bookmarkStart w:id="165" w:name="_Toc48388095"/>
      <w:r w:rsidRPr="008870E7">
        <w:rPr>
          <w:rFonts w:ascii="Cambria" w:hAnsi="Cambria"/>
          <w:sz w:val="24"/>
          <w:szCs w:val="24"/>
        </w:rPr>
        <w:t xml:space="preserve">L’amélioration des </w:t>
      </w:r>
      <w:r w:rsidR="005A7AAD" w:rsidRPr="008870E7">
        <w:rPr>
          <w:rFonts w:ascii="Cambria" w:hAnsi="Cambria"/>
          <w:sz w:val="24"/>
          <w:szCs w:val="24"/>
        </w:rPr>
        <w:t xml:space="preserve">connaissances sur </w:t>
      </w:r>
      <w:r w:rsidR="00277B0F" w:rsidRPr="008870E7">
        <w:rPr>
          <w:rFonts w:ascii="Cambria" w:hAnsi="Cambria"/>
          <w:sz w:val="24"/>
          <w:szCs w:val="24"/>
        </w:rPr>
        <w:t>les soins animaliers</w:t>
      </w:r>
      <w:r w:rsidR="005A7AAD" w:rsidRPr="008870E7">
        <w:rPr>
          <w:rFonts w:ascii="Cambria" w:hAnsi="Cambria"/>
          <w:sz w:val="24"/>
          <w:szCs w:val="24"/>
        </w:rPr>
        <w:t> ;</w:t>
      </w:r>
      <w:bookmarkEnd w:id="165"/>
    </w:p>
    <w:p w14:paraId="33AF28F2" w14:textId="77777777" w:rsidR="004152FF" w:rsidRPr="00964EA3" w:rsidRDefault="00E038C2" w:rsidP="00212D15">
      <w:pPr>
        <w:pStyle w:val="Paragraphedeliste"/>
        <w:numPr>
          <w:ilvl w:val="0"/>
          <w:numId w:val="39"/>
        </w:numPr>
        <w:spacing w:line="360" w:lineRule="auto"/>
        <w:jc w:val="both"/>
        <w:rPr>
          <w:rFonts w:ascii="Cambria" w:hAnsi="Cambria"/>
          <w:sz w:val="24"/>
          <w:szCs w:val="24"/>
        </w:rPr>
      </w:pPr>
      <w:bookmarkStart w:id="166" w:name="_Toc48388096"/>
      <w:r w:rsidRPr="008870E7">
        <w:rPr>
          <w:rFonts w:ascii="Cambria" w:hAnsi="Cambria"/>
          <w:sz w:val="24"/>
          <w:szCs w:val="24"/>
        </w:rPr>
        <w:t xml:space="preserve">L’amélioration des connaissances en </w:t>
      </w:r>
      <w:r w:rsidR="00EB6329" w:rsidRPr="008870E7">
        <w:rPr>
          <w:rFonts w:ascii="Cambria" w:hAnsi="Cambria"/>
          <w:sz w:val="24"/>
          <w:szCs w:val="24"/>
        </w:rPr>
        <w:t>matière</w:t>
      </w:r>
      <w:r w:rsidRPr="008870E7">
        <w:rPr>
          <w:rFonts w:ascii="Cambria" w:hAnsi="Cambria"/>
          <w:sz w:val="24"/>
          <w:szCs w:val="24"/>
        </w:rPr>
        <w:t xml:space="preserve"> de suivi et d’accompagnement de l’élevage</w:t>
      </w:r>
      <w:r w:rsidR="00EB6329" w:rsidRPr="008870E7">
        <w:rPr>
          <w:rFonts w:ascii="Cambria" w:hAnsi="Cambria"/>
          <w:sz w:val="24"/>
          <w:szCs w:val="24"/>
        </w:rPr>
        <w:t>.</w:t>
      </w:r>
      <w:bookmarkEnd w:id="166"/>
    </w:p>
    <w:p w14:paraId="61C2A4DA" w14:textId="77777777" w:rsidR="004152FF" w:rsidRPr="008870E7" w:rsidRDefault="004152FF" w:rsidP="00212D15">
      <w:pPr>
        <w:pStyle w:val="Paragraphedeliste"/>
        <w:numPr>
          <w:ilvl w:val="0"/>
          <w:numId w:val="37"/>
        </w:numPr>
        <w:spacing w:line="360" w:lineRule="auto"/>
        <w:jc w:val="both"/>
        <w:rPr>
          <w:rFonts w:ascii="Cambria" w:hAnsi="Cambria"/>
          <w:b/>
          <w:sz w:val="24"/>
          <w:szCs w:val="24"/>
        </w:rPr>
      </w:pPr>
      <w:bookmarkStart w:id="167" w:name="_Toc48388097"/>
      <w:r w:rsidRPr="008870E7">
        <w:rPr>
          <w:rFonts w:ascii="Cambria" w:hAnsi="Cambria"/>
          <w:b/>
          <w:sz w:val="24"/>
          <w:szCs w:val="24"/>
        </w:rPr>
        <w:t>Les difficultés rencontrées</w:t>
      </w:r>
      <w:bookmarkEnd w:id="167"/>
    </w:p>
    <w:p w14:paraId="033B3057" w14:textId="77777777" w:rsidR="004152FF" w:rsidRPr="008870E7" w:rsidRDefault="00EF406B" w:rsidP="00046302">
      <w:pPr>
        <w:spacing w:line="360" w:lineRule="auto"/>
        <w:jc w:val="both"/>
        <w:rPr>
          <w:rFonts w:ascii="Cambria" w:hAnsi="Cambria"/>
          <w:sz w:val="24"/>
          <w:szCs w:val="24"/>
        </w:rPr>
      </w:pPr>
      <w:r w:rsidRPr="008870E7">
        <w:rPr>
          <w:rFonts w:ascii="Cambria" w:hAnsi="Cambria"/>
          <w:sz w:val="24"/>
          <w:szCs w:val="24"/>
        </w:rPr>
        <w:t>Les difficultés rencontrées au cours de l’année 2019 dans la mise en œuvre des activités de production agricole et d’élevage étaient :</w:t>
      </w:r>
    </w:p>
    <w:p w14:paraId="10BA37B9" w14:textId="77777777" w:rsidR="00ED1AE2" w:rsidRPr="008870E7" w:rsidRDefault="00C75F73" w:rsidP="00212D15">
      <w:pPr>
        <w:pStyle w:val="Paragraphedeliste"/>
        <w:numPr>
          <w:ilvl w:val="0"/>
          <w:numId w:val="40"/>
        </w:numPr>
        <w:spacing w:line="360" w:lineRule="auto"/>
        <w:jc w:val="both"/>
        <w:rPr>
          <w:rFonts w:ascii="Cambria" w:hAnsi="Cambria"/>
          <w:sz w:val="24"/>
          <w:szCs w:val="24"/>
        </w:rPr>
      </w:pPr>
      <w:bookmarkStart w:id="168" w:name="_Toc48388098"/>
      <w:r w:rsidRPr="008870E7">
        <w:rPr>
          <w:rFonts w:ascii="Cambria" w:hAnsi="Cambria" w:cs="Times New Roman"/>
          <w:sz w:val="24"/>
          <w:szCs w:val="24"/>
        </w:rPr>
        <w:t>L</w:t>
      </w:r>
      <w:r w:rsidR="00210D95" w:rsidRPr="008870E7">
        <w:rPr>
          <w:rFonts w:ascii="Cambria" w:hAnsi="Cambria" w:cs="Times New Roman"/>
          <w:sz w:val="24"/>
          <w:szCs w:val="24"/>
        </w:rPr>
        <w:t>a situation</w:t>
      </w:r>
      <w:r w:rsidR="00ED1AE2" w:rsidRPr="008870E7">
        <w:rPr>
          <w:rFonts w:ascii="Cambria" w:hAnsi="Cambria" w:cs="Times New Roman"/>
          <w:sz w:val="24"/>
          <w:szCs w:val="24"/>
        </w:rPr>
        <w:t xml:space="preserve"> sécuritaire qui prévoit dans les</w:t>
      </w:r>
      <w:r w:rsidR="00210D95" w:rsidRPr="008870E7">
        <w:rPr>
          <w:rFonts w:ascii="Cambria" w:hAnsi="Cambria" w:cs="Times New Roman"/>
          <w:sz w:val="24"/>
          <w:szCs w:val="24"/>
        </w:rPr>
        <w:t xml:space="preserve"> zone</w:t>
      </w:r>
      <w:r w:rsidR="00ED1AE2" w:rsidRPr="008870E7">
        <w:rPr>
          <w:rFonts w:ascii="Cambria" w:hAnsi="Cambria" w:cs="Times New Roman"/>
          <w:sz w:val="24"/>
          <w:szCs w:val="24"/>
        </w:rPr>
        <w:t>s</w:t>
      </w:r>
      <w:r w:rsidR="00210D95" w:rsidRPr="008870E7">
        <w:rPr>
          <w:rFonts w:ascii="Cambria" w:hAnsi="Cambria" w:cs="Times New Roman"/>
          <w:sz w:val="24"/>
          <w:szCs w:val="24"/>
        </w:rPr>
        <w:t xml:space="preserve"> d’intervention</w:t>
      </w:r>
      <w:r w:rsidR="00ED1AE2" w:rsidRPr="008870E7">
        <w:rPr>
          <w:rFonts w:ascii="Cambria" w:hAnsi="Cambria" w:cs="Times New Roman"/>
          <w:sz w:val="24"/>
          <w:szCs w:val="24"/>
        </w:rPr>
        <w:t>s ;</w:t>
      </w:r>
      <w:bookmarkEnd w:id="168"/>
    </w:p>
    <w:p w14:paraId="52F87DF0" w14:textId="1570DDB3" w:rsidR="00F213CF" w:rsidRPr="008870E7" w:rsidRDefault="00ED1AE2" w:rsidP="00212D15">
      <w:pPr>
        <w:pStyle w:val="Paragraphedeliste"/>
        <w:numPr>
          <w:ilvl w:val="0"/>
          <w:numId w:val="40"/>
        </w:numPr>
        <w:spacing w:line="360" w:lineRule="auto"/>
        <w:jc w:val="both"/>
        <w:rPr>
          <w:rFonts w:ascii="Cambria" w:hAnsi="Cambria"/>
          <w:sz w:val="24"/>
          <w:szCs w:val="24"/>
        </w:rPr>
      </w:pPr>
      <w:bookmarkStart w:id="169" w:name="_Toc48388099"/>
      <w:r w:rsidRPr="008870E7">
        <w:rPr>
          <w:rFonts w:ascii="Cambria" w:hAnsi="Cambria" w:cs="Times New Roman"/>
          <w:sz w:val="24"/>
          <w:szCs w:val="24"/>
        </w:rPr>
        <w:t>L</w:t>
      </w:r>
      <w:r w:rsidR="00F213CF" w:rsidRPr="008870E7">
        <w:rPr>
          <w:rFonts w:ascii="Cambria" w:hAnsi="Cambria" w:cs="Times New Roman"/>
          <w:sz w:val="24"/>
          <w:szCs w:val="24"/>
        </w:rPr>
        <w:t>e mouvement de la population ;</w:t>
      </w:r>
      <w:bookmarkEnd w:id="169"/>
    </w:p>
    <w:p w14:paraId="220446D7" w14:textId="77777777" w:rsidR="00F213CF" w:rsidRPr="008870E7" w:rsidRDefault="00F213CF" w:rsidP="00212D15">
      <w:pPr>
        <w:pStyle w:val="Paragraphedeliste"/>
        <w:numPr>
          <w:ilvl w:val="0"/>
          <w:numId w:val="40"/>
        </w:numPr>
        <w:spacing w:line="360" w:lineRule="auto"/>
        <w:jc w:val="both"/>
        <w:rPr>
          <w:rFonts w:ascii="Cambria" w:hAnsi="Cambria"/>
          <w:sz w:val="24"/>
          <w:szCs w:val="24"/>
        </w:rPr>
      </w:pPr>
      <w:bookmarkStart w:id="170" w:name="_Toc48388100"/>
      <w:r w:rsidRPr="008870E7">
        <w:rPr>
          <w:rFonts w:ascii="Cambria" w:hAnsi="Cambria" w:cs="Times New Roman"/>
          <w:sz w:val="24"/>
          <w:szCs w:val="24"/>
        </w:rPr>
        <w:t>D</w:t>
      </w:r>
      <w:r w:rsidR="00210D95" w:rsidRPr="008870E7">
        <w:rPr>
          <w:rFonts w:ascii="Cambria" w:hAnsi="Cambria" w:cs="Times New Roman"/>
          <w:sz w:val="24"/>
          <w:szCs w:val="24"/>
        </w:rPr>
        <w:t>ifficulté de regrouper les</w:t>
      </w:r>
      <w:r w:rsidRPr="008870E7">
        <w:rPr>
          <w:rFonts w:ascii="Cambria" w:hAnsi="Cambria" w:cs="Times New Roman"/>
          <w:sz w:val="24"/>
          <w:szCs w:val="24"/>
        </w:rPr>
        <w:t xml:space="preserve"> bénéficiaires en grand nombre ;</w:t>
      </w:r>
      <w:bookmarkEnd w:id="170"/>
    </w:p>
    <w:p w14:paraId="191E7A1A" w14:textId="77777777" w:rsidR="00210D95" w:rsidRPr="008870E7" w:rsidRDefault="00F213CF" w:rsidP="00212D15">
      <w:pPr>
        <w:pStyle w:val="Paragraphedeliste"/>
        <w:numPr>
          <w:ilvl w:val="0"/>
          <w:numId w:val="40"/>
        </w:numPr>
        <w:spacing w:line="360" w:lineRule="auto"/>
        <w:jc w:val="both"/>
        <w:rPr>
          <w:rFonts w:ascii="Cambria" w:hAnsi="Cambria"/>
          <w:sz w:val="24"/>
          <w:szCs w:val="24"/>
        </w:rPr>
      </w:pPr>
      <w:bookmarkStart w:id="171" w:name="_Toc48388101"/>
      <w:r w:rsidRPr="008870E7">
        <w:rPr>
          <w:rFonts w:ascii="Cambria" w:hAnsi="Cambria" w:cs="Times New Roman"/>
          <w:sz w:val="24"/>
          <w:szCs w:val="24"/>
        </w:rPr>
        <w:t>L</w:t>
      </w:r>
      <w:r w:rsidR="00210D95" w:rsidRPr="008870E7">
        <w:rPr>
          <w:rFonts w:ascii="Cambria" w:hAnsi="Cambria" w:cs="Times New Roman"/>
          <w:sz w:val="24"/>
          <w:szCs w:val="24"/>
        </w:rPr>
        <w:t>a peur fréquente</w:t>
      </w:r>
      <w:r w:rsidRPr="008870E7">
        <w:rPr>
          <w:rFonts w:ascii="Cambria" w:hAnsi="Cambria" w:cs="Times New Roman"/>
          <w:sz w:val="24"/>
          <w:szCs w:val="24"/>
        </w:rPr>
        <w:t xml:space="preserve"> des populations bénéficiaires ;</w:t>
      </w:r>
      <w:bookmarkEnd w:id="171"/>
    </w:p>
    <w:p w14:paraId="413F02AC" w14:textId="77777777" w:rsidR="00210D95" w:rsidRPr="008870E7" w:rsidRDefault="00210D95" w:rsidP="00212D15">
      <w:pPr>
        <w:pStyle w:val="Paragraphedeliste"/>
        <w:numPr>
          <w:ilvl w:val="0"/>
          <w:numId w:val="21"/>
        </w:numPr>
        <w:spacing w:line="360" w:lineRule="auto"/>
        <w:ind w:left="709"/>
        <w:jc w:val="both"/>
        <w:rPr>
          <w:rFonts w:ascii="Cambria" w:hAnsi="Cambria"/>
          <w:sz w:val="24"/>
          <w:szCs w:val="24"/>
        </w:rPr>
      </w:pPr>
      <w:bookmarkStart w:id="172" w:name="_Toc38927342"/>
      <w:bookmarkStart w:id="173" w:name="_Toc43999241"/>
      <w:bookmarkStart w:id="174" w:name="_Toc48388102"/>
      <w:r w:rsidRPr="008870E7">
        <w:rPr>
          <w:rFonts w:ascii="Cambria" w:hAnsi="Cambria"/>
          <w:sz w:val="24"/>
          <w:szCs w:val="24"/>
        </w:rPr>
        <w:t>Démarrage tardive des activités</w:t>
      </w:r>
      <w:bookmarkEnd w:id="172"/>
      <w:bookmarkEnd w:id="173"/>
      <w:r w:rsidR="00431C17" w:rsidRPr="008870E7">
        <w:rPr>
          <w:rFonts w:ascii="Cambria" w:hAnsi="Cambria"/>
          <w:sz w:val="24"/>
          <w:szCs w:val="24"/>
        </w:rPr>
        <w:t xml:space="preserve"> lié au retard de financement</w:t>
      </w:r>
      <w:r w:rsidR="00F213CF" w:rsidRPr="008870E7">
        <w:rPr>
          <w:rFonts w:ascii="Cambria" w:hAnsi="Cambria"/>
          <w:sz w:val="24"/>
          <w:szCs w:val="24"/>
        </w:rPr>
        <w:t> ;</w:t>
      </w:r>
      <w:bookmarkEnd w:id="174"/>
    </w:p>
    <w:p w14:paraId="29566869" w14:textId="7862C644" w:rsidR="00210D95" w:rsidRPr="008870E7" w:rsidRDefault="00277B0F" w:rsidP="00212D15">
      <w:pPr>
        <w:pStyle w:val="Paragraphedeliste"/>
        <w:numPr>
          <w:ilvl w:val="0"/>
          <w:numId w:val="21"/>
        </w:numPr>
        <w:spacing w:line="360" w:lineRule="auto"/>
        <w:ind w:left="709"/>
        <w:jc w:val="both"/>
        <w:rPr>
          <w:rFonts w:ascii="Cambria" w:hAnsi="Cambria"/>
          <w:sz w:val="24"/>
          <w:szCs w:val="24"/>
        </w:rPr>
      </w:pPr>
      <w:bookmarkStart w:id="175" w:name="_Toc38927343"/>
      <w:bookmarkStart w:id="176" w:name="_Toc43999242"/>
      <w:bookmarkStart w:id="177" w:name="_Toc48388103"/>
      <w:r w:rsidRPr="008870E7">
        <w:rPr>
          <w:rFonts w:ascii="Cambria" w:hAnsi="Cambria"/>
          <w:sz w:val="24"/>
          <w:szCs w:val="24"/>
        </w:rPr>
        <w:t>Insuffisance</w:t>
      </w:r>
      <w:r w:rsidR="00210D95" w:rsidRPr="008870E7">
        <w:rPr>
          <w:rFonts w:ascii="Cambria" w:hAnsi="Cambria"/>
          <w:sz w:val="24"/>
          <w:szCs w:val="24"/>
        </w:rPr>
        <w:t xml:space="preserve"> de formation/renforcement de capacité des partenaires coopérants</w:t>
      </w:r>
      <w:bookmarkEnd w:id="175"/>
      <w:bookmarkEnd w:id="176"/>
      <w:bookmarkEnd w:id="177"/>
    </w:p>
    <w:p w14:paraId="72F05B82" w14:textId="77777777" w:rsidR="00210D95" w:rsidRPr="008870E7" w:rsidRDefault="00210D95" w:rsidP="00212D15">
      <w:pPr>
        <w:pStyle w:val="Paragraphedeliste"/>
        <w:numPr>
          <w:ilvl w:val="0"/>
          <w:numId w:val="21"/>
        </w:numPr>
        <w:spacing w:line="360" w:lineRule="auto"/>
        <w:ind w:left="709"/>
        <w:jc w:val="both"/>
        <w:rPr>
          <w:rFonts w:ascii="Cambria" w:hAnsi="Cambria"/>
          <w:sz w:val="24"/>
          <w:szCs w:val="24"/>
        </w:rPr>
      </w:pPr>
      <w:bookmarkStart w:id="178" w:name="_Toc38927344"/>
      <w:bookmarkStart w:id="179" w:name="_Toc43999243"/>
      <w:bookmarkStart w:id="180" w:name="_Toc48388104"/>
      <w:r w:rsidRPr="008870E7">
        <w:rPr>
          <w:rFonts w:ascii="Cambria" w:hAnsi="Cambria"/>
          <w:sz w:val="24"/>
          <w:szCs w:val="24"/>
        </w:rPr>
        <w:t>Insuffisance du matériel</w:t>
      </w:r>
      <w:bookmarkEnd w:id="178"/>
      <w:bookmarkEnd w:id="179"/>
      <w:r w:rsidR="00431C17" w:rsidRPr="008870E7">
        <w:rPr>
          <w:rFonts w:ascii="Cambria" w:hAnsi="Cambria"/>
          <w:sz w:val="24"/>
          <w:szCs w:val="24"/>
        </w:rPr>
        <w:t> ;</w:t>
      </w:r>
      <w:bookmarkEnd w:id="180"/>
    </w:p>
    <w:p w14:paraId="09F3827D" w14:textId="061CAEF7" w:rsidR="00210D95" w:rsidRPr="008870E7" w:rsidRDefault="00277B0F" w:rsidP="00212D15">
      <w:pPr>
        <w:pStyle w:val="Paragraphedeliste"/>
        <w:numPr>
          <w:ilvl w:val="0"/>
          <w:numId w:val="21"/>
        </w:numPr>
        <w:spacing w:line="360" w:lineRule="auto"/>
        <w:ind w:left="709"/>
        <w:jc w:val="both"/>
        <w:rPr>
          <w:rFonts w:ascii="Cambria" w:hAnsi="Cambria"/>
          <w:sz w:val="24"/>
          <w:szCs w:val="24"/>
        </w:rPr>
      </w:pPr>
      <w:bookmarkStart w:id="181" w:name="_Toc38927345"/>
      <w:bookmarkStart w:id="182" w:name="_Toc43999244"/>
      <w:bookmarkStart w:id="183" w:name="_Toc48388105"/>
      <w:r w:rsidRPr="008870E7">
        <w:rPr>
          <w:rFonts w:ascii="Cambria" w:hAnsi="Cambria"/>
          <w:sz w:val="24"/>
          <w:szCs w:val="24"/>
        </w:rPr>
        <w:t>Mauvaises qualités</w:t>
      </w:r>
      <w:r w:rsidR="00210D95" w:rsidRPr="008870E7">
        <w:rPr>
          <w:rFonts w:ascii="Cambria" w:hAnsi="Cambria"/>
          <w:sz w:val="24"/>
          <w:szCs w:val="24"/>
        </w:rPr>
        <w:t xml:space="preserve"> de certains matériels</w:t>
      </w:r>
      <w:bookmarkEnd w:id="181"/>
      <w:bookmarkEnd w:id="182"/>
      <w:r w:rsidR="00431C17" w:rsidRPr="008870E7">
        <w:rPr>
          <w:rFonts w:ascii="Cambria" w:hAnsi="Cambria"/>
          <w:sz w:val="24"/>
          <w:szCs w:val="24"/>
        </w:rPr>
        <w:t> ;</w:t>
      </w:r>
      <w:bookmarkEnd w:id="183"/>
    </w:p>
    <w:p w14:paraId="5DE1BD6A" w14:textId="77777777" w:rsidR="00210D95" w:rsidRPr="008870E7" w:rsidRDefault="00210D95" w:rsidP="00212D15">
      <w:pPr>
        <w:pStyle w:val="Paragraphedeliste"/>
        <w:numPr>
          <w:ilvl w:val="0"/>
          <w:numId w:val="21"/>
        </w:numPr>
        <w:spacing w:line="360" w:lineRule="auto"/>
        <w:ind w:left="709"/>
        <w:jc w:val="both"/>
        <w:rPr>
          <w:rFonts w:ascii="Cambria" w:hAnsi="Cambria"/>
          <w:sz w:val="24"/>
          <w:szCs w:val="24"/>
        </w:rPr>
      </w:pPr>
      <w:bookmarkStart w:id="184" w:name="_Toc38927346"/>
      <w:bookmarkStart w:id="185" w:name="_Toc43999245"/>
      <w:bookmarkStart w:id="186" w:name="_Toc48388106"/>
      <w:r w:rsidRPr="008870E7">
        <w:rPr>
          <w:rFonts w:ascii="Cambria" w:hAnsi="Cambria"/>
          <w:sz w:val="24"/>
          <w:szCs w:val="24"/>
        </w:rPr>
        <w:t>Faible disponibilité de la biomasse pour le compostage</w:t>
      </w:r>
      <w:bookmarkEnd w:id="184"/>
      <w:bookmarkEnd w:id="185"/>
      <w:r w:rsidR="00431C17" w:rsidRPr="008870E7">
        <w:rPr>
          <w:rFonts w:ascii="Cambria" w:hAnsi="Cambria"/>
          <w:sz w:val="24"/>
          <w:szCs w:val="24"/>
        </w:rPr>
        <w:t> ;</w:t>
      </w:r>
      <w:bookmarkEnd w:id="186"/>
    </w:p>
    <w:p w14:paraId="382C7AB4" w14:textId="77777777" w:rsidR="00210D95" w:rsidRPr="008870E7" w:rsidRDefault="00210D95" w:rsidP="00212D15">
      <w:pPr>
        <w:pStyle w:val="Paragraphedeliste"/>
        <w:numPr>
          <w:ilvl w:val="0"/>
          <w:numId w:val="21"/>
        </w:numPr>
        <w:spacing w:line="360" w:lineRule="auto"/>
        <w:ind w:left="709"/>
        <w:jc w:val="both"/>
        <w:rPr>
          <w:rFonts w:ascii="Cambria" w:hAnsi="Cambria"/>
          <w:sz w:val="24"/>
          <w:szCs w:val="24"/>
        </w:rPr>
      </w:pPr>
      <w:bookmarkStart w:id="187" w:name="_Toc38927347"/>
      <w:bookmarkStart w:id="188" w:name="_Toc43999246"/>
      <w:bookmarkStart w:id="189" w:name="_Toc48388107"/>
      <w:r w:rsidRPr="008870E7">
        <w:rPr>
          <w:rFonts w:ascii="Cambria" w:hAnsi="Cambria"/>
          <w:sz w:val="24"/>
          <w:szCs w:val="24"/>
        </w:rPr>
        <w:t>Arrivée tardive des ressources financières pour la</w:t>
      </w:r>
      <w:r w:rsidR="00431C17" w:rsidRPr="008870E7">
        <w:rPr>
          <w:rFonts w:ascii="Cambria" w:hAnsi="Cambria"/>
          <w:sz w:val="24"/>
          <w:szCs w:val="24"/>
        </w:rPr>
        <w:t xml:space="preserve"> mise en œuvre</w:t>
      </w:r>
      <w:r w:rsidRPr="008870E7">
        <w:rPr>
          <w:rFonts w:ascii="Cambria" w:hAnsi="Cambria"/>
          <w:sz w:val="24"/>
          <w:szCs w:val="24"/>
        </w:rPr>
        <w:t xml:space="preserve"> des activités</w:t>
      </w:r>
      <w:bookmarkEnd w:id="187"/>
      <w:bookmarkEnd w:id="188"/>
      <w:r w:rsidR="00431C17" w:rsidRPr="008870E7">
        <w:rPr>
          <w:rFonts w:ascii="Cambria" w:hAnsi="Cambria"/>
          <w:sz w:val="24"/>
          <w:szCs w:val="24"/>
        </w:rPr>
        <w:t>.</w:t>
      </w:r>
      <w:bookmarkEnd w:id="189"/>
    </w:p>
    <w:p w14:paraId="1D6C1426" w14:textId="77777777" w:rsidR="004152FF" w:rsidRPr="00964EA3" w:rsidRDefault="004152FF" w:rsidP="00046302">
      <w:pPr>
        <w:spacing w:line="360" w:lineRule="auto"/>
        <w:jc w:val="both"/>
        <w:rPr>
          <w:rFonts w:ascii="Cambria" w:hAnsi="Cambria"/>
          <w:sz w:val="12"/>
          <w:szCs w:val="12"/>
        </w:rPr>
      </w:pPr>
    </w:p>
    <w:p w14:paraId="564DB797" w14:textId="77777777" w:rsidR="004152FF" w:rsidRPr="008870E7" w:rsidRDefault="004152FF" w:rsidP="00212D15">
      <w:pPr>
        <w:pStyle w:val="Paragraphedeliste"/>
        <w:numPr>
          <w:ilvl w:val="0"/>
          <w:numId w:val="37"/>
        </w:numPr>
        <w:spacing w:line="360" w:lineRule="auto"/>
        <w:jc w:val="both"/>
        <w:rPr>
          <w:rFonts w:ascii="Cambria" w:hAnsi="Cambria"/>
          <w:b/>
          <w:sz w:val="24"/>
          <w:szCs w:val="24"/>
        </w:rPr>
      </w:pPr>
      <w:bookmarkStart w:id="190" w:name="_Toc48388108"/>
      <w:r w:rsidRPr="008870E7">
        <w:rPr>
          <w:rFonts w:ascii="Cambria" w:hAnsi="Cambria"/>
          <w:b/>
          <w:sz w:val="24"/>
          <w:szCs w:val="24"/>
        </w:rPr>
        <w:t>Recommandations</w:t>
      </w:r>
      <w:bookmarkEnd w:id="190"/>
    </w:p>
    <w:p w14:paraId="7E890820" w14:textId="77777777" w:rsidR="00B167BE" w:rsidRPr="008870E7" w:rsidRDefault="00B167BE" w:rsidP="00046302">
      <w:pPr>
        <w:spacing w:line="360" w:lineRule="auto"/>
        <w:jc w:val="both"/>
        <w:rPr>
          <w:rFonts w:ascii="Cambria" w:hAnsi="Cambria"/>
          <w:sz w:val="24"/>
          <w:szCs w:val="24"/>
        </w:rPr>
      </w:pPr>
      <w:bookmarkStart w:id="191" w:name="_Toc38927359"/>
      <w:r w:rsidRPr="008870E7">
        <w:rPr>
          <w:rFonts w:ascii="Cambria" w:hAnsi="Cambria"/>
          <w:sz w:val="24"/>
          <w:szCs w:val="24"/>
        </w:rPr>
        <w:t>Les différentes perspectives sont le renforcement des activités et l’amélioration de celles-ci par la prise en compte des recommandations suivantes :</w:t>
      </w:r>
    </w:p>
    <w:p w14:paraId="6A099F85" w14:textId="77777777" w:rsidR="00CC2537" w:rsidRPr="008870E7" w:rsidRDefault="00CC2537" w:rsidP="00212D15">
      <w:pPr>
        <w:pStyle w:val="Paragraphedeliste"/>
        <w:numPr>
          <w:ilvl w:val="0"/>
          <w:numId w:val="22"/>
        </w:numPr>
        <w:spacing w:line="360" w:lineRule="auto"/>
        <w:jc w:val="both"/>
        <w:rPr>
          <w:rFonts w:ascii="Cambria" w:hAnsi="Cambria"/>
          <w:sz w:val="24"/>
          <w:szCs w:val="24"/>
        </w:rPr>
      </w:pPr>
      <w:bookmarkStart w:id="192" w:name="_Toc38927366"/>
      <w:bookmarkStart w:id="193" w:name="_Toc43999257"/>
      <w:bookmarkStart w:id="194" w:name="_Toc48388109"/>
      <w:bookmarkEnd w:id="191"/>
      <w:r w:rsidRPr="008870E7">
        <w:rPr>
          <w:rFonts w:ascii="Cambria" w:hAnsi="Cambria"/>
          <w:sz w:val="24"/>
          <w:szCs w:val="24"/>
        </w:rPr>
        <w:t>Préfinancement de certaines activités ;</w:t>
      </w:r>
      <w:bookmarkEnd w:id="192"/>
      <w:bookmarkEnd w:id="193"/>
      <w:bookmarkEnd w:id="194"/>
    </w:p>
    <w:p w14:paraId="0E39A0BD" w14:textId="77777777" w:rsidR="00CC2537" w:rsidRDefault="00CC2537" w:rsidP="00212D15">
      <w:pPr>
        <w:pStyle w:val="Paragraphedeliste"/>
        <w:numPr>
          <w:ilvl w:val="0"/>
          <w:numId w:val="22"/>
        </w:numPr>
        <w:spacing w:line="360" w:lineRule="auto"/>
        <w:jc w:val="both"/>
        <w:rPr>
          <w:rFonts w:ascii="Cambria" w:hAnsi="Cambria"/>
          <w:sz w:val="24"/>
          <w:szCs w:val="24"/>
        </w:rPr>
      </w:pPr>
      <w:bookmarkStart w:id="195" w:name="_Toc38927368"/>
      <w:bookmarkStart w:id="196" w:name="_Toc43999259"/>
      <w:bookmarkStart w:id="197" w:name="_Toc48388110"/>
      <w:r w:rsidRPr="008870E7">
        <w:rPr>
          <w:rFonts w:ascii="Cambria" w:hAnsi="Cambria"/>
          <w:sz w:val="24"/>
          <w:szCs w:val="24"/>
        </w:rPr>
        <w:t>Poursuite des séances de sensibilisation</w:t>
      </w:r>
      <w:bookmarkEnd w:id="195"/>
      <w:bookmarkEnd w:id="196"/>
      <w:r w:rsidR="002362D0">
        <w:rPr>
          <w:rFonts w:ascii="Cambria" w:hAnsi="Cambria"/>
          <w:sz w:val="24"/>
          <w:szCs w:val="24"/>
        </w:rPr>
        <w:t> ;</w:t>
      </w:r>
      <w:bookmarkEnd w:id="197"/>
    </w:p>
    <w:p w14:paraId="53D829F5" w14:textId="77777777" w:rsidR="002362D0" w:rsidRPr="008870E7" w:rsidRDefault="002362D0" w:rsidP="00212D15">
      <w:pPr>
        <w:pStyle w:val="Paragraphedeliste"/>
        <w:numPr>
          <w:ilvl w:val="0"/>
          <w:numId w:val="22"/>
        </w:numPr>
        <w:spacing w:line="360" w:lineRule="auto"/>
        <w:jc w:val="both"/>
        <w:rPr>
          <w:rFonts w:ascii="Cambria" w:hAnsi="Cambria"/>
          <w:sz w:val="24"/>
          <w:szCs w:val="24"/>
        </w:rPr>
      </w:pPr>
      <w:bookmarkStart w:id="198" w:name="_Toc48388111"/>
      <w:r>
        <w:rPr>
          <w:rFonts w:ascii="Cambria" w:hAnsi="Cambria"/>
          <w:sz w:val="24"/>
          <w:szCs w:val="24"/>
        </w:rPr>
        <w:t>Assurer le financement avant la mise en œuvre des activités</w:t>
      </w:r>
      <w:r w:rsidRPr="008870E7">
        <w:rPr>
          <w:rFonts w:ascii="Cambria" w:hAnsi="Cambria"/>
          <w:sz w:val="24"/>
          <w:szCs w:val="24"/>
        </w:rPr>
        <w:t> ;</w:t>
      </w:r>
      <w:bookmarkEnd w:id="198"/>
    </w:p>
    <w:p w14:paraId="26CE77CB" w14:textId="77777777" w:rsidR="002362D0" w:rsidRPr="008870E7" w:rsidRDefault="002362D0" w:rsidP="00212D15">
      <w:pPr>
        <w:pStyle w:val="Paragraphedeliste"/>
        <w:numPr>
          <w:ilvl w:val="0"/>
          <w:numId w:val="22"/>
        </w:numPr>
        <w:spacing w:line="360" w:lineRule="auto"/>
        <w:jc w:val="both"/>
        <w:rPr>
          <w:rFonts w:ascii="Cambria" w:hAnsi="Cambria"/>
          <w:sz w:val="24"/>
          <w:szCs w:val="24"/>
        </w:rPr>
      </w:pPr>
      <w:bookmarkStart w:id="199" w:name="_Toc48388112"/>
      <w:r>
        <w:rPr>
          <w:rFonts w:ascii="Cambria" w:hAnsi="Cambria"/>
          <w:sz w:val="24"/>
          <w:szCs w:val="24"/>
        </w:rPr>
        <w:t>Renforcer les</w:t>
      </w:r>
      <w:r w:rsidRPr="008870E7">
        <w:rPr>
          <w:rFonts w:ascii="Cambria" w:hAnsi="Cambria"/>
          <w:sz w:val="24"/>
          <w:szCs w:val="24"/>
        </w:rPr>
        <w:t xml:space="preserve"> formation</w:t>
      </w:r>
      <w:r>
        <w:rPr>
          <w:rFonts w:ascii="Cambria" w:hAnsi="Cambria"/>
          <w:sz w:val="24"/>
          <w:szCs w:val="24"/>
        </w:rPr>
        <w:t>s et les</w:t>
      </w:r>
      <w:r w:rsidRPr="008870E7">
        <w:rPr>
          <w:rFonts w:ascii="Cambria" w:hAnsi="Cambria"/>
          <w:sz w:val="24"/>
          <w:szCs w:val="24"/>
        </w:rPr>
        <w:t xml:space="preserve"> capacité</w:t>
      </w:r>
      <w:r>
        <w:rPr>
          <w:rFonts w:ascii="Cambria" w:hAnsi="Cambria"/>
          <w:sz w:val="24"/>
          <w:szCs w:val="24"/>
        </w:rPr>
        <w:t>s</w:t>
      </w:r>
      <w:r w:rsidRPr="008870E7">
        <w:rPr>
          <w:rFonts w:ascii="Cambria" w:hAnsi="Cambria"/>
          <w:sz w:val="24"/>
          <w:szCs w:val="24"/>
        </w:rPr>
        <w:t xml:space="preserve"> des partenaires coopérants</w:t>
      </w:r>
      <w:bookmarkEnd w:id="199"/>
    </w:p>
    <w:p w14:paraId="59D66DC7" w14:textId="77777777" w:rsidR="002362D0" w:rsidRPr="008870E7" w:rsidRDefault="002362D0" w:rsidP="00212D15">
      <w:pPr>
        <w:pStyle w:val="Paragraphedeliste"/>
        <w:numPr>
          <w:ilvl w:val="0"/>
          <w:numId w:val="22"/>
        </w:numPr>
        <w:spacing w:line="360" w:lineRule="auto"/>
        <w:jc w:val="both"/>
        <w:rPr>
          <w:rFonts w:ascii="Cambria" w:hAnsi="Cambria"/>
          <w:sz w:val="24"/>
          <w:szCs w:val="24"/>
        </w:rPr>
      </w:pPr>
      <w:bookmarkStart w:id="200" w:name="_Toc48388113"/>
      <w:r>
        <w:rPr>
          <w:rFonts w:ascii="Cambria" w:hAnsi="Cambria"/>
          <w:sz w:val="24"/>
          <w:szCs w:val="24"/>
        </w:rPr>
        <w:t>Assurer la dotation en quantité suffisante</w:t>
      </w:r>
      <w:r w:rsidRPr="008870E7">
        <w:rPr>
          <w:rFonts w:ascii="Cambria" w:hAnsi="Cambria"/>
          <w:sz w:val="24"/>
          <w:szCs w:val="24"/>
        </w:rPr>
        <w:t xml:space="preserve"> du matériel ;</w:t>
      </w:r>
      <w:bookmarkEnd w:id="200"/>
    </w:p>
    <w:p w14:paraId="123E4CA1" w14:textId="4EAD6BA9" w:rsidR="002362D0" w:rsidRDefault="002362D0" w:rsidP="00212D15">
      <w:pPr>
        <w:pStyle w:val="Paragraphedeliste"/>
        <w:numPr>
          <w:ilvl w:val="0"/>
          <w:numId w:val="22"/>
        </w:numPr>
        <w:spacing w:line="360" w:lineRule="auto"/>
        <w:jc w:val="both"/>
        <w:rPr>
          <w:rFonts w:ascii="Cambria" w:hAnsi="Cambria"/>
          <w:sz w:val="24"/>
          <w:szCs w:val="24"/>
        </w:rPr>
      </w:pPr>
      <w:bookmarkStart w:id="201" w:name="_Toc48388114"/>
      <w:r>
        <w:rPr>
          <w:rFonts w:ascii="Cambria" w:hAnsi="Cambria"/>
          <w:sz w:val="24"/>
          <w:szCs w:val="24"/>
        </w:rPr>
        <w:t>Assurer</w:t>
      </w:r>
      <w:r w:rsidRPr="008870E7">
        <w:rPr>
          <w:rFonts w:ascii="Cambria" w:hAnsi="Cambria"/>
          <w:sz w:val="24"/>
          <w:szCs w:val="24"/>
        </w:rPr>
        <w:t xml:space="preserve"> qualités </w:t>
      </w:r>
      <w:r w:rsidR="00277B0F">
        <w:rPr>
          <w:rFonts w:ascii="Cambria" w:hAnsi="Cambria"/>
          <w:sz w:val="24"/>
          <w:szCs w:val="24"/>
        </w:rPr>
        <w:t>du</w:t>
      </w:r>
      <w:r w:rsidR="00277B0F" w:rsidRPr="008870E7">
        <w:rPr>
          <w:rFonts w:ascii="Cambria" w:hAnsi="Cambria"/>
          <w:sz w:val="24"/>
          <w:szCs w:val="24"/>
        </w:rPr>
        <w:t xml:space="preserve"> matériel</w:t>
      </w:r>
      <w:r>
        <w:rPr>
          <w:rFonts w:ascii="Cambria" w:hAnsi="Cambria"/>
          <w:sz w:val="24"/>
          <w:szCs w:val="24"/>
        </w:rPr>
        <w:t> ;</w:t>
      </w:r>
      <w:bookmarkEnd w:id="201"/>
      <w:r>
        <w:rPr>
          <w:rFonts w:ascii="Cambria" w:hAnsi="Cambria"/>
          <w:sz w:val="24"/>
          <w:szCs w:val="24"/>
        </w:rPr>
        <w:t xml:space="preserve"> </w:t>
      </w:r>
    </w:p>
    <w:p w14:paraId="7B0E6E16" w14:textId="49706170" w:rsidR="002362D0" w:rsidRPr="008870E7" w:rsidRDefault="002362D0" w:rsidP="00212D15">
      <w:pPr>
        <w:pStyle w:val="Paragraphedeliste"/>
        <w:numPr>
          <w:ilvl w:val="0"/>
          <w:numId w:val="22"/>
        </w:numPr>
        <w:spacing w:line="360" w:lineRule="auto"/>
        <w:jc w:val="both"/>
        <w:rPr>
          <w:rFonts w:ascii="Cambria" w:hAnsi="Cambria"/>
          <w:sz w:val="24"/>
          <w:szCs w:val="24"/>
        </w:rPr>
      </w:pPr>
      <w:bookmarkStart w:id="202" w:name="_Toc48388115"/>
      <w:r>
        <w:rPr>
          <w:rFonts w:ascii="Cambria" w:hAnsi="Cambria"/>
          <w:sz w:val="24"/>
          <w:szCs w:val="24"/>
        </w:rPr>
        <w:lastRenderedPageBreak/>
        <w:t xml:space="preserve">Dupliquer les activités mise en œuvre dans d’autres </w:t>
      </w:r>
      <w:r w:rsidR="00277B0F">
        <w:rPr>
          <w:rFonts w:ascii="Cambria" w:hAnsi="Cambria"/>
          <w:sz w:val="24"/>
          <w:szCs w:val="24"/>
        </w:rPr>
        <w:t>villages communs</w:t>
      </w:r>
      <w:r>
        <w:rPr>
          <w:rFonts w:ascii="Cambria" w:hAnsi="Cambria"/>
          <w:sz w:val="24"/>
          <w:szCs w:val="24"/>
        </w:rPr>
        <w:t>, provinces et régions.</w:t>
      </w:r>
      <w:bookmarkEnd w:id="202"/>
    </w:p>
    <w:p w14:paraId="73A24BA2" w14:textId="77777777" w:rsidR="00AA7E4A" w:rsidRPr="008870E7" w:rsidRDefault="00AA7E4A" w:rsidP="00046302">
      <w:pPr>
        <w:spacing w:line="360" w:lineRule="auto"/>
        <w:jc w:val="both"/>
        <w:rPr>
          <w:rFonts w:ascii="Cambria" w:hAnsi="Cambria"/>
          <w:sz w:val="24"/>
          <w:szCs w:val="24"/>
        </w:rPr>
      </w:pPr>
    </w:p>
    <w:p w14:paraId="343C799E" w14:textId="77777777" w:rsidR="00D537F9" w:rsidRPr="008870E7" w:rsidRDefault="00D537F9" w:rsidP="00046302">
      <w:pPr>
        <w:spacing w:line="360" w:lineRule="auto"/>
        <w:jc w:val="both"/>
        <w:rPr>
          <w:rFonts w:ascii="Cambria" w:hAnsi="Cambria"/>
          <w:sz w:val="24"/>
          <w:szCs w:val="24"/>
        </w:rPr>
      </w:pPr>
    </w:p>
    <w:p w14:paraId="0F126E4E" w14:textId="77777777" w:rsidR="00507C66" w:rsidRPr="008870E7" w:rsidRDefault="00507C66" w:rsidP="00046302">
      <w:pPr>
        <w:spacing w:line="360" w:lineRule="auto"/>
        <w:jc w:val="both"/>
        <w:rPr>
          <w:rFonts w:ascii="Cambria" w:hAnsi="Cambria"/>
          <w:sz w:val="24"/>
          <w:szCs w:val="24"/>
        </w:rPr>
      </w:pPr>
    </w:p>
    <w:p w14:paraId="511E59E3" w14:textId="77777777" w:rsidR="00507C66" w:rsidRPr="008870E7" w:rsidRDefault="00507C66" w:rsidP="00046302">
      <w:pPr>
        <w:spacing w:line="360" w:lineRule="auto"/>
        <w:jc w:val="both"/>
        <w:rPr>
          <w:rFonts w:ascii="Cambria" w:hAnsi="Cambria"/>
          <w:sz w:val="24"/>
          <w:szCs w:val="24"/>
        </w:rPr>
      </w:pPr>
    </w:p>
    <w:p w14:paraId="146B321C" w14:textId="77777777" w:rsidR="00507C66" w:rsidRPr="008870E7" w:rsidRDefault="00507C66" w:rsidP="00046302">
      <w:pPr>
        <w:spacing w:line="360" w:lineRule="auto"/>
        <w:jc w:val="both"/>
        <w:rPr>
          <w:rFonts w:ascii="Cambria" w:hAnsi="Cambria"/>
          <w:sz w:val="24"/>
          <w:szCs w:val="24"/>
        </w:rPr>
      </w:pPr>
    </w:p>
    <w:p w14:paraId="6F6E0B13" w14:textId="77777777" w:rsidR="00507C66" w:rsidRPr="008870E7" w:rsidRDefault="00507C66" w:rsidP="00046302">
      <w:pPr>
        <w:spacing w:line="360" w:lineRule="auto"/>
        <w:jc w:val="both"/>
        <w:rPr>
          <w:rFonts w:ascii="Cambria" w:hAnsi="Cambria"/>
          <w:sz w:val="24"/>
          <w:szCs w:val="24"/>
        </w:rPr>
      </w:pPr>
    </w:p>
    <w:p w14:paraId="6BABCCDD" w14:textId="77777777" w:rsidR="00507C66" w:rsidRPr="008870E7" w:rsidRDefault="00507C66" w:rsidP="00046302">
      <w:pPr>
        <w:spacing w:line="360" w:lineRule="auto"/>
        <w:jc w:val="both"/>
        <w:rPr>
          <w:rFonts w:ascii="Cambria" w:hAnsi="Cambria"/>
          <w:sz w:val="24"/>
          <w:szCs w:val="24"/>
        </w:rPr>
      </w:pPr>
    </w:p>
    <w:p w14:paraId="38DF28F4" w14:textId="77777777" w:rsidR="00507C66" w:rsidRPr="008870E7" w:rsidRDefault="00507C66" w:rsidP="00046302">
      <w:pPr>
        <w:spacing w:line="360" w:lineRule="auto"/>
        <w:jc w:val="both"/>
        <w:rPr>
          <w:rFonts w:ascii="Cambria" w:hAnsi="Cambria"/>
          <w:sz w:val="24"/>
          <w:szCs w:val="24"/>
        </w:rPr>
      </w:pPr>
    </w:p>
    <w:p w14:paraId="6432FD6B" w14:textId="77777777" w:rsidR="00507C66" w:rsidRPr="008870E7" w:rsidRDefault="00507C66" w:rsidP="00046302">
      <w:pPr>
        <w:spacing w:line="360" w:lineRule="auto"/>
        <w:jc w:val="both"/>
        <w:rPr>
          <w:rFonts w:ascii="Cambria" w:hAnsi="Cambria"/>
          <w:sz w:val="24"/>
          <w:szCs w:val="24"/>
        </w:rPr>
      </w:pPr>
    </w:p>
    <w:p w14:paraId="1330D77A" w14:textId="77777777" w:rsidR="00507C66" w:rsidRPr="008870E7" w:rsidRDefault="00507C66" w:rsidP="00046302">
      <w:pPr>
        <w:spacing w:line="360" w:lineRule="auto"/>
        <w:jc w:val="both"/>
        <w:rPr>
          <w:rFonts w:ascii="Cambria" w:hAnsi="Cambria"/>
          <w:sz w:val="24"/>
          <w:szCs w:val="24"/>
        </w:rPr>
      </w:pPr>
    </w:p>
    <w:p w14:paraId="53C7227C" w14:textId="77777777" w:rsidR="00507C66" w:rsidRPr="008870E7" w:rsidRDefault="000307D5" w:rsidP="00046302">
      <w:pPr>
        <w:spacing w:line="360" w:lineRule="auto"/>
        <w:jc w:val="both"/>
        <w:rPr>
          <w:rFonts w:ascii="Cambria" w:hAnsi="Cambria"/>
          <w:sz w:val="24"/>
          <w:szCs w:val="24"/>
        </w:rPr>
      </w:pPr>
      <w:r w:rsidRPr="008870E7">
        <w:rPr>
          <w:rFonts w:ascii="Cambria" w:hAnsi="Cambria"/>
          <w:noProof/>
          <w:sz w:val="24"/>
          <w:szCs w:val="24"/>
          <w:lang w:eastAsia="fr-FR"/>
        </w:rPr>
        <mc:AlternateContent>
          <mc:Choice Requires="wps">
            <w:drawing>
              <wp:anchor distT="0" distB="0" distL="114300" distR="114300" simplePos="0" relativeHeight="251691008" behindDoc="0" locked="0" layoutInCell="1" allowOverlap="1" wp14:anchorId="6266CB28" wp14:editId="7D63E100">
                <wp:simplePos x="0" y="0"/>
                <wp:positionH relativeFrom="column">
                  <wp:posOffset>567055</wp:posOffset>
                </wp:positionH>
                <wp:positionV relativeFrom="paragraph">
                  <wp:posOffset>126364</wp:posOffset>
                </wp:positionV>
                <wp:extent cx="4381500" cy="1743075"/>
                <wp:effectExtent l="0" t="0" r="19050" b="28575"/>
                <wp:wrapNone/>
                <wp:docPr id="148" name="Rectangle à coins arrondis 148"/>
                <wp:cNvGraphicFramePr/>
                <a:graphic xmlns:a="http://schemas.openxmlformats.org/drawingml/2006/main">
                  <a:graphicData uri="http://schemas.microsoft.com/office/word/2010/wordprocessingShape">
                    <wps:wsp>
                      <wps:cNvSpPr/>
                      <wps:spPr>
                        <a:xfrm>
                          <a:off x="0" y="0"/>
                          <a:ext cx="4381500" cy="174307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807B616" w14:textId="77777777" w:rsidR="008E69D0" w:rsidRPr="00507C66" w:rsidRDefault="008E69D0" w:rsidP="00507C66">
                            <w:pPr>
                              <w:rPr>
                                <w:rFonts w:ascii="Cambria" w:hAnsi="Cambria"/>
                                <w:b/>
                                <w:sz w:val="48"/>
                                <w:szCs w:val="48"/>
                              </w:rPr>
                            </w:pPr>
                            <w:r>
                              <w:rPr>
                                <w:rFonts w:ascii="Cambria" w:hAnsi="Cambria"/>
                                <w:b/>
                                <w:sz w:val="48"/>
                                <w:szCs w:val="48"/>
                              </w:rPr>
                              <w:t xml:space="preserve">v. </w:t>
                            </w:r>
                            <w:r w:rsidRPr="00507C66">
                              <w:rPr>
                                <w:rFonts w:ascii="Cambria" w:hAnsi="Cambria"/>
                                <w:b/>
                                <w:sz w:val="48"/>
                                <w:szCs w:val="48"/>
                              </w:rPr>
                              <w:t>Présentation des résultats au niveau de l’assistance au</w:t>
                            </w:r>
                            <w:r>
                              <w:rPr>
                                <w:rFonts w:ascii="Cambria" w:hAnsi="Cambria"/>
                                <w:b/>
                                <w:sz w:val="48"/>
                                <w:szCs w:val="48"/>
                              </w:rPr>
                              <w:t>x</w:t>
                            </w:r>
                            <w:r w:rsidRPr="00507C66">
                              <w:rPr>
                                <w:rFonts w:ascii="Cambria" w:hAnsi="Cambria"/>
                                <w:b/>
                                <w:sz w:val="48"/>
                                <w:szCs w:val="48"/>
                              </w:rPr>
                              <w:t xml:space="preserve"> personnes déplacées internes</w:t>
                            </w:r>
                          </w:p>
                          <w:p w14:paraId="7AE1373D" w14:textId="77777777" w:rsidR="008E69D0" w:rsidRDefault="008E69D0" w:rsidP="00507C6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66CB28" id="Rectangle à coins arrondis 148" o:spid="_x0000_s1146" style="position:absolute;left:0;text-align:left;margin-left:44.65pt;margin-top:9.95pt;width:345pt;height:137.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" fillcolor="white [3201]" strokecolor="#70ad47 [3209]" strokeweight="1pt">
                <v:stroke joinstyle="miter"/>
                <v:textbox>
                  <w:txbxContent>
                    <w:p w14:paraId="1807B616" w14:textId="77777777" w:rsidR="008E69D0" w:rsidRPr="00507C66" w:rsidRDefault="008E69D0" w:rsidP="00507C66">
                      <w:pPr>
                        <w:rPr>
                          <w:rFonts w:ascii="Cambria" w:hAnsi="Cambria"/>
                          <w:b/>
                          <w:sz w:val="48"/>
                          <w:szCs w:val="48"/>
                        </w:rPr>
                      </w:pPr>
                      <w:r>
                        <w:rPr>
                          <w:rFonts w:ascii="Cambria" w:hAnsi="Cambria"/>
                          <w:b/>
                          <w:sz w:val="48"/>
                          <w:szCs w:val="48"/>
                        </w:rPr>
                        <w:t xml:space="preserve">v. </w:t>
                      </w:r>
                      <w:r w:rsidRPr="00507C66">
                        <w:rPr>
                          <w:rFonts w:ascii="Cambria" w:hAnsi="Cambria"/>
                          <w:b/>
                          <w:sz w:val="48"/>
                          <w:szCs w:val="48"/>
                        </w:rPr>
                        <w:t>Présentation des résultats au niveau de l’assistance au</w:t>
                      </w:r>
                      <w:r>
                        <w:rPr>
                          <w:rFonts w:ascii="Cambria" w:hAnsi="Cambria"/>
                          <w:b/>
                          <w:sz w:val="48"/>
                          <w:szCs w:val="48"/>
                        </w:rPr>
                        <w:t>x</w:t>
                      </w:r>
                      <w:r w:rsidRPr="00507C66">
                        <w:rPr>
                          <w:rFonts w:ascii="Cambria" w:hAnsi="Cambria"/>
                          <w:b/>
                          <w:sz w:val="48"/>
                          <w:szCs w:val="48"/>
                        </w:rPr>
                        <w:t xml:space="preserve"> personnes déplacées internes</w:t>
                      </w:r>
                    </w:p>
                    <w:p w14:paraId="7AE1373D" w14:textId="77777777" w:rsidR="008E69D0" w:rsidRDefault="008E69D0" w:rsidP="00507C66">
                      <w:pPr>
                        <w:jc w:val="center"/>
                      </w:pPr>
                    </w:p>
                  </w:txbxContent>
                </v:textbox>
              </v:roundrect>
            </w:pict>
          </mc:Fallback>
        </mc:AlternateContent>
      </w:r>
    </w:p>
    <w:p w14:paraId="1982CD9C" w14:textId="77777777" w:rsidR="00507C66" w:rsidRPr="008870E7" w:rsidRDefault="00507C66" w:rsidP="00046302">
      <w:pPr>
        <w:spacing w:line="360" w:lineRule="auto"/>
        <w:jc w:val="both"/>
        <w:rPr>
          <w:rFonts w:ascii="Cambria" w:hAnsi="Cambria"/>
          <w:sz w:val="24"/>
          <w:szCs w:val="24"/>
        </w:rPr>
      </w:pPr>
    </w:p>
    <w:p w14:paraId="4A1695FD" w14:textId="77777777" w:rsidR="00507C66" w:rsidRPr="008870E7" w:rsidRDefault="00507C66" w:rsidP="00046302">
      <w:pPr>
        <w:spacing w:line="360" w:lineRule="auto"/>
        <w:jc w:val="both"/>
        <w:rPr>
          <w:rFonts w:ascii="Cambria" w:hAnsi="Cambria"/>
          <w:sz w:val="24"/>
          <w:szCs w:val="24"/>
        </w:rPr>
      </w:pPr>
    </w:p>
    <w:p w14:paraId="5F84ED37" w14:textId="77777777" w:rsidR="00D537F9" w:rsidRPr="008870E7" w:rsidRDefault="00D537F9" w:rsidP="00046302">
      <w:pPr>
        <w:pStyle w:val="Paragraphedeliste"/>
        <w:spacing w:line="360" w:lineRule="auto"/>
        <w:jc w:val="both"/>
        <w:rPr>
          <w:rFonts w:ascii="Cambria" w:hAnsi="Cambria"/>
          <w:sz w:val="24"/>
          <w:szCs w:val="24"/>
        </w:rPr>
      </w:pPr>
    </w:p>
    <w:p w14:paraId="098D3CD0" w14:textId="77777777" w:rsidR="00D537F9" w:rsidRPr="008870E7" w:rsidRDefault="00D537F9" w:rsidP="00046302">
      <w:pPr>
        <w:spacing w:line="360" w:lineRule="auto"/>
        <w:jc w:val="both"/>
        <w:rPr>
          <w:rFonts w:ascii="Cambria" w:hAnsi="Cambria"/>
          <w:sz w:val="24"/>
          <w:szCs w:val="24"/>
        </w:rPr>
      </w:pPr>
    </w:p>
    <w:p w14:paraId="0A62A546" w14:textId="77777777" w:rsidR="00A37E9E" w:rsidRPr="008870E7" w:rsidRDefault="00A37E9E" w:rsidP="00046302">
      <w:pPr>
        <w:spacing w:line="360" w:lineRule="auto"/>
        <w:jc w:val="both"/>
        <w:rPr>
          <w:rFonts w:ascii="Cambria" w:hAnsi="Cambria"/>
          <w:sz w:val="24"/>
          <w:szCs w:val="24"/>
        </w:rPr>
      </w:pPr>
    </w:p>
    <w:p w14:paraId="056B1A44" w14:textId="77777777" w:rsidR="00507C66" w:rsidRPr="008870E7" w:rsidRDefault="00507C66" w:rsidP="00046302">
      <w:pPr>
        <w:spacing w:line="360" w:lineRule="auto"/>
        <w:jc w:val="both"/>
        <w:rPr>
          <w:rFonts w:ascii="Cambria" w:hAnsi="Cambria"/>
          <w:sz w:val="24"/>
          <w:szCs w:val="24"/>
        </w:rPr>
      </w:pPr>
    </w:p>
    <w:p w14:paraId="78DB6024" w14:textId="77777777" w:rsidR="00507C66" w:rsidRPr="008870E7" w:rsidRDefault="00507C66" w:rsidP="00046302">
      <w:pPr>
        <w:spacing w:line="360" w:lineRule="auto"/>
        <w:jc w:val="both"/>
        <w:rPr>
          <w:rFonts w:ascii="Cambria" w:hAnsi="Cambria"/>
          <w:sz w:val="24"/>
          <w:szCs w:val="24"/>
        </w:rPr>
      </w:pPr>
    </w:p>
    <w:p w14:paraId="1304432F" w14:textId="77777777" w:rsidR="00507C66" w:rsidRPr="008870E7" w:rsidRDefault="00507C66" w:rsidP="00046302">
      <w:pPr>
        <w:spacing w:line="360" w:lineRule="auto"/>
        <w:jc w:val="both"/>
        <w:rPr>
          <w:rFonts w:ascii="Cambria" w:hAnsi="Cambria"/>
          <w:sz w:val="24"/>
          <w:szCs w:val="24"/>
        </w:rPr>
      </w:pPr>
    </w:p>
    <w:p w14:paraId="25923087" w14:textId="77777777" w:rsidR="00507C66" w:rsidRPr="008870E7" w:rsidRDefault="00507C66" w:rsidP="00046302">
      <w:pPr>
        <w:spacing w:line="360" w:lineRule="auto"/>
        <w:jc w:val="both"/>
        <w:rPr>
          <w:rFonts w:ascii="Cambria" w:hAnsi="Cambria"/>
          <w:sz w:val="24"/>
          <w:szCs w:val="24"/>
        </w:rPr>
      </w:pPr>
    </w:p>
    <w:p w14:paraId="745C6556" w14:textId="77777777" w:rsidR="00507C66" w:rsidRPr="008870E7" w:rsidRDefault="00507C66" w:rsidP="00046302">
      <w:pPr>
        <w:spacing w:line="360" w:lineRule="auto"/>
        <w:jc w:val="both"/>
        <w:rPr>
          <w:rFonts w:ascii="Cambria" w:hAnsi="Cambria"/>
          <w:sz w:val="24"/>
          <w:szCs w:val="24"/>
        </w:rPr>
      </w:pPr>
    </w:p>
    <w:p w14:paraId="17A87A39" w14:textId="77777777" w:rsidR="00507C66" w:rsidRPr="008870E7" w:rsidRDefault="00507C66" w:rsidP="00046302">
      <w:pPr>
        <w:spacing w:line="360" w:lineRule="auto"/>
        <w:jc w:val="both"/>
        <w:rPr>
          <w:rFonts w:ascii="Cambria" w:hAnsi="Cambria"/>
          <w:sz w:val="24"/>
          <w:szCs w:val="24"/>
        </w:rPr>
      </w:pPr>
    </w:p>
    <w:p w14:paraId="3565986D" w14:textId="77777777" w:rsidR="00507C66" w:rsidRPr="008870E7" w:rsidRDefault="00507C66" w:rsidP="00046302">
      <w:pPr>
        <w:spacing w:line="360" w:lineRule="auto"/>
        <w:jc w:val="both"/>
        <w:rPr>
          <w:rFonts w:ascii="Cambria" w:hAnsi="Cambria"/>
          <w:sz w:val="24"/>
          <w:szCs w:val="24"/>
        </w:rPr>
      </w:pPr>
    </w:p>
    <w:p w14:paraId="15955E86" w14:textId="77777777" w:rsidR="00507C66" w:rsidRPr="008870E7" w:rsidRDefault="00507C66" w:rsidP="00046302">
      <w:pPr>
        <w:spacing w:line="360" w:lineRule="auto"/>
        <w:jc w:val="both"/>
        <w:rPr>
          <w:rFonts w:ascii="Cambria" w:hAnsi="Cambria"/>
          <w:sz w:val="24"/>
          <w:szCs w:val="24"/>
        </w:rPr>
      </w:pPr>
    </w:p>
    <w:p w14:paraId="1E57F4C0" w14:textId="77777777" w:rsidR="008E6F83" w:rsidRPr="008870E7" w:rsidRDefault="008E6F83" w:rsidP="00046302">
      <w:pPr>
        <w:spacing w:line="360" w:lineRule="auto"/>
        <w:jc w:val="both"/>
        <w:rPr>
          <w:rFonts w:ascii="Cambria" w:hAnsi="Cambria"/>
          <w:sz w:val="24"/>
          <w:szCs w:val="24"/>
        </w:rPr>
      </w:pPr>
    </w:p>
    <w:p w14:paraId="2F553AD3" w14:textId="77777777" w:rsidR="008E6F83" w:rsidRPr="008870E7" w:rsidRDefault="008E6F83" w:rsidP="00046302">
      <w:pPr>
        <w:spacing w:line="360" w:lineRule="auto"/>
        <w:jc w:val="both"/>
        <w:rPr>
          <w:rFonts w:ascii="Cambria" w:hAnsi="Cambria"/>
          <w:sz w:val="24"/>
          <w:szCs w:val="24"/>
        </w:rPr>
      </w:pPr>
    </w:p>
    <w:p w14:paraId="73BE78A8" w14:textId="77777777" w:rsidR="00507C66" w:rsidRPr="008870E7" w:rsidRDefault="00507C66" w:rsidP="00046302">
      <w:pPr>
        <w:spacing w:line="360" w:lineRule="auto"/>
        <w:jc w:val="both"/>
        <w:rPr>
          <w:rFonts w:ascii="Cambria" w:hAnsi="Cambria"/>
          <w:sz w:val="24"/>
          <w:szCs w:val="24"/>
        </w:rPr>
      </w:pPr>
    </w:p>
    <w:p w14:paraId="6D27B439" w14:textId="77777777" w:rsidR="00507C66" w:rsidRPr="008870E7" w:rsidRDefault="00507C66" w:rsidP="00046302">
      <w:pPr>
        <w:spacing w:line="360" w:lineRule="auto"/>
        <w:jc w:val="both"/>
        <w:rPr>
          <w:rFonts w:ascii="Cambria" w:hAnsi="Cambria"/>
          <w:sz w:val="24"/>
          <w:szCs w:val="24"/>
        </w:rPr>
      </w:pPr>
    </w:p>
    <w:p w14:paraId="2739DDD4" w14:textId="77777777" w:rsidR="00507C66" w:rsidRPr="008870E7" w:rsidRDefault="00507C66" w:rsidP="00046302">
      <w:pPr>
        <w:spacing w:line="360" w:lineRule="auto"/>
        <w:jc w:val="both"/>
        <w:rPr>
          <w:rFonts w:ascii="Cambria" w:hAnsi="Cambria"/>
          <w:sz w:val="24"/>
          <w:szCs w:val="24"/>
        </w:rPr>
      </w:pPr>
    </w:p>
    <w:p w14:paraId="71FFCFE0" w14:textId="77777777" w:rsidR="006F0B2E" w:rsidRPr="008870E7" w:rsidRDefault="006F0B2E" w:rsidP="00046302">
      <w:pPr>
        <w:spacing w:line="360" w:lineRule="auto"/>
        <w:jc w:val="both"/>
        <w:rPr>
          <w:rFonts w:ascii="Cambria" w:hAnsi="Cambria"/>
          <w:sz w:val="24"/>
          <w:szCs w:val="24"/>
        </w:rPr>
      </w:pPr>
    </w:p>
    <w:p w14:paraId="7DD6B79C" w14:textId="77777777" w:rsidR="004413C7" w:rsidRPr="008870E7" w:rsidRDefault="00D85513" w:rsidP="00212D15">
      <w:pPr>
        <w:pStyle w:val="Paragraphedeliste"/>
        <w:numPr>
          <w:ilvl w:val="0"/>
          <w:numId w:val="24"/>
        </w:numPr>
        <w:spacing w:line="360" w:lineRule="auto"/>
        <w:jc w:val="both"/>
        <w:rPr>
          <w:rFonts w:ascii="Cambria" w:hAnsi="Cambria"/>
          <w:b/>
          <w:sz w:val="24"/>
          <w:szCs w:val="24"/>
        </w:rPr>
      </w:pPr>
      <w:bookmarkStart w:id="203" w:name="_Toc48388116"/>
      <w:r w:rsidRPr="008870E7">
        <w:rPr>
          <w:rFonts w:ascii="Cambria" w:hAnsi="Cambria"/>
          <w:b/>
          <w:sz w:val="24"/>
          <w:szCs w:val="24"/>
        </w:rPr>
        <w:t>Objectifs</w:t>
      </w:r>
      <w:bookmarkEnd w:id="203"/>
    </w:p>
    <w:p w14:paraId="314EE9F6" w14:textId="77777777" w:rsidR="00F26A76" w:rsidRPr="008870E7" w:rsidRDefault="00F26A76" w:rsidP="00046302">
      <w:pPr>
        <w:spacing w:line="360" w:lineRule="auto"/>
        <w:jc w:val="both"/>
        <w:rPr>
          <w:rFonts w:ascii="Cambria" w:hAnsi="Cambria"/>
          <w:sz w:val="24"/>
          <w:szCs w:val="24"/>
        </w:rPr>
      </w:pPr>
      <w:r w:rsidRPr="008870E7">
        <w:rPr>
          <w:rFonts w:ascii="Cambria" w:hAnsi="Cambria"/>
          <w:sz w:val="24"/>
          <w:szCs w:val="24"/>
        </w:rPr>
        <w:t>L’objectif principal est l’assistance alimentaire aux ménages des personnes déplacées internes enregistrée par le CONASUR y compris les enfants de 6-23 mois, les femmes enceintes et les femmes allaitantes des communes de Pissila et de Kaya dans la province du Sanmatenga.</w:t>
      </w:r>
    </w:p>
    <w:p w14:paraId="3B7259CF" w14:textId="77777777" w:rsidR="00F26A76" w:rsidRPr="008870E7" w:rsidRDefault="00F26A76" w:rsidP="00046302">
      <w:pPr>
        <w:spacing w:line="360" w:lineRule="auto"/>
        <w:jc w:val="both"/>
        <w:rPr>
          <w:rFonts w:ascii="Cambria" w:hAnsi="Cambria"/>
          <w:sz w:val="24"/>
          <w:szCs w:val="24"/>
        </w:rPr>
      </w:pPr>
      <w:r w:rsidRPr="008870E7">
        <w:rPr>
          <w:rFonts w:ascii="Cambria" w:hAnsi="Cambria"/>
          <w:sz w:val="24"/>
          <w:szCs w:val="24"/>
        </w:rPr>
        <w:t>Les objectifs secondaires la distribution générale des vivres aux personnes déplacées internes et l’assistance alimentaire pour la prévention de la malnutrition des enfants et des femmes enceintes (</w:t>
      </w:r>
      <w:r w:rsidRPr="008870E7">
        <w:rPr>
          <w:rFonts w:ascii="Cambria" w:hAnsi="Cambria"/>
          <w:i/>
          <w:sz w:val="24"/>
          <w:szCs w:val="24"/>
        </w:rPr>
        <w:t xml:space="preserve">BSF : </w:t>
      </w:r>
      <w:proofErr w:type="spellStart"/>
      <w:r w:rsidRPr="008870E7">
        <w:rPr>
          <w:rFonts w:ascii="Cambria" w:hAnsi="Cambria"/>
          <w:i/>
          <w:sz w:val="24"/>
          <w:szCs w:val="24"/>
        </w:rPr>
        <w:t>Blanket</w:t>
      </w:r>
      <w:proofErr w:type="spellEnd"/>
      <w:r w:rsidRPr="008870E7">
        <w:rPr>
          <w:rFonts w:ascii="Cambria" w:hAnsi="Cambria"/>
          <w:i/>
          <w:sz w:val="24"/>
          <w:szCs w:val="24"/>
        </w:rPr>
        <w:t xml:space="preserve"> </w:t>
      </w:r>
      <w:proofErr w:type="spellStart"/>
      <w:r w:rsidRPr="008870E7">
        <w:rPr>
          <w:rFonts w:ascii="Cambria" w:hAnsi="Cambria"/>
          <w:i/>
          <w:sz w:val="24"/>
          <w:szCs w:val="24"/>
        </w:rPr>
        <w:t>Supplementary</w:t>
      </w:r>
      <w:proofErr w:type="spellEnd"/>
      <w:r w:rsidRPr="008870E7">
        <w:rPr>
          <w:rFonts w:ascii="Cambria" w:hAnsi="Cambria"/>
          <w:i/>
          <w:sz w:val="24"/>
          <w:szCs w:val="24"/>
        </w:rPr>
        <w:t xml:space="preserve"> </w:t>
      </w:r>
      <w:proofErr w:type="spellStart"/>
      <w:r w:rsidRPr="008870E7">
        <w:rPr>
          <w:rFonts w:ascii="Cambria" w:hAnsi="Cambria"/>
          <w:i/>
          <w:sz w:val="24"/>
          <w:szCs w:val="24"/>
        </w:rPr>
        <w:t>Feeding</w:t>
      </w:r>
      <w:proofErr w:type="spellEnd"/>
      <w:r w:rsidRPr="008870E7">
        <w:rPr>
          <w:rFonts w:ascii="Cambria" w:hAnsi="Cambria"/>
          <w:sz w:val="24"/>
          <w:szCs w:val="24"/>
        </w:rPr>
        <w:t>) sont :</w:t>
      </w:r>
    </w:p>
    <w:p w14:paraId="2CEC3311" w14:textId="77777777" w:rsidR="00F26A76" w:rsidRPr="008870E7" w:rsidRDefault="00F26A76" w:rsidP="00212D15">
      <w:pPr>
        <w:pStyle w:val="Paragraphedeliste"/>
        <w:numPr>
          <w:ilvl w:val="0"/>
          <w:numId w:val="25"/>
        </w:numPr>
        <w:spacing w:line="360" w:lineRule="auto"/>
        <w:jc w:val="both"/>
        <w:rPr>
          <w:rFonts w:ascii="Cambria" w:hAnsi="Cambria"/>
          <w:sz w:val="24"/>
          <w:szCs w:val="24"/>
        </w:rPr>
      </w:pPr>
      <w:bookmarkStart w:id="204" w:name="_Toc42159179"/>
      <w:bookmarkStart w:id="205" w:name="_Toc42267552"/>
      <w:bookmarkStart w:id="206" w:name="_Toc43999279"/>
      <w:bookmarkStart w:id="207" w:name="_Toc48388117"/>
      <w:r w:rsidRPr="008870E7">
        <w:rPr>
          <w:rFonts w:ascii="Cambria" w:hAnsi="Cambria"/>
          <w:sz w:val="24"/>
          <w:szCs w:val="24"/>
        </w:rPr>
        <w:t>Sensibiliser les ménages déplacés internes sur le processus de distribution des vivres et d’intrants nutritionnels en collaboration avec les services techniques décentralisés habilités (action sociale, sécurité, santé, éducation, etc.) au niveau communal et les représentant des déplacés internes ;</w:t>
      </w:r>
      <w:bookmarkEnd w:id="204"/>
      <w:bookmarkEnd w:id="205"/>
      <w:bookmarkEnd w:id="206"/>
      <w:bookmarkEnd w:id="207"/>
    </w:p>
    <w:p w14:paraId="7C6FD6FC" w14:textId="77777777" w:rsidR="00F26A76" w:rsidRPr="008870E7" w:rsidRDefault="00F26A76" w:rsidP="00212D15">
      <w:pPr>
        <w:pStyle w:val="Paragraphedeliste"/>
        <w:numPr>
          <w:ilvl w:val="0"/>
          <w:numId w:val="25"/>
        </w:numPr>
        <w:spacing w:line="360" w:lineRule="auto"/>
        <w:jc w:val="both"/>
        <w:rPr>
          <w:rFonts w:ascii="Cambria" w:hAnsi="Cambria"/>
          <w:sz w:val="24"/>
          <w:szCs w:val="24"/>
        </w:rPr>
      </w:pPr>
      <w:bookmarkStart w:id="208" w:name="_Toc42159180"/>
      <w:bookmarkStart w:id="209" w:name="_Toc42267553"/>
      <w:bookmarkStart w:id="210" w:name="_Toc43999280"/>
      <w:bookmarkStart w:id="211" w:name="_Toc48388118"/>
      <w:r w:rsidRPr="008870E7">
        <w:rPr>
          <w:rFonts w:ascii="Cambria" w:hAnsi="Cambria"/>
          <w:sz w:val="24"/>
          <w:szCs w:val="24"/>
        </w:rPr>
        <w:t>Fournir des messages sur les bonnes pratiques familiales essentielles d’alimentation, d’hygiène et assainissement et sur les modes de préparation et l’utilisation des denrées de prévention de la malnutrition ;</w:t>
      </w:r>
      <w:bookmarkEnd w:id="208"/>
      <w:bookmarkEnd w:id="209"/>
      <w:bookmarkEnd w:id="210"/>
      <w:bookmarkEnd w:id="211"/>
    </w:p>
    <w:p w14:paraId="69976A25" w14:textId="77777777" w:rsidR="00F26A76" w:rsidRPr="008870E7" w:rsidRDefault="00F26A76" w:rsidP="00212D15">
      <w:pPr>
        <w:pStyle w:val="Paragraphedeliste"/>
        <w:numPr>
          <w:ilvl w:val="0"/>
          <w:numId w:val="25"/>
        </w:numPr>
        <w:spacing w:line="360" w:lineRule="auto"/>
        <w:jc w:val="both"/>
        <w:rPr>
          <w:rFonts w:ascii="Cambria" w:hAnsi="Cambria"/>
          <w:sz w:val="24"/>
          <w:szCs w:val="24"/>
        </w:rPr>
      </w:pPr>
      <w:bookmarkStart w:id="212" w:name="_Toc42159181"/>
      <w:bookmarkStart w:id="213" w:name="_Toc42267554"/>
      <w:bookmarkStart w:id="214" w:name="_Toc43999281"/>
      <w:bookmarkStart w:id="215" w:name="_Toc48388119"/>
      <w:r w:rsidRPr="008870E7">
        <w:rPr>
          <w:rFonts w:ascii="Cambria" w:hAnsi="Cambria"/>
          <w:sz w:val="24"/>
          <w:szCs w:val="24"/>
        </w:rPr>
        <w:t>Fournir des messages sur la ration individuelle de chaque cible et sensibiliser les bénéficiaires sur l’intérêt de consommer convenablement les intrants reçus ;</w:t>
      </w:r>
      <w:bookmarkEnd w:id="212"/>
      <w:bookmarkEnd w:id="213"/>
      <w:bookmarkEnd w:id="214"/>
      <w:bookmarkEnd w:id="215"/>
    </w:p>
    <w:p w14:paraId="70CFFD28" w14:textId="77777777" w:rsidR="00F26A76" w:rsidRPr="008870E7" w:rsidRDefault="00F26A76" w:rsidP="00212D15">
      <w:pPr>
        <w:pStyle w:val="Paragraphedeliste"/>
        <w:numPr>
          <w:ilvl w:val="0"/>
          <w:numId w:val="25"/>
        </w:numPr>
        <w:spacing w:line="360" w:lineRule="auto"/>
        <w:jc w:val="both"/>
        <w:rPr>
          <w:rFonts w:ascii="Cambria" w:hAnsi="Cambria"/>
          <w:sz w:val="24"/>
          <w:szCs w:val="24"/>
        </w:rPr>
      </w:pPr>
      <w:r w:rsidRPr="008870E7">
        <w:rPr>
          <w:rFonts w:ascii="Cambria" w:hAnsi="Cambria"/>
          <w:sz w:val="24"/>
          <w:szCs w:val="24"/>
        </w:rPr>
        <w:t xml:space="preserve"> </w:t>
      </w:r>
      <w:bookmarkStart w:id="216" w:name="_Toc42159182"/>
      <w:bookmarkStart w:id="217" w:name="_Toc42267555"/>
      <w:bookmarkStart w:id="218" w:name="_Toc43999282"/>
      <w:bookmarkStart w:id="219" w:name="_Toc48388120"/>
      <w:r w:rsidRPr="008870E7">
        <w:rPr>
          <w:rFonts w:ascii="Cambria" w:hAnsi="Cambria"/>
          <w:sz w:val="24"/>
          <w:szCs w:val="24"/>
        </w:rPr>
        <w:t>Impliquer les représentants des autorités locales et les structures déconcentrées lors de l’identification et des distributions des vivres aux bénéficiaires ;</w:t>
      </w:r>
      <w:bookmarkEnd w:id="216"/>
      <w:bookmarkEnd w:id="217"/>
      <w:bookmarkEnd w:id="218"/>
      <w:bookmarkEnd w:id="219"/>
    </w:p>
    <w:p w14:paraId="762FE110" w14:textId="77777777" w:rsidR="00F26A76" w:rsidRPr="008870E7" w:rsidRDefault="00F26A76" w:rsidP="00212D15">
      <w:pPr>
        <w:pStyle w:val="Paragraphedeliste"/>
        <w:numPr>
          <w:ilvl w:val="0"/>
          <w:numId w:val="25"/>
        </w:numPr>
        <w:spacing w:line="360" w:lineRule="auto"/>
        <w:jc w:val="both"/>
        <w:rPr>
          <w:rFonts w:ascii="Cambria" w:hAnsi="Cambria"/>
          <w:sz w:val="24"/>
          <w:szCs w:val="24"/>
        </w:rPr>
      </w:pPr>
      <w:bookmarkStart w:id="220" w:name="_Toc42159183"/>
      <w:bookmarkStart w:id="221" w:name="_Toc42267556"/>
      <w:bookmarkStart w:id="222" w:name="_Toc43999283"/>
      <w:bookmarkStart w:id="223" w:name="_Toc48388121"/>
      <w:r w:rsidRPr="008870E7">
        <w:rPr>
          <w:rFonts w:ascii="Cambria" w:hAnsi="Cambria"/>
          <w:sz w:val="24"/>
          <w:szCs w:val="24"/>
        </w:rPr>
        <w:t>Assurer la distribution des vivres et des intrants nutritionnels aux ménages déplacés internes en collaboration avec les services techniques compétents ;</w:t>
      </w:r>
      <w:bookmarkEnd w:id="220"/>
      <w:bookmarkEnd w:id="221"/>
      <w:bookmarkEnd w:id="222"/>
      <w:bookmarkEnd w:id="223"/>
    </w:p>
    <w:p w14:paraId="25DA14A1" w14:textId="77777777" w:rsidR="00F26A76" w:rsidRPr="008870E7" w:rsidRDefault="00F26A76" w:rsidP="00212D15">
      <w:pPr>
        <w:pStyle w:val="Paragraphedeliste"/>
        <w:numPr>
          <w:ilvl w:val="0"/>
          <w:numId w:val="25"/>
        </w:numPr>
        <w:spacing w:line="360" w:lineRule="auto"/>
        <w:jc w:val="both"/>
        <w:rPr>
          <w:rFonts w:ascii="Cambria" w:hAnsi="Cambria"/>
          <w:sz w:val="24"/>
          <w:szCs w:val="24"/>
        </w:rPr>
      </w:pPr>
      <w:bookmarkStart w:id="224" w:name="_Toc42159184"/>
      <w:bookmarkStart w:id="225" w:name="_Toc42267557"/>
      <w:bookmarkStart w:id="226" w:name="_Toc43999284"/>
      <w:bookmarkStart w:id="227" w:name="_Toc48388122"/>
      <w:r w:rsidRPr="008870E7">
        <w:rPr>
          <w:rFonts w:ascii="Cambria" w:hAnsi="Cambria"/>
          <w:sz w:val="24"/>
          <w:szCs w:val="24"/>
        </w:rPr>
        <w:t>Référer les cas de malnutris ou malades au centre de santé pour une meilleure prise en charge ;</w:t>
      </w:r>
      <w:bookmarkEnd w:id="224"/>
      <w:bookmarkEnd w:id="225"/>
      <w:bookmarkEnd w:id="226"/>
      <w:bookmarkEnd w:id="227"/>
    </w:p>
    <w:p w14:paraId="3A563B08" w14:textId="77777777" w:rsidR="00F26A76" w:rsidRPr="008870E7" w:rsidRDefault="00F26A76" w:rsidP="00212D15">
      <w:pPr>
        <w:pStyle w:val="Paragraphedeliste"/>
        <w:numPr>
          <w:ilvl w:val="0"/>
          <w:numId w:val="25"/>
        </w:numPr>
        <w:spacing w:line="360" w:lineRule="auto"/>
        <w:jc w:val="both"/>
        <w:rPr>
          <w:rFonts w:ascii="Cambria" w:hAnsi="Cambria"/>
          <w:sz w:val="24"/>
          <w:szCs w:val="24"/>
        </w:rPr>
      </w:pPr>
      <w:bookmarkStart w:id="228" w:name="_Toc42159185"/>
      <w:bookmarkStart w:id="229" w:name="_Toc42267558"/>
      <w:bookmarkStart w:id="230" w:name="_Toc43999285"/>
      <w:bookmarkStart w:id="231" w:name="_Toc48388123"/>
      <w:r w:rsidRPr="008870E7">
        <w:rPr>
          <w:rFonts w:ascii="Cambria" w:hAnsi="Cambria"/>
          <w:sz w:val="24"/>
          <w:szCs w:val="24"/>
        </w:rPr>
        <w:t>Établir un point relatif aux plaintes et bonnes pratiques ;</w:t>
      </w:r>
      <w:bookmarkEnd w:id="228"/>
      <w:bookmarkEnd w:id="229"/>
      <w:bookmarkEnd w:id="230"/>
      <w:bookmarkEnd w:id="231"/>
    </w:p>
    <w:p w14:paraId="192373E1" w14:textId="77777777" w:rsidR="00F26A76" w:rsidRPr="008870E7" w:rsidRDefault="00F26A76" w:rsidP="00212D15">
      <w:pPr>
        <w:pStyle w:val="Paragraphedeliste"/>
        <w:numPr>
          <w:ilvl w:val="0"/>
          <w:numId w:val="25"/>
        </w:numPr>
        <w:spacing w:line="360" w:lineRule="auto"/>
        <w:jc w:val="both"/>
        <w:rPr>
          <w:rFonts w:ascii="Cambria" w:hAnsi="Cambria"/>
          <w:sz w:val="24"/>
          <w:szCs w:val="24"/>
        </w:rPr>
      </w:pPr>
      <w:bookmarkStart w:id="232" w:name="_Toc42159186"/>
      <w:bookmarkStart w:id="233" w:name="_Toc42267559"/>
      <w:bookmarkStart w:id="234" w:name="_Toc43999286"/>
      <w:bookmarkStart w:id="235" w:name="_Toc48388124"/>
      <w:r w:rsidRPr="008870E7">
        <w:rPr>
          <w:rFonts w:ascii="Cambria" w:hAnsi="Cambria"/>
          <w:sz w:val="24"/>
          <w:szCs w:val="24"/>
        </w:rPr>
        <w:lastRenderedPageBreak/>
        <w:t>Assurer la formation du personnel de distribution et mettre à la disposition des équipes en charge de l’activité le matériel adéquat permettant le respect des rations prévues ;</w:t>
      </w:r>
      <w:bookmarkEnd w:id="232"/>
      <w:bookmarkEnd w:id="233"/>
      <w:bookmarkEnd w:id="234"/>
      <w:bookmarkEnd w:id="235"/>
    </w:p>
    <w:p w14:paraId="00214DA4" w14:textId="77777777" w:rsidR="00F26A76" w:rsidRPr="008870E7" w:rsidRDefault="00F26A76" w:rsidP="00212D15">
      <w:pPr>
        <w:pStyle w:val="Paragraphedeliste"/>
        <w:numPr>
          <w:ilvl w:val="0"/>
          <w:numId w:val="25"/>
        </w:numPr>
        <w:spacing w:line="360" w:lineRule="auto"/>
        <w:jc w:val="both"/>
        <w:rPr>
          <w:rFonts w:ascii="Cambria" w:hAnsi="Cambria"/>
          <w:sz w:val="24"/>
          <w:szCs w:val="24"/>
        </w:rPr>
      </w:pPr>
      <w:bookmarkStart w:id="236" w:name="_Toc42159187"/>
      <w:bookmarkStart w:id="237" w:name="_Toc42267560"/>
      <w:bookmarkStart w:id="238" w:name="_Toc43999287"/>
      <w:bookmarkStart w:id="239" w:name="_Toc48388125"/>
      <w:r w:rsidRPr="008870E7">
        <w:rPr>
          <w:rFonts w:ascii="Cambria" w:hAnsi="Cambria"/>
          <w:sz w:val="24"/>
          <w:szCs w:val="24"/>
        </w:rPr>
        <w:t>Fournir un rapport mensuel de distribution des vivres et d’intrants nutritionnel ou rapport de partenaire coopérant ;</w:t>
      </w:r>
      <w:bookmarkEnd w:id="236"/>
      <w:bookmarkEnd w:id="237"/>
      <w:bookmarkEnd w:id="238"/>
      <w:bookmarkEnd w:id="239"/>
    </w:p>
    <w:p w14:paraId="18AC4A52" w14:textId="77777777" w:rsidR="004C281A" w:rsidRPr="000307D5" w:rsidRDefault="00F26A76" w:rsidP="00212D15">
      <w:pPr>
        <w:pStyle w:val="Paragraphedeliste"/>
        <w:numPr>
          <w:ilvl w:val="0"/>
          <w:numId w:val="25"/>
        </w:numPr>
        <w:spacing w:line="360" w:lineRule="auto"/>
        <w:jc w:val="both"/>
        <w:rPr>
          <w:rFonts w:ascii="Cambria" w:hAnsi="Cambria"/>
          <w:sz w:val="24"/>
          <w:szCs w:val="24"/>
        </w:rPr>
      </w:pPr>
      <w:bookmarkStart w:id="240" w:name="_Toc42159188"/>
      <w:bookmarkStart w:id="241" w:name="_Toc42267561"/>
      <w:bookmarkStart w:id="242" w:name="_Toc43999288"/>
      <w:bookmarkStart w:id="243" w:name="_Toc48388126"/>
      <w:r w:rsidRPr="008870E7">
        <w:rPr>
          <w:rFonts w:ascii="Cambria" w:hAnsi="Cambria"/>
          <w:sz w:val="24"/>
          <w:szCs w:val="24"/>
        </w:rPr>
        <w:t>Fournir un rapport financier incluant les pièces justificatives comptables originales au PAM après la réalisation des activités de distribution de vivres et intrants nutritionnels aux ménages déplacés internes avant les versements des acomptes.</w:t>
      </w:r>
      <w:bookmarkEnd w:id="240"/>
      <w:bookmarkEnd w:id="241"/>
      <w:bookmarkEnd w:id="242"/>
      <w:bookmarkEnd w:id="243"/>
      <w:r w:rsidRPr="008870E7">
        <w:rPr>
          <w:rFonts w:ascii="Cambria" w:hAnsi="Cambria"/>
          <w:sz w:val="24"/>
          <w:szCs w:val="24"/>
        </w:rPr>
        <w:t xml:space="preserve"> </w:t>
      </w:r>
    </w:p>
    <w:p w14:paraId="24ABF90B" w14:textId="77777777" w:rsidR="00D85513" w:rsidRPr="008870E7" w:rsidRDefault="000C363E" w:rsidP="00212D15">
      <w:pPr>
        <w:pStyle w:val="Paragraphedeliste"/>
        <w:numPr>
          <w:ilvl w:val="0"/>
          <w:numId w:val="24"/>
        </w:numPr>
        <w:spacing w:line="360" w:lineRule="auto"/>
        <w:jc w:val="both"/>
        <w:rPr>
          <w:rFonts w:ascii="Cambria" w:hAnsi="Cambria"/>
          <w:b/>
          <w:sz w:val="24"/>
          <w:szCs w:val="24"/>
        </w:rPr>
      </w:pPr>
      <w:bookmarkStart w:id="244" w:name="_Toc48388127"/>
      <w:r w:rsidRPr="008870E7">
        <w:rPr>
          <w:rFonts w:ascii="Cambria" w:hAnsi="Cambria"/>
          <w:b/>
          <w:sz w:val="24"/>
          <w:szCs w:val="24"/>
        </w:rPr>
        <w:t>Zone d’intervention et population cible</w:t>
      </w:r>
      <w:bookmarkEnd w:id="244"/>
    </w:p>
    <w:p w14:paraId="747DE740" w14:textId="77777777" w:rsidR="00C6026F" w:rsidRPr="008870E7" w:rsidRDefault="005A2C74" w:rsidP="008870E7">
      <w:pPr>
        <w:spacing w:line="360" w:lineRule="auto"/>
        <w:jc w:val="both"/>
        <w:rPr>
          <w:rFonts w:ascii="Cambria" w:hAnsi="Cambria"/>
          <w:sz w:val="24"/>
          <w:szCs w:val="24"/>
        </w:rPr>
      </w:pPr>
      <w:r w:rsidRPr="008870E7">
        <w:rPr>
          <w:rFonts w:ascii="Cambria" w:hAnsi="Cambria"/>
          <w:sz w:val="24"/>
          <w:szCs w:val="24"/>
        </w:rPr>
        <w:t xml:space="preserve">La zone d’intervention pour l’assistance alimentaire est la commune de Kaya et de Pissila. Afin de pouvoir toucher plus de ménages et bénéficiaires à travers une bonne répartition des nombres de bénéficiaires, plusieurs sites ont été mise en place par l’AVAD pour la distribution. Ces sites ont été mis en place chaque mois en fonction du </w:t>
      </w:r>
      <w:r w:rsidR="00333E34" w:rsidRPr="008870E7">
        <w:rPr>
          <w:rFonts w:ascii="Cambria" w:hAnsi="Cambria"/>
          <w:sz w:val="24"/>
          <w:szCs w:val="24"/>
        </w:rPr>
        <w:t>nombre de bénéficiaires.</w:t>
      </w:r>
    </w:p>
    <w:p w14:paraId="1D1D86E0" w14:textId="77777777" w:rsidR="008870E7" w:rsidRPr="008870E7" w:rsidRDefault="008870E7" w:rsidP="008870E7">
      <w:pPr>
        <w:spacing w:line="360" w:lineRule="auto"/>
        <w:jc w:val="both"/>
        <w:rPr>
          <w:rFonts w:ascii="Cambria" w:hAnsi="Cambria"/>
          <w:sz w:val="24"/>
          <w:szCs w:val="24"/>
        </w:rPr>
      </w:pPr>
      <w:r w:rsidRPr="008870E7">
        <w:rPr>
          <w:rFonts w:ascii="Cambria" w:hAnsi="Cambria"/>
          <w:b/>
          <w:sz w:val="24"/>
          <w:szCs w:val="24"/>
        </w:rPr>
        <w:t>Répartition des personnes déplacées internes par site selon le lieu de résidence :</w:t>
      </w:r>
    </w:p>
    <w:tbl>
      <w:tblPr>
        <w:tblStyle w:val="Grilledutableau"/>
        <w:tblW w:w="9924" w:type="dxa"/>
        <w:tblInd w:w="-431" w:type="dxa"/>
        <w:tblLook w:val="04A0" w:firstRow="1" w:lastRow="0" w:firstColumn="1" w:lastColumn="0" w:noHBand="0" w:noVBand="1"/>
      </w:tblPr>
      <w:tblGrid>
        <w:gridCol w:w="3828"/>
        <w:gridCol w:w="6096"/>
      </w:tblGrid>
      <w:tr w:rsidR="006843E3" w:rsidRPr="008870E7" w14:paraId="0A6AB79D" w14:textId="77777777" w:rsidTr="00E60A1B">
        <w:tc>
          <w:tcPr>
            <w:tcW w:w="3828" w:type="dxa"/>
            <w:shd w:val="clear" w:color="auto" w:fill="FFC000" w:themeFill="accent4"/>
          </w:tcPr>
          <w:p w14:paraId="10CC0656" w14:textId="77777777" w:rsidR="006843E3" w:rsidRPr="008870E7" w:rsidRDefault="000307D5" w:rsidP="00046302">
            <w:pPr>
              <w:spacing w:line="360" w:lineRule="auto"/>
              <w:jc w:val="both"/>
              <w:rPr>
                <w:rFonts w:ascii="Cambria" w:hAnsi="Cambria"/>
                <w:b/>
                <w:sz w:val="24"/>
                <w:szCs w:val="24"/>
              </w:rPr>
            </w:pPr>
            <w:r w:rsidRPr="008870E7">
              <w:rPr>
                <w:rFonts w:ascii="Cambria" w:hAnsi="Cambria"/>
                <w:b/>
                <w:sz w:val="24"/>
                <w:szCs w:val="24"/>
              </w:rPr>
              <w:t>S</w:t>
            </w:r>
            <w:r w:rsidR="006843E3" w:rsidRPr="008870E7">
              <w:rPr>
                <w:rFonts w:ascii="Cambria" w:hAnsi="Cambria"/>
                <w:b/>
                <w:sz w:val="24"/>
                <w:szCs w:val="24"/>
              </w:rPr>
              <w:t>ites</w:t>
            </w:r>
          </w:p>
        </w:tc>
        <w:tc>
          <w:tcPr>
            <w:tcW w:w="6096" w:type="dxa"/>
            <w:shd w:val="clear" w:color="auto" w:fill="FFC000" w:themeFill="accent4"/>
          </w:tcPr>
          <w:p w14:paraId="7E1BC53D" w14:textId="77777777" w:rsidR="006843E3" w:rsidRPr="008870E7" w:rsidRDefault="006843E3" w:rsidP="00046302">
            <w:pPr>
              <w:spacing w:line="360" w:lineRule="auto"/>
              <w:jc w:val="both"/>
              <w:rPr>
                <w:rFonts w:ascii="Cambria" w:hAnsi="Cambria"/>
                <w:b/>
                <w:sz w:val="24"/>
                <w:szCs w:val="24"/>
              </w:rPr>
            </w:pPr>
            <w:proofErr w:type="gramStart"/>
            <w:r w:rsidRPr="008870E7">
              <w:rPr>
                <w:rFonts w:ascii="Cambria" w:hAnsi="Cambria"/>
                <w:b/>
                <w:sz w:val="24"/>
                <w:szCs w:val="24"/>
              </w:rPr>
              <w:t>localité</w:t>
            </w:r>
            <w:proofErr w:type="gramEnd"/>
            <w:r w:rsidRPr="008870E7">
              <w:rPr>
                <w:rFonts w:ascii="Cambria" w:hAnsi="Cambria"/>
                <w:b/>
                <w:sz w:val="24"/>
                <w:szCs w:val="24"/>
              </w:rPr>
              <w:t xml:space="preserve"> concernée (</w:t>
            </w:r>
            <w:r w:rsidRPr="008870E7">
              <w:rPr>
                <w:rFonts w:ascii="Cambria" w:hAnsi="Cambria"/>
                <w:b/>
                <w:i/>
                <w:sz w:val="24"/>
                <w:szCs w:val="24"/>
              </w:rPr>
              <w:t>lieu de résidence des personnes déplacées interne</w:t>
            </w:r>
            <w:r w:rsidRPr="008870E7">
              <w:rPr>
                <w:rFonts w:ascii="Cambria" w:hAnsi="Cambria"/>
                <w:b/>
                <w:sz w:val="24"/>
                <w:szCs w:val="24"/>
              </w:rPr>
              <w:t>)</w:t>
            </w:r>
          </w:p>
        </w:tc>
      </w:tr>
      <w:tr w:rsidR="006843E3" w:rsidRPr="008870E7" w14:paraId="10D23E65" w14:textId="77777777" w:rsidTr="00E60A1B">
        <w:trPr>
          <w:trHeight w:val="557"/>
        </w:trPr>
        <w:tc>
          <w:tcPr>
            <w:tcW w:w="3828" w:type="dxa"/>
          </w:tcPr>
          <w:p w14:paraId="3B12BEA7" w14:textId="77777777" w:rsidR="006843E3" w:rsidRPr="008870E7" w:rsidRDefault="006843E3" w:rsidP="00046302">
            <w:pPr>
              <w:spacing w:line="360" w:lineRule="auto"/>
              <w:jc w:val="both"/>
              <w:rPr>
                <w:rFonts w:ascii="Cambria" w:hAnsi="Cambria"/>
                <w:sz w:val="24"/>
                <w:szCs w:val="24"/>
              </w:rPr>
            </w:pPr>
            <w:r w:rsidRPr="008870E7">
              <w:rPr>
                <w:rFonts w:ascii="Cambria" w:hAnsi="Cambria"/>
                <w:sz w:val="24"/>
                <w:szCs w:val="24"/>
              </w:rPr>
              <w:t xml:space="preserve">Ecole </w:t>
            </w:r>
            <w:proofErr w:type="spellStart"/>
            <w:r w:rsidRPr="008870E7">
              <w:rPr>
                <w:rFonts w:ascii="Cambria" w:hAnsi="Cambria"/>
                <w:sz w:val="24"/>
                <w:szCs w:val="24"/>
              </w:rPr>
              <w:t>Boukoumtaamdé</w:t>
            </w:r>
            <w:proofErr w:type="spellEnd"/>
            <w:r w:rsidRPr="008870E7">
              <w:rPr>
                <w:rFonts w:ascii="Cambria" w:hAnsi="Cambria"/>
                <w:sz w:val="24"/>
                <w:szCs w:val="24"/>
              </w:rPr>
              <w:t xml:space="preserve"> Kaya</w:t>
            </w:r>
          </w:p>
        </w:tc>
        <w:tc>
          <w:tcPr>
            <w:tcW w:w="6096" w:type="dxa"/>
          </w:tcPr>
          <w:p w14:paraId="5928E47C" w14:textId="77777777" w:rsidR="006843E3" w:rsidRPr="008870E7" w:rsidRDefault="006843E3" w:rsidP="00046302">
            <w:pPr>
              <w:spacing w:line="360" w:lineRule="auto"/>
              <w:jc w:val="both"/>
              <w:rPr>
                <w:rFonts w:ascii="Cambria" w:hAnsi="Cambria"/>
                <w:sz w:val="24"/>
                <w:szCs w:val="24"/>
              </w:rPr>
            </w:pPr>
            <w:proofErr w:type="spellStart"/>
            <w:r w:rsidRPr="008870E7">
              <w:rPr>
                <w:rFonts w:ascii="Cambria" w:hAnsi="Cambria"/>
                <w:sz w:val="24"/>
                <w:szCs w:val="24"/>
              </w:rPr>
              <w:t>PDIs</w:t>
            </w:r>
            <w:proofErr w:type="spellEnd"/>
            <w:r w:rsidRPr="008870E7">
              <w:rPr>
                <w:rFonts w:ascii="Cambria" w:hAnsi="Cambria"/>
                <w:sz w:val="24"/>
                <w:szCs w:val="24"/>
              </w:rPr>
              <w:t xml:space="preserve"> secteurs 4, 5 et 7</w:t>
            </w:r>
          </w:p>
        </w:tc>
      </w:tr>
      <w:tr w:rsidR="006843E3" w:rsidRPr="008870E7" w14:paraId="6DC015F1" w14:textId="77777777" w:rsidTr="00E60A1B">
        <w:trPr>
          <w:trHeight w:val="561"/>
        </w:trPr>
        <w:tc>
          <w:tcPr>
            <w:tcW w:w="3828" w:type="dxa"/>
          </w:tcPr>
          <w:p w14:paraId="6CB057E5" w14:textId="77777777" w:rsidR="006843E3" w:rsidRPr="008870E7" w:rsidRDefault="006843E3" w:rsidP="00046302">
            <w:pPr>
              <w:spacing w:line="360" w:lineRule="auto"/>
              <w:jc w:val="both"/>
              <w:rPr>
                <w:rFonts w:ascii="Cambria" w:hAnsi="Cambria"/>
                <w:sz w:val="24"/>
                <w:szCs w:val="24"/>
              </w:rPr>
            </w:pPr>
            <w:r w:rsidRPr="008870E7">
              <w:rPr>
                <w:rFonts w:ascii="Cambria" w:hAnsi="Cambria"/>
                <w:sz w:val="24"/>
                <w:szCs w:val="24"/>
              </w:rPr>
              <w:t xml:space="preserve">Ecole </w:t>
            </w:r>
            <w:proofErr w:type="spellStart"/>
            <w:r w:rsidRPr="008870E7">
              <w:rPr>
                <w:rFonts w:ascii="Cambria" w:hAnsi="Cambria"/>
                <w:sz w:val="24"/>
                <w:szCs w:val="24"/>
              </w:rPr>
              <w:t>Weoghin</w:t>
            </w:r>
            <w:proofErr w:type="spellEnd"/>
            <w:r w:rsidRPr="008870E7">
              <w:rPr>
                <w:rFonts w:ascii="Cambria" w:hAnsi="Cambria"/>
                <w:sz w:val="24"/>
                <w:szCs w:val="24"/>
              </w:rPr>
              <w:t xml:space="preserve"> Kaya</w:t>
            </w:r>
          </w:p>
        </w:tc>
        <w:tc>
          <w:tcPr>
            <w:tcW w:w="6096" w:type="dxa"/>
          </w:tcPr>
          <w:p w14:paraId="4428D6AA" w14:textId="77777777" w:rsidR="006843E3" w:rsidRPr="008870E7" w:rsidRDefault="006843E3" w:rsidP="00046302">
            <w:pPr>
              <w:spacing w:line="360" w:lineRule="auto"/>
              <w:jc w:val="both"/>
              <w:rPr>
                <w:rFonts w:ascii="Cambria" w:hAnsi="Cambria"/>
                <w:sz w:val="24"/>
                <w:szCs w:val="24"/>
              </w:rPr>
            </w:pPr>
            <w:proofErr w:type="spellStart"/>
            <w:r w:rsidRPr="008870E7">
              <w:rPr>
                <w:rFonts w:ascii="Cambria" w:hAnsi="Cambria"/>
                <w:sz w:val="24"/>
                <w:szCs w:val="24"/>
              </w:rPr>
              <w:t>PDIs</w:t>
            </w:r>
            <w:proofErr w:type="spellEnd"/>
            <w:r w:rsidRPr="008870E7">
              <w:rPr>
                <w:rFonts w:ascii="Cambria" w:hAnsi="Cambria"/>
                <w:sz w:val="24"/>
                <w:szCs w:val="24"/>
              </w:rPr>
              <w:t xml:space="preserve"> secteurs 1, 2, 3, 6 et des villages de Kaya</w:t>
            </w:r>
          </w:p>
        </w:tc>
      </w:tr>
      <w:tr w:rsidR="006843E3" w:rsidRPr="008870E7" w14:paraId="7512476C" w14:textId="77777777" w:rsidTr="00E60A1B">
        <w:trPr>
          <w:trHeight w:val="420"/>
        </w:trPr>
        <w:tc>
          <w:tcPr>
            <w:tcW w:w="3828" w:type="dxa"/>
          </w:tcPr>
          <w:p w14:paraId="7D16A4C0" w14:textId="77777777" w:rsidR="006843E3" w:rsidRPr="008870E7" w:rsidRDefault="006843E3" w:rsidP="00046302">
            <w:pPr>
              <w:spacing w:line="360" w:lineRule="auto"/>
              <w:jc w:val="both"/>
              <w:rPr>
                <w:rFonts w:ascii="Cambria" w:hAnsi="Cambria"/>
                <w:sz w:val="24"/>
                <w:szCs w:val="24"/>
              </w:rPr>
            </w:pPr>
            <w:r w:rsidRPr="008870E7">
              <w:rPr>
                <w:rFonts w:ascii="Cambria" w:hAnsi="Cambria"/>
                <w:sz w:val="24"/>
                <w:szCs w:val="24"/>
              </w:rPr>
              <w:t>Magasin SONAGES Pissila</w:t>
            </w:r>
          </w:p>
        </w:tc>
        <w:tc>
          <w:tcPr>
            <w:tcW w:w="6096" w:type="dxa"/>
          </w:tcPr>
          <w:p w14:paraId="68BB50A9" w14:textId="77777777" w:rsidR="006843E3" w:rsidRPr="008870E7" w:rsidRDefault="006843E3" w:rsidP="00046302">
            <w:pPr>
              <w:spacing w:line="360" w:lineRule="auto"/>
              <w:jc w:val="both"/>
              <w:rPr>
                <w:rFonts w:ascii="Cambria" w:hAnsi="Cambria"/>
                <w:sz w:val="24"/>
                <w:szCs w:val="24"/>
              </w:rPr>
            </w:pPr>
            <w:r w:rsidRPr="008870E7">
              <w:rPr>
                <w:rFonts w:ascii="Cambria" w:hAnsi="Cambria"/>
                <w:sz w:val="24"/>
                <w:szCs w:val="24"/>
              </w:rPr>
              <w:t xml:space="preserve">Tous les </w:t>
            </w:r>
            <w:proofErr w:type="spellStart"/>
            <w:r w:rsidRPr="008870E7">
              <w:rPr>
                <w:rFonts w:ascii="Cambria" w:hAnsi="Cambria"/>
                <w:sz w:val="24"/>
                <w:szCs w:val="24"/>
              </w:rPr>
              <w:t>PDIs</w:t>
            </w:r>
            <w:proofErr w:type="spellEnd"/>
          </w:p>
        </w:tc>
      </w:tr>
      <w:tr w:rsidR="006843E3" w:rsidRPr="008870E7" w14:paraId="6863A916" w14:textId="77777777" w:rsidTr="00E60A1B">
        <w:trPr>
          <w:trHeight w:val="551"/>
        </w:trPr>
        <w:tc>
          <w:tcPr>
            <w:tcW w:w="3828" w:type="dxa"/>
          </w:tcPr>
          <w:p w14:paraId="594AE6E1" w14:textId="77777777" w:rsidR="006843E3" w:rsidRPr="008870E7" w:rsidRDefault="006843E3" w:rsidP="00046302">
            <w:pPr>
              <w:spacing w:line="360" w:lineRule="auto"/>
              <w:jc w:val="both"/>
              <w:rPr>
                <w:rFonts w:ascii="Cambria" w:hAnsi="Cambria"/>
                <w:sz w:val="24"/>
                <w:szCs w:val="24"/>
              </w:rPr>
            </w:pPr>
            <w:r w:rsidRPr="008870E7">
              <w:rPr>
                <w:rFonts w:ascii="Cambria" w:hAnsi="Cambria"/>
                <w:sz w:val="24"/>
                <w:szCs w:val="24"/>
              </w:rPr>
              <w:t>Conseil régional Kaya</w:t>
            </w:r>
          </w:p>
        </w:tc>
        <w:tc>
          <w:tcPr>
            <w:tcW w:w="6096" w:type="dxa"/>
          </w:tcPr>
          <w:p w14:paraId="29882E44" w14:textId="77777777" w:rsidR="006843E3" w:rsidRPr="008870E7" w:rsidRDefault="006843E3" w:rsidP="00046302">
            <w:pPr>
              <w:spacing w:line="360" w:lineRule="auto"/>
              <w:jc w:val="both"/>
              <w:rPr>
                <w:rFonts w:ascii="Cambria" w:hAnsi="Cambria"/>
              </w:rPr>
            </w:pPr>
            <w:proofErr w:type="spellStart"/>
            <w:r w:rsidRPr="008870E7">
              <w:rPr>
                <w:rFonts w:ascii="Cambria" w:hAnsi="Cambria"/>
                <w:sz w:val="24"/>
                <w:szCs w:val="24"/>
              </w:rPr>
              <w:t>PDIs</w:t>
            </w:r>
            <w:proofErr w:type="spellEnd"/>
            <w:r w:rsidRPr="008870E7">
              <w:rPr>
                <w:rFonts w:ascii="Cambria" w:hAnsi="Cambria"/>
                <w:sz w:val="24"/>
                <w:szCs w:val="24"/>
              </w:rPr>
              <w:t xml:space="preserve"> secteurs 4, 5, 7 et une partie du secteur 6</w:t>
            </w:r>
          </w:p>
        </w:tc>
      </w:tr>
      <w:tr w:rsidR="006843E3" w:rsidRPr="008870E7" w14:paraId="40751AC2" w14:textId="77777777" w:rsidTr="00E60A1B">
        <w:trPr>
          <w:trHeight w:val="930"/>
        </w:trPr>
        <w:tc>
          <w:tcPr>
            <w:tcW w:w="3828" w:type="dxa"/>
          </w:tcPr>
          <w:p w14:paraId="525AAEA5" w14:textId="77777777" w:rsidR="006843E3" w:rsidRPr="008870E7" w:rsidRDefault="006843E3" w:rsidP="00046302">
            <w:pPr>
              <w:spacing w:line="360" w:lineRule="auto"/>
              <w:jc w:val="both"/>
              <w:rPr>
                <w:rFonts w:ascii="Cambria" w:hAnsi="Cambria"/>
                <w:sz w:val="24"/>
                <w:szCs w:val="24"/>
              </w:rPr>
            </w:pPr>
            <w:r w:rsidRPr="008870E7">
              <w:rPr>
                <w:rFonts w:ascii="Cambria" w:hAnsi="Cambria"/>
                <w:sz w:val="24"/>
                <w:szCs w:val="24"/>
              </w:rPr>
              <w:t>SONAGES Kaya</w:t>
            </w:r>
          </w:p>
          <w:p w14:paraId="7BEAE13B" w14:textId="77777777" w:rsidR="006843E3" w:rsidRPr="008870E7" w:rsidRDefault="006843E3" w:rsidP="00046302">
            <w:pPr>
              <w:spacing w:line="360" w:lineRule="auto"/>
              <w:jc w:val="both"/>
              <w:rPr>
                <w:rFonts w:ascii="Cambria" w:hAnsi="Cambria"/>
                <w:sz w:val="24"/>
                <w:szCs w:val="24"/>
              </w:rPr>
            </w:pPr>
          </w:p>
        </w:tc>
        <w:tc>
          <w:tcPr>
            <w:tcW w:w="6096" w:type="dxa"/>
          </w:tcPr>
          <w:p w14:paraId="7CCF86D9" w14:textId="77777777" w:rsidR="006843E3" w:rsidRPr="008870E7" w:rsidRDefault="006843E3" w:rsidP="00046302">
            <w:pPr>
              <w:spacing w:line="360" w:lineRule="auto"/>
              <w:jc w:val="both"/>
              <w:rPr>
                <w:rFonts w:ascii="Cambria" w:hAnsi="Cambria"/>
                <w:sz w:val="24"/>
                <w:szCs w:val="24"/>
              </w:rPr>
            </w:pPr>
            <w:proofErr w:type="spellStart"/>
            <w:r w:rsidRPr="008870E7">
              <w:rPr>
                <w:rFonts w:ascii="Cambria" w:hAnsi="Cambria"/>
                <w:sz w:val="24"/>
                <w:szCs w:val="24"/>
              </w:rPr>
              <w:t>PDIs</w:t>
            </w:r>
            <w:proofErr w:type="spellEnd"/>
            <w:r w:rsidRPr="008870E7">
              <w:rPr>
                <w:rFonts w:ascii="Cambria" w:hAnsi="Cambria"/>
                <w:sz w:val="24"/>
                <w:szCs w:val="24"/>
              </w:rPr>
              <w:t xml:space="preserve"> secteurs 1, 2, 3, une partie du secteur 6 et les villages de Kaya</w:t>
            </w:r>
          </w:p>
        </w:tc>
      </w:tr>
      <w:tr w:rsidR="006843E3" w:rsidRPr="008870E7" w14:paraId="66722AF8" w14:textId="77777777" w:rsidTr="00E60A1B">
        <w:trPr>
          <w:trHeight w:val="321"/>
        </w:trPr>
        <w:tc>
          <w:tcPr>
            <w:tcW w:w="3828" w:type="dxa"/>
          </w:tcPr>
          <w:p w14:paraId="67905BEA" w14:textId="77777777" w:rsidR="006843E3" w:rsidRPr="008870E7" w:rsidRDefault="006843E3" w:rsidP="00046302">
            <w:pPr>
              <w:spacing w:line="360" w:lineRule="auto"/>
              <w:jc w:val="both"/>
              <w:rPr>
                <w:rFonts w:ascii="Cambria" w:hAnsi="Cambria"/>
                <w:sz w:val="24"/>
                <w:szCs w:val="24"/>
              </w:rPr>
            </w:pPr>
            <w:r w:rsidRPr="008870E7">
              <w:rPr>
                <w:rFonts w:ascii="Cambria" w:hAnsi="Cambria"/>
                <w:sz w:val="24"/>
                <w:szCs w:val="24"/>
              </w:rPr>
              <w:t>Magasin SONAGES Pissila</w:t>
            </w:r>
          </w:p>
        </w:tc>
        <w:tc>
          <w:tcPr>
            <w:tcW w:w="6096" w:type="dxa"/>
          </w:tcPr>
          <w:p w14:paraId="28231F3D" w14:textId="77777777" w:rsidR="006843E3" w:rsidRPr="008870E7" w:rsidRDefault="006843E3" w:rsidP="00046302">
            <w:pPr>
              <w:spacing w:line="360" w:lineRule="auto"/>
              <w:jc w:val="both"/>
              <w:rPr>
                <w:rFonts w:ascii="Cambria" w:hAnsi="Cambria"/>
                <w:sz w:val="24"/>
                <w:szCs w:val="24"/>
              </w:rPr>
            </w:pPr>
            <w:r w:rsidRPr="008870E7">
              <w:rPr>
                <w:rFonts w:ascii="Cambria" w:hAnsi="Cambria"/>
                <w:sz w:val="24"/>
                <w:szCs w:val="24"/>
              </w:rPr>
              <w:t xml:space="preserve">Tous les </w:t>
            </w:r>
            <w:proofErr w:type="spellStart"/>
            <w:r w:rsidRPr="008870E7">
              <w:rPr>
                <w:rFonts w:ascii="Cambria" w:hAnsi="Cambria"/>
                <w:sz w:val="24"/>
                <w:szCs w:val="24"/>
              </w:rPr>
              <w:t>PDIs</w:t>
            </w:r>
            <w:proofErr w:type="spellEnd"/>
          </w:p>
        </w:tc>
      </w:tr>
      <w:tr w:rsidR="006843E3" w:rsidRPr="008870E7" w14:paraId="628C64FC" w14:textId="77777777" w:rsidTr="00E60A1B">
        <w:trPr>
          <w:trHeight w:val="424"/>
        </w:trPr>
        <w:tc>
          <w:tcPr>
            <w:tcW w:w="3828" w:type="dxa"/>
          </w:tcPr>
          <w:p w14:paraId="44E754B2" w14:textId="77777777" w:rsidR="006843E3" w:rsidRPr="008870E7" w:rsidRDefault="006843E3" w:rsidP="00046302">
            <w:pPr>
              <w:spacing w:line="360" w:lineRule="auto"/>
              <w:jc w:val="both"/>
              <w:rPr>
                <w:rFonts w:ascii="Cambria" w:hAnsi="Cambria"/>
                <w:sz w:val="24"/>
                <w:szCs w:val="24"/>
              </w:rPr>
            </w:pPr>
            <w:r w:rsidRPr="008870E7">
              <w:rPr>
                <w:rFonts w:ascii="Cambria" w:hAnsi="Cambria"/>
                <w:sz w:val="24"/>
                <w:szCs w:val="24"/>
              </w:rPr>
              <w:t>Conseil régional Kaya</w:t>
            </w:r>
          </w:p>
        </w:tc>
        <w:tc>
          <w:tcPr>
            <w:tcW w:w="6096" w:type="dxa"/>
          </w:tcPr>
          <w:p w14:paraId="79A8FA04" w14:textId="77777777" w:rsidR="006843E3" w:rsidRPr="008870E7" w:rsidRDefault="006843E3" w:rsidP="00046302">
            <w:pPr>
              <w:spacing w:line="360" w:lineRule="auto"/>
              <w:jc w:val="both"/>
              <w:rPr>
                <w:rFonts w:ascii="Cambria" w:hAnsi="Cambria"/>
              </w:rPr>
            </w:pPr>
            <w:proofErr w:type="spellStart"/>
            <w:r w:rsidRPr="008870E7">
              <w:rPr>
                <w:rFonts w:ascii="Cambria" w:hAnsi="Cambria"/>
                <w:sz w:val="24"/>
                <w:szCs w:val="24"/>
              </w:rPr>
              <w:t>PDIs</w:t>
            </w:r>
            <w:proofErr w:type="spellEnd"/>
            <w:r w:rsidRPr="008870E7">
              <w:rPr>
                <w:rFonts w:ascii="Cambria" w:hAnsi="Cambria"/>
                <w:sz w:val="24"/>
                <w:szCs w:val="24"/>
              </w:rPr>
              <w:t xml:space="preserve"> secteurs 4, 5 et 7</w:t>
            </w:r>
          </w:p>
        </w:tc>
      </w:tr>
      <w:tr w:rsidR="006843E3" w:rsidRPr="008870E7" w14:paraId="4983879E" w14:textId="77777777" w:rsidTr="00E60A1B">
        <w:trPr>
          <w:trHeight w:val="415"/>
        </w:trPr>
        <w:tc>
          <w:tcPr>
            <w:tcW w:w="3828" w:type="dxa"/>
          </w:tcPr>
          <w:p w14:paraId="3F0B095D" w14:textId="77777777" w:rsidR="006843E3" w:rsidRPr="008870E7" w:rsidRDefault="006843E3" w:rsidP="00046302">
            <w:pPr>
              <w:spacing w:line="360" w:lineRule="auto"/>
              <w:jc w:val="both"/>
              <w:rPr>
                <w:rFonts w:ascii="Cambria" w:hAnsi="Cambria"/>
                <w:sz w:val="24"/>
                <w:szCs w:val="24"/>
              </w:rPr>
            </w:pPr>
            <w:r w:rsidRPr="008870E7">
              <w:rPr>
                <w:rFonts w:ascii="Cambria" w:hAnsi="Cambria"/>
                <w:sz w:val="24"/>
                <w:szCs w:val="24"/>
              </w:rPr>
              <w:t>SONAGES Kaya</w:t>
            </w:r>
          </w:p>
        </w:tc>
        <w:tc>
          <w:tcPr>
            <w:tcW w:w="6096" w:type="dxa"/>
          </w:tcPr>
          <w:p w14:paraId="25730B41" w14:textId="77777777" w:rsidR="006843E3" w:rsidRPr="008870E7" w:rsidRDefault="006843E3" w:rsidP="00046302">
            <w:pPr>
              <w:spacing w:line="360" w:lineRule="auto"/>
              <w:jc w:val="both"/>
              <w:rPr>
                <w:rFonts w:ascii="Cambria" w:hAnsi="Cambria"/>
                <w:sz w:val="24"/>
                <w:szCs w:val="24"/>
              </w:rPr>
            </w:pPr>
            <w:r w:rsidRPr="008870E7">
              <w:rPr>
                <w:rFonts w:ascii="Cambria" w:hAnsi="Cambria"/>
                <w:sz w:val="24"/>
                <w:szCs w:val="24"/>
              </w:rPr>
              <w:t>Nouveaux bénéficiaires des secteurs et des villages</w:t>
            </w:r>
          </w:p>
        </w:tc>
      </w:tr>
      <w:tr w:rsidR="006843E3" w:rsidRPr="008870E7" w14:paraId="77DFC3B7" w14:textId="77777777" w:rsidTr="00E60A1B">
        <w:trPr>
          <w:trHeight w:val="450"/>
        </w:trPr>
        <w:tc>
          <w:tcPr>
            <w:tcW w:w="3828" w:type="dxa"/>
          </w:tcPr>
          <w:p w14:paraId="55F68B6B" w14:textId="77777777" w:rsidR="006843E3" w:rsidRPr="008870E7" w:rsidRDefault="006843E3" w:rsidP="00046302">
            <w:pPr>
              <w:spacing w:line="360" w:lineRule="auto"/>
              <w:jc w:val="both"/>
              <w:rPr>
                <w:rFonts w:ascii="Cambria" w:hAnsi="Cambria"/>
                <w:sz w:val="24"/>
                <w:szCs w:val="24"/>
              </w:rPr>
            </w:pPr>
            <w:r w:rsidRPr="008870E7">
              <w:rPr>
                <w:rFonts w:ascii="Cambria" w:hAnsi="Cambria"/>
                <w:sz w:val="24"/>
                <w:szCs w:val="24"/>
              </w:rPr>
              <w:t>Mission catholique Kaya</w:t>
            </w:r>
          </w:p>
        </w:tc>
        <w:tc>
          <w:tcPr>
            <w:tcW w:w="6096" w:type="dxa"/>
          </w:tcPr>
          <w:p w14:paraId="6E4F6B99" w14:textId="77777777" w:rsidR="006843E3" w:rsidRPr="008870E7" w:rsidRDefault="006843E3" w:rsidP="00046302">
            <w:pPr>
              <w:spacing w:line="360" w:lineRule="auto"/>
              <w:jc w:val="both"/>
              <w:rPr>
                <w:rFonts w:ascii="Cambria" w:hAnsi="Cambria"/>
                <w:sz w:val="24"/>
                <w:szCs w:val="24"/>
              </w:rPr>
            </w:pPr>
            <w:proofErr w:type="spellStart"/>
            <w:r w:rsidRPr="008870E7">
              <w:rPr>
                <w:rFonts w:ascii="Cambria" w:hAnsi="Cambria"/>
                <w:sz w:val="24"/>
                <w:szCs w:val="24"/>
              </w:rPr>
              <w:t>PDIs</w:t>
            </w:r>
            <w:proofErr w:type="spellEnd"/>
            <w:r w:rsidRPr="008870E7">
              <w:rPr>
                <w:rFonts w:ascii="Cambria" w:hAnsi="Cambria"/>
                <w:sz w:val="24"/>
                <w:szCs w:val="24"/>
              </w:rPr>
              <w:t xml:space="preserve"> secteurs 1, 2, 3, 6 et des villages de Kaya</w:t>
            </w:r>
          </w:p>
        </w:tc>
      </w:tr>
      <w:tr w:rsidR="006843E3" w:rsidRPr="008870E7" w14:paraId="08B20EA6" w14:textId="77777777" w:rsidTr="00E60A1B">
        <w:trPr>
          <w:trHeight w:val="379"/>
        </w:trPr>
        <w:tc>
          <w:tcPr>
            <w:tcW w:w="3828" w:type="dxa"/>
          </w:tcPr>
          <w:p w14:paraId="5E643C7D" w14:textId="77777777" w:rsidR="006843E3" w:rsidRPr="008870E7" w:rsidRDefault="006843E3" w:rsidP="00046302">
            <w:pPr>
              <w:spacing w:line="360" w:lineRule="auto"/>
              <w:jc w:val="both"/>
              <w:rPr>
                <w:rFonts w:ascii="Cambria" w:hAnsi="Cambria"/>
                <w:sz w:val="24"/>
                <w:szCs w:val="24"/>
              </w:rPr>
            </w:pPr>
            <w:r w:rsidRPr="008870E7">
              <w:rPr>
                <w:rFonts w:ascii="Cambria" w:hAnsi="Cambria"/>
                <w:sz w:val="24"/>
                <w:szCs w:val="24"/>
              </w:rPr>
              <w:t>Magasin SONAGES Pissila</w:t>
            </w:r>
          </w:p>
        </w:tc>
        <w:tc>
          <w:tcPr>
            <w:tcW w:w="6096" w:type="dxa"/>
          </w:tcPr>
          <w:p w14:paraId="46716EBC" w14:textId="77777777" w:rsidR="006843E3" w:rsidRPr="008870E7" w:rsidRDefault="006843E3" w:rsidP="00046302">
            <w:pPr>
              <w:spacing w:line="360" w:lineRule="auto"/>
              <w:jc w:val="both"/>
              <w:rPr>
                <w:rFonts w:ascii="Cambria" w:hAnsi="Cambria"/>
                <w:sz w:val="24"/>
                <w:szCs w:val="24"/>
              </w:rPr>
            </w:pPr>
            <w:r w:rsidRPr="008870E7">
              <w:rPr>
                <w:rFonts w:ascii="Cambria" w:hAnsi="Cambria"/>
                <w:sz w:val="24"/>
                <w:szCs w:val="24"/>
              </w:rPr>
              <w:t xml:space="preserve">Tous les </w:t>
            </w:r>
            <w:proofErr w:type="spellStart"/>
            <w:r w:rsidRPr="008870E7">
              <w:rPr>
                <w:rFonts w:ascii="Cambria" w:hAnsi="Cambria"/>
                <w:sz w:val="24"/>
                <w:szCs w:val="24"/>
              </w:rPr>
              <w:t>PDIs</w:t>
            </w:r>
            <w:proofErr w:type="spellEnd"/>
          </w:p>
        </w:tc>
      </w:tr>
    </w:tbl>
    <w:p w14:paraId="31E89C72" w14:textId="77777777" w:rsidR="005A2C74" w:rsidRPr="008870E7" w:rsidRDefault="005A2C74" w:rsidP="00046302">
      <w:pPr>
        <w:spacing w:line="360" w:lineRule="auto"/>
        <w:jc w:val="both"/>
        <w:rPr>
          <w:rFonts w:ascii="Cambria" w:hAnsi="Cambria"/>
          <w:sz w:val="24"/>
          <w:szCs w:val="24"/>
        </w:rPr>
      </w:pPr>
    </w:p>
    <w:p w14:paraId="43C68659" w14:textId="77777777" w:rsidR="005A2C74" w:rsidRPr="008870E7" w:rsidRDefault="005A2C74" w:rsidP="00046302">
      <w:pPr>
        <w:spacing w:line="360" w:lineRule="auto"/>
        <w:jc w:val="both"/>
        <w:rPr>
          <w:rFonts w:ascii="Cambria" w:hAnsi="Cambria"/>
          <w:sz w:val="24"/>
          <w:szCs w:val="24"/>
        </w:rPr>
      </w:pPr>
      <w:r w:rsidRPr="008870E7">
        <w:rPr>
          <w:rFonts w:ascii="Cambria" w:hAnsi="Cambria"/>
          <w:sz w:val="24"/>
          <w:szCs w:val="24"/>
        </w:rPr>
        <w:lastRenderedPageBreak/>
        <w:t xml:space="preserve">Le nombre de site de distribution variait en fonction des périodes et du nombre de personnes déplacées internes en ce qui concerne la commune de Kaya. </w:t>
      </w:r>
    </w:p>
    <w:p w14:paraId="321CE25E" w14:textId="77777777" w:rsidR="006843E3" w:rsidRPr="008870E7" w:rsidRDefault="006843E3" w:rsidP="00046302">
      <w:pPr>
        <w:spacing w:line="360" w:lineRule="auto"/>
        <w:jc w:val="both"/>
        <w:rPr>
          <w:rFonts w:ascii="Cambria" w:hAnsi="Cambria"/>
          <w:sz w:val="24"/>
          <w:szCs w:val="24"/>
        </w:rPr>
      </w:pPr>
      <w:r w:rsidRPr="008870E7">
        <w:rPr>
          <w:rFonts w:ascii="Cambria" w:hAnsi="Cambria"/>
          <w:sz w:val="24"/>
          <w:szCs w:val="24"/>
        </w:rPr>
        <w:t>La population cible de l’assistance alimentaire concerne les personnes déplacées internes des communes de Kaya et de Pissila recensées préalablement par l’action social (</w:t>
      </w:r>
      <w:r w:rsidRPr="008870E7">
        <w:rPr>
          <w:rFonts w:ascii="Cambria" w:hAnsi="Cambria"/>
          <w:i/>
          <w:sz w:val="24"/>
          <w:szCs w:val="24"/>
        </w:rPr>
        <w:t>CONASUR</w:t>
      </w:r>
      <w:r w:rsidRPr="008870E7">
        <w:rPr>
          <w:rFonts w:ascii="Cambria" w:hAnsi="Cambria"/>
          <w:sz w:val="24"/>
          <w:szCs w:val="24"/>
        </w:rPr>
        <w:t>) et dont les listes ont été transmise au PAM (</w:t>
      </w:r>
      <w:r w:rsidRPr="008870E7">
        <w:rPr>
          <w:rFonts w:ascii="Cambria" w:hAnsi="Cambria"/>
          <w:i/>
          <w:sz w:val="24"/>
          <w:szCs w:val="24"/>
        </w:rPr>
        <w:t>distribution générale des vivres</w:t>
      </w:r>
      <w:r w:rsidRPr="008870E7">
        <w:rPr>
          <w:rFonts w:ascii="Cambria" w:hAnsi="Cambria"/>
          <w:sz w:val="24"/>
          <w:szCs w:val="24"/>
        </w:rPr>
        <w:t>). Spécifiquement pour l’assistance alimentaire en intrant nutritif contre la malnutrition</w:t>
      </w:r>
      <w:r w:rsidRPr="008870E7">
        <w:rPr>
          <w:rFonts w:ascii="Cambria" w:hAnsi="Cambria"/>
          <w:i/>
          <w:sz w:val="24"/>
          <w:szCs w:val="24"/>
        </w:rPr>
        <w:t xml:space="preserve"> </w:t>
      </w:r>
      <w:r w:rsidRPr="008870E7">
        <w:rPr>
          <w:rFonts w:ascii="Cambria" w:hAnsi="Cambria"/>
          <w:sz w:val="24"/>
          <w:szCs w:val="24"/>
        </w:rPr>
        <w:t>(</w:t>
      </w:r>
      <w:r w:rsidRPr="008870E7">
        <w:rPr>
          <w:rFonts w:ascii="Cambria" w:hAnsi="Cambria"/>
          <w:i/>
          <w:sz w:val="24"/>
          <w:szCs w:val="24"/>
        </w:rPr>
        <w:t xml:space="preserve">BSF : </w:t>
      </w:r>
      <w:proofErr w:type="spellStart"/>
      <w:r w:rsidRPr="008870E7">
        <w:rPr>
          <w:rFonts w:ascii="Cambria" w:hAnsi="Cambria"/>
          <w:i/>
          <w:sz w:val="24"/>
          <w:szCs w:val="24"/>
        </w:rPr>
        <w:t>Blanket</w:t>
      </w:r>
      <w:proofErr w:type="spellEnd"/>
      <w:r w:rsidRPr="008870E7">
        <w:rPr>
          <w:rFonts w:ascii="Cambria" w:hAnsi="Cambria"/>
          <w:i/>
          <w:sz w:val="24"/>
          <w:szCs w:val="24"/>
        </w:rPr>
        <w:t xml:space="preserve"> </w:t>
      </w:r>
      <w:proofErr w:type="spellStart"/>
      <w:r w:rsidRPr="008870E7">
        <w:rPr>
          <w:rFonts w:ascii="Cambria" w:hAnsi="Cambria"/>
          <w:i/>
          <w:sz w:val="24"/>
          <w:szCs w:val="24"/>
        </w:rPr>
        <w:t>Supplementary</w:t>
      </w:r>
      <w:proofErr w:type="spellEnd"/>
      <w:r w:rsidRPr="008870E7">
        <w:rPr>
          <w:rFonts w:ascii="Cambria" w:hAnsi="Cambria"/>
          <w:i/>
          <w:sz w:val="24"/>
          <w:szCs w:val="24"/>
        </w:rPr>
        <w:t xml:space="preserve"> </w:t>
      </w:r>
      <w:proofErr w:type="spellStart"/>
      <w:r w:rsidRPr="008870E7">
        <w:rPr>
          <w:rFonts w:ascii="Cambria" w:hAnsi="Cambria"/>
          <w:i/>
          <w:sz w:val="24"/>
          <w:szCs w:val="24"/>
        </w:rPr>
        <w:t>Feeding</w:t>
      </w:r>
      <w:proofErr w:type="spellEnd"/>
      <w:r w:rsidRPr="008870E7">
        <w:rPr>
          <w:rFonts w:ascii="Cambria" w:hAnsi="Cambria"/>
          <w:sz w:val="24"/>
          <w:szCs w:val="24"/>
        </w:rPr>
        <w:t>), cela concerne les enfants de 6 à 23 mois, les femmes enceintes, les femmes allaitantes déplacées de ces différentes localités.</w:t>
      </w:r>
    </w:p>
    <w:p w14:paraId="1925086B" w14:textId="77777777" w:rsidR="000C363E" w:rsidRPr="008870E7" w:rsidRDefault="000C363E" w:rsidP="00046302">
      <w:pPr>
        <w:spacing w:line="360" w:lineRule="auto"/>
        <w:jc w:val="both"/>
        <w:rPr>
          <w:rFonts w:ascii="Cambria" w:hAnsi="Cambria"/>
          <w:sz w:val="24"/>
          <w:szCs w:val="24"/>
        </w:rPr>
      </w:pPr>
    </w:p>
    <w:p w14:paraId="3CC0A34C" w14:textId="77777777" w:rsidR="000C363E" w:rsidRPr="008870E7" w:rsidRDefault="000C363E" w:rsidP="00212D15">
      <w:pPr>
        <w:pStyle w:val="Paragraphedeliste"/>
        <w:numPr>
          <w:ilvl w:val="0"/>
          <w:numId w:val="24"/>
        </w:numPr>
        <w:spacing w:line="360" w:lineRule="auto"/>
        <w:jc w:val="both"/>
        <w:rPr>
          <w:rFonts w:ascii="Cambria" w:hAnsi="Cambria"/>
          <w:b/>
          <w:sz w:val="24"/>
          <w:szCs w:val="24"/>
        </w:rPr>
      </w:pPr>
      <w:bookmarkStart w:id="245" w:name="_Toc48388128"/>
      <w:r w:rsidRPr="008870E7">
        <w:rPr>
          <w:rFonts w:ascii="Cambria" w:hAnsi="Cambria"/>
          <w:b/>
          <w:sz w:val="24"/>
          <w:szCs w:val="24"/>
        </w:rPr>
        <w:t>Réalisation dans le cadre du projet</w:t>
      </w:r>
      <w:bookmarkEnd w:id="245"/>
    </w:p>
    <w:p w14:paraId="45457DD0" w14:textId="77777777" w:rsidR="0048469F" w:rsidRPr="008870E7" w:rsidRDefault="0048469F" w:rsidP="00046302">
      <w:pPr>
        <w:spacing w:line="360" w:lineRule="auto"/>
        <w:jc w:val="both"/>
        <w:rPr>
          <w:rFonts w:ascii="Cambria" w:hAnsi="Cambria"/>
          <w:sz w:val="24"/>
          <w:szCs w:val="24"/>
        </w:rPr>
      </w:pPr>
      <w:r w:rsidRPr="008870E7">
        <w:rPr>
          <w:rFonts w:ascii="Cambria" w:hAnsi="Cambria"/>
          <w:sz w:val="24"/>
          <w:szCs w:val="24"/>
        </w:rPr>
        <w:t>Afin d’atteindre les résultats attendus, les activités suivantes ont été exécutées :</w:t>
      </w:r>
    </w:p>
    <w:p w14:paraId="15F88149" w14:textId="77777777" w:rsidR="0048469F" w:rsidRPr="008870E7" w:rsidRDefault="00F74154" w:rsidP="00212D15">
      <w:pPr>
        <w:pStyle w:val="Titre2"/>
        <w:numPr>
          <w:ilvl w:val="0"/>
          <w:numId w:val="20"/>
        </w:numPr>
        <w:spacing w:line="360" w:lineRule="auto"/>
        <w:jc w:val="both"/>
        <w:rPr>
          <w:rFonts w:ascii="Cambria" w:hAnsi="Cambria"/>
          <w:b/>
          <w:color w:val="auto"/>
          <w:sz w:val="24"/>
          <w:szCs w:val="24"/>
        </w:rPr>
      </w:pPr>
      <w:bookmarkStart w:id="246" w:name="_Toc19543714"/>
      <w:r w:rsidRPr="008870E7">
        <w:rPr>
          <w:rFonts w:ascii="Cambria" w:hAnsi="Cambria"/>
          <w:b/>
          <w:color w:val="auto"/>
          <w:sz w:val="24"/>
          <w:szCs w:val="24"/>
        </w:rPr>
        <w:t>L</w:t>
      </w:r>
      <w:r w:rsidR="0048469F" w:rsidRPr="008870E7">
        <w:rPr>
          <w:rFonts w:ascii="Cambria" w:hAnsi="Cambria"/>
          <w:b/>
          <w:color w:val="auto"/>
          <w:sz w:val="24"/>
          <w:szCs w:val="24"/>
        </w:rPr>
        <w:t>a mise en place, la formation des équipes de distribution et la mobilisation du matériel</w:t>
      </w:r>
      <w:bookmarkEnd w:id="246"/>
      <w:r w:rsidR="0048469F" w:rsidRPr="008870E7">
        <w:rPr>
          <w:rFonts w:ascii="Cambria" w:hAnsi="Cambria"/>
          <w:b/>
          <w:color w:val="auto"/>
          <w:sz w:val="24"/>
          <w:szCs w:val="24"/>
        </w:rPr>
        <w:t xml:space="preserve"> </w:t>
      </w:r>
    </w:p>
    <w:p w14:paraId="7984967F" w14:textId="77777777" w:rsidR="0048469F" w:rsidRPr="008870E7" w:rsidRDefault="0048469F" w:rsidP="00046302">
      <w:pPr>
        <w:spacing w:line="360" w:lineRule="auto"/>
        <w:jc w:val="both"/>
        <w:rPr>
          <w:rFonts w:ascii="Cambria" w:hAnsi="Cambria"/>
          <w:sz w:val="24"/>
          <w:szCs w:val="24"/>
        </w:rPr>
      </w:pPr>
      <w:r w:rsidRPr="008870E7">
        <w:rPr>
          <w:rFonts w:ascii="Cambria" w:hAnsi="Cambria"/>
          <w:sz w:val="24"/>
          <w:szCs w:val="24"/>
        </w:rPr>
        <w:t xml:space="preserve">Après avoir pris connaissance du contenu et de l’importance de la mission, l’AVAD a mobilisé le personnel nécessaire à sa réussite. </w:t>
      </w:r>
    </w:p>
    <w:p w14:paraId="6E8E8331" w14:textId="056B3790" w:rsidR="0048469F" w:rsidRPr="008870E7" w:rsidRDefault="00775ECE" w:rsidP="00046302">
      <w:pPr>
        <w:spacing w:line="360" w:lineRule="auto"/>
        <w:ind w:right="5386"/>
        <w:jc w:val="both"/>
        <w:rPr>
          <w:rFonts w:ascii="Cambria" w:hAnsi="Cambria"/>
          <w:sz w:val="24"/>
          <w:szCs w:val="24"/>
        </w:rPr>
      </w:pPr>
      <w:r w:rsidRPr="008870E7">
        <w:rPr>
          <w:rFonts w:ascii="Cambria" w:hAnsi="Cambria"/>
          <w:noProof/>
          <w:sz w:val="24"/>
          <w:szCs w:val="24"/>
          <w:lang w:eastAsia="fr-FR"/>
        </w:rPr>
        <w:drawing>
          <wp:anchor distT="0" distB="0" distL="114300" distR="114300" simplePos="0" relativeHeight="251685888" behindDoc="0" locked="0" layoutInCell="1" allowOverlap="1" wp14:anchorId="5B04CD3F" wp14:editId="6242E1D8">
            <wp:simplePos x="0" y="0"/>
            <wp:positionH relativeFrom="page">
              <wp:posOffset>3810000</wp:posOffset>
            </wp:positionH>
            <wp:positionV relativeFrom="paragraph">
              <wp:posOffset>2052955</wp:posOffset>
            </wp:positionV>
            <wp:extent cx="2819400" cy="1952625"/>
            <wp:effectExtent l="0" t="0" r="0" b="9525"/>
            <wp:wrapNone/>
            <wp:docPr id="143" name="Image 143" descr="C:\Users\HP USER\Pictures\Distribution vivres deplacés\20190828_155549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 USER\Pictures\Distribution vivres deplacés\20190828_155549_001.jpg"/>
                    <pic:cNvPicPr>
                      <a:picLocks noChangeAspect="1" noChangeArrowheads="1"/>
                    </pic:cNvPicPr>
                  </pic:nvPicPr>
                  <pic:blipFill>
                    <a:blip r:embed="rId20" cstate="email">
                      <a:extLst>
                        <a:ext uri="{28A0092B-C50C-407E-A947-70E740481C1C}">
                          <a14:useLocalDpi xmlns:a14="http://schemas.microsoft.com/office/drawing/2010/main" val="0"/>
                        </a:ext>
                      </a:extLst>
                    </a:blip>
                    <a:srcRect/>
                    <a:stretch>
                      <a:fillRect/>
                    </a:stretch>
                  </pic:blipFill>
                  <pic:spPr bwMode="auto">
                    <a:xfrm>
                      <a:off x="0" y="0"/>
                      <a:ext cx="2819400" cy="1952625"/>
                    </a:xfrm>
                    <a:prstGeom prst="rect">
                      <a:avLst/>
                    </a:prstGeom>
                    <a:noFill/>
                    <a:ln>
                      <a:noFill/>
                    </a:ln>
                  </pic:spPr>
                </pic:pic>
              </a:graphicData>
            </a:graphic>
            <wp14:sizeRelH relativeFrom="margin">
              <wp14:pctWidth>0</wp14:pctWidth>
            </wp14:sizeRelH>
          </wp:anchor>
        </w:drawing>
      </w:r>
      <w:r w:rsidRPr="008870E7">
        <w:rPr>
          <w:rFonts w:ascii="Cambria" w:hAnsi="Cambria"/>
          <w:noProof/>
          <w:sz w:val="24"/>
          <w:szCs w:val="24"/>
          <w:lang w:eastAsia="fr-FR"/>
        </w:rPr>
        <w:drawing>
          <wp:anchor distT="0" distB="0" distL="114300" distR="114300" simplePos="0" relativeHeight="251684864" behindDoc="0" locked="0" layoutInCell="1" allowOverlap="1" wp14:anchorId="3ADF1441" wp14:editId="1B18D3F6">
            <wp:simplePos x="0" y="0"/>
            <wp:positionH relativeFrom="margin">
              <wp:posOffset>2929255</wp:posOffset>
            </wp:positionH>
            <wp:positionV relativeFrom="paragraph">
              <wp:posOffset>43180</wp:posOffset>
            </wp:positionV>
            <wp:extent cx="2800350" cy="1914525"/>
            <wp:effectExtent l="0" t="0" r="0" b="9525"/>
            <wp:wrapNone/>
            <wp:docPr id="142" name="Image 142" descr="C:\Users\HP USER\Pictures\Distribution vivres deplacés\20190828_1037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 USER\Pictures\Distribution vivres deplacés\20190828_103744.jpg"/>
                    <pic:cNvPicPr>
                      <a:picLocks noChangeAspect="1" noChangeArrowheads="1"/>
                    </pic:cNvPicPr>
                  </pic:nvPicPr>
                  <pic:blipFill>
                    <a:blip r:embed="rId21" cstate="email">
                      <a:extLst>
                        <a:ext uri="{28A0092B-C50C-407E-A947-70E740481C1C}">
                          <a14:useLocalDpi xmlns:a14="http://schemas.microsoft.com/office/drawing/2010/main" val="0"/>
                        </a:ext>
                      </a:extLst>
                    </a:blip>
                    <a:srcRect/>
                    <a:stretch>
                      <a:fillRect/>
                    </a:stretch>
                  </pic:blipFill>
                  <pic:spPr bwMode="auto">
                    <a:xfrm>
                      <a:off x="0" y="0"/>
                      <a:ext cx="2800350" cy="1914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8469F" w:rsidRPr="008870E7">
        <w:rPr>
          <w:rFonts w:ascii="Cambria" w:hAnsi="Cambria"/>
          <w:sz w:val="24"/>
          <w:szCs w:val="24"/>
        </w:rPr>
        <w:t xml:space="preserve">Une formation a été organisée à </w:t>
      </w:r>
      <w:r w:rsidR="00593A6B" w:rsidRPr="008870E7">
        <w:rPr>
          <w:rFonts w:ascii="Cambria" w:hAnsi="Cambria"/>
          <w:sz w:val="24"/>
          <w:szCs w:val="24"/>
        </w:rPr>
        <w:t xml:space="preserve">leur </w:t>
      </w:r>
      <w:r w:rsidR="00593A6B" w:rsidRPr="008870E7">
        <w:rPr>
          <w:rFonts w:ascii="Cambria" w:hAnsi="Cambria"/>
          <w:noProof/>
          <w:sz w:val="24"/>
          <w:szCs w:val="24"/>
          <w:lang w:eastAsia="fr-FR"/>
        </w:rPr>
        <w:t>intention</w:t>
      </w:r>
      <w:r w:rsidR="0048469F" w:rsidRPr="008870E7">
        <w:rPr>
          <w:rFonts w:ascii="Cambria" w:hAnsi="Cambria"/>
          <w:sz w:val="24"/>
          <w:szCs w:val="24"/>
        </w:rPr>
        <w:t xml:space="preserve"> et a porté sur le processus de distribution, le rôle du distributeur, le rôle du superviseur, les tables des rations, etc. Cette formation a eu lieu du 27 au 28 aout 2019 et a été animée par le personnel du PAM. Elle comportait une phase théorique en salle et une pratique afin de permettre aux participants de voir de façon pratique des aspects comme l’organisation du site de distribution, la disposition des denrées, </w:t>
      </w:r>
    </w:p>
    <w:p w14:paraId="6C4BCEC8" w14:textId="77777777" w:rsidR="0048469F" w:rsidRPr="008870E7" w:rsidRDefault="0048469F" w:rsidP="00046302">
      <w:pPr>
        <w:spacing w:line="360" w:lineRule="auto"/>
        <w:jc w:val="both"/>
        <w:rPr>
          <w:rFonts w:ascii="Cambria" w:hAnsi="Cambria"/>
          <w:sz w:val="24"/>
          <w:szCs w:val="24"/>
        </w:rPr>
      </w:pPr>
      <w:r w:rsidRPr="008870E7">
        <w:rPr>
          <w:rFonts w:ascii="Cambria" w:hAnsi="Cambria"/>
          <w:sz w:val="24"/>
          <w:szCs w:val="24"/>
        </w:rPr>
        <w:t xml:space="preserve">   </w:t>
      </w:r>
    </w:p>
    <w:p w14:paraId="3348C2B9" w14:textId="77777777" w:rsidR="0048469F" w:rsidRPr="008870E7" w:rsidRDefault="0048469F" w:rsidP="00212D15">
      <w:pPr>
        <w:pStyle w:val="Titre2"/>
        <w:numPr>
          <w:ilvl w:val="0"/>
          <w:numId w:val="20"/>
        </w:numPr>
        <w:spacing w:line="360" w:lineRule="auto"/>
        <w:jc w:val="both"/>
        <w:rPr>
          <w:rFonts w:ascii="Cambria" w:hAnsi="Cambria"/>
          <w:b/>
          <w:color w:val="auto"/>
          <w:sz w:val="24"/>
          <w:szCs w:val="24"/>
        </w:rPr>
      </w:pPr>
      <w:bookmarkStart w:id="247" w:name="_Toc19543715"/>
      <w:r w:rsidRPr="008870E7">
        <w:rPr>
          <w:rFonts w:ascii="Cambria" w:hAnsi="Cambria"/>
          <w:b/>
          <w:color w:val="auto"/>
          <w:sz w:val="24"/>
          <w:szCs w:val="24"/>
        </w:rPr>
        <w:lastRenderedPageBreak/>
        <w:t>L’implication des autorités locales et des structures déconcentrées</w:t>
      </w:r>
      <w:bookmarkEnd w:id="247"/>
    </w:p>
    <w:p w14:paraId="0962F4A0" w14:textId="77777777" w:rsidR="0048469F" w:rsidRPr="008870E7" w:rsidRDefault="000B414F" w:rsidP="00046302">
      <w:pPr>
        <w:spacing w:line="360" w:lineRule="auto"/>
        <w:jc w:val="both"/>
        <w:rPr>
          <w:rFonts w:ascii="Cambria" w:hAnsi="Cambria"/>
          <w:sz w:val="24"/>
          <w:szCs w:val="24"/>
        </w:rPr>
      </w:pPr>
      <w:r w:rsidRPr="008870E7">
        <w:rPr>
          <w:rFonts w:ascii="Cambria" w:hAnsi="Cambria"/>
          <w:sz w:val="24"/>
          <w:szCs w:val="24"/>
        </w:rPr>
        <w:t>L</w:t>
      </w:r>
      <w:r w:rsidR="0048469F" w:rsidRPr="008870E7">
        <w:rPr>
          <w:rFonts w:ascii="Cambria" w:hAnsi="Cambria"/>
          <w:sz w:val="24"/>
          <w:szCs w:val="24"/>
        </w:rPr>
        <w:t xml:space="preserve">’AVAD a adressé des correspondances à Monsieur le Haut-Commissaire de la province du Sanmatenga, aux Préfets des départements de Kaya et de Pissila, président des CODESURS, la Directrice Provinciale de la Femme, la Solidarité nationale, la Famille et de l’Action Humanitaire du Sanmatenga, les Maires des communes de Kaya et de Pissila pour les informer de l’opération et solliciter leurs appuis pour sa réussite. </w:t>
      </w:r>
    </w:p>
    <w:p w14:paraId="344F4131" w14:textId="77777777" w:rsidR="00775ECE" w:rsidRPr="008870E7" w:rsidRDefault="0048469F" w:rsidP="00046302">
      <w:pPr>
        <w:spacing w:line="360" w:lineRule="auto"/>
        <w:jc w:val="both"/>
        <w:rPr>
          <w:rFonts w:ascii="Cambria" w:hAnsi="Cambria"/>
          <w:sz w:val="24"/>
          <w:szCs w:val="24"/>
        </w:rPr>
      </w:pPr>
      <w:r w:rsidRPr="008870E7">
        <w:rPr>
          <w:rFonts w:ascii="Cambria" w:hAnsi="Cambria"/>
          <w:sz w:val="24"/>
          <w:szCs w:val="24"/>
        </w:rPr>
        <w:t xml:space="preserve">A la suite des correspondances, elle a organisé des missions pour les rencontrer et échanger sur la nature de l’opération, son déroulement, les bénéficiaires, les dispositions à prendre pour sa réussite, etc. </w:t>
      </w:r>
      <w:r w:rsidR="000B414F" w:rsidRPr="008870E7">
        <w:rPr>
          <w:rFonts w:ascii="Cambria" w:hAnsi="Cambria"/>
          <w:sz w:val="24"/>
          <w:szCs w:val="24"/>
        </w:rPr>
        <w:t xml:space="preserve">  </w:t>
      </w:r>
      <w:bookmarkStart w:id="248" w:name="_Toc19543719"/>
    </w:p>
    <w:p w14:paraId="5F84CEF0" w14:textId="77777777" w:rsidR="00775ECE" w:rsidRPr="008870E7" w:rsidRDefault="00775ECE" w:rsidP="00212D15">
      <w:pPr>
        <w:pStyle w:val="Paragraphedeliste"/>
        <w:numPr>
          <w:ilvl w:val="0"/>
          <w:numId w:val="20"/>
        </w:numPr>
        <w:spacing w:line="360" w:lineRule="auto"/>
        <w:jc w:val="both"/>
        <w:rPr>
          <w:rFonts w:ascii="Cambria" w:hAnsi="Cambria"/>
          <w:b/>
          <w:sz w:val="24"/>
          <w:szCs w:val="24"/>
        </w:rPr>
      </w:pPr>
      <w:bookmarkStart w:id="249" w:name="_Toc42267596"/>
      <w:bookmarkStart w:id="250" w:name="_Toc48388129"/>
      <w:r w:rsidRPr="008870E7">
        <w:rPr>
          <w:rFonts w:ascii="Cambria" w:hAnsi="Cambria"/>
          <w:b/>
          <w:sz w:val="24"/>
          <w:szCs w:val="24"/>
        </w:rPr>
        <w:t>Les sensibilisations :</w:t>
      </w:r>
      <w:bookmarkEnd w:id="249"/>
      <w:bookmarkEnd w:id="250"/>
    </w:p>
    <w:p w14:paraId="0503BABD" w14:textId="77777777" w:rsidR="00775ECE" w:rsidRPr="008870E7" w:rsidRDefault="00775ECE" w:rsidP="00046302">
      <w:pPr>
        <w:spacing w:line="360" w:lineRule="auto"/>
        <w:jc w:val="both"/>
        <w:rPr>
          <w:rFonts w:ascii="Cambria" w:hAnsi="Cambria"/>
          <w:sz w:val="24"/>
          <w:szCs w:val="24"/>
        </w:rPr>
      </w:pPr>
      <w:r w:rsidRPr="008870E7">
        <w:rPr>
          <w:rFonts w:ascii="Cambria" w:hAnsi="Cambria"/>
          <w:sz w:val="24"/>
          <w:szCs w:val="24"/>
        </w:rPr>
        <w:t>Les sensibilisations réalisées portaient sur l’hygiène, la propreté alimentaire, l’interdiction de la vente des rations fournies et la préparation de la bouillie infantile. Il y a aussi la sensibilisation sur les quantités de ration par bénéficiaire et la durée prévue pour cette ration. Sur ces différentes rations, il y a une sensibilisation qui est faite avant chaque distribution.</w:t>
      </w:r>
    </w:p>
    <w:p w14:paraId="7B1F8733" w14:textId="77777777" w:rsidR="00775ECE" w:rsidRPr="008870E7" w:rsidRDefault="00775ECE" w:rsidP="00046302">
      <w:pPr>
        <w:spacing w:line="360" w:lineRule="auto"/>
        <w:jc w:val="both"/>
        <w:rPr>
          <w:rFonts w:ascii="Cambria" w:hAnsi="Cambria"/>
          <w:sz w:val="24"/>
          <w:szCs w:val="24"/>
        </w:rPr>
      </w:pPr>
      <w:r w:rsidRPr="008870E7">
        <w:rPr>
          <w:rFonts w:ascii="Cambria" w:hAnsi="Cambria"/>
          <w:sz w:val="24"/>
          <w:szCs w:val="24"/>
        </w:rPr>
        <w:t>Les différentes activités réalisées pour l’assistance alimentaire concernent la distribution générale des vivres, le BSF et les sensibilisations.</w:t>
      </w:r>
    </w:p>
    <w:p w14:paraId="0392A59E" w14:textId="77777777" w:rsidR="00775ECE" w:rsidRPr="008870E7" w:rsidRDefault="00775ECE" w:rsidP="00212D15">
      <w:pPr>
        <w:pStyle w:val="Paragraphedeliste"/>
        <w:numPr>
          <w:ilvl w:val="0"/>
          <w:numId w:val="20"/>
        </w:numPr>
        <w:spacing w:line="360" w:lineRule="auto"/>
        <w:jc w:val="both"/>
        <w:rPr>
          <w:rFonts w:ascii="Cambria" w:hAnsi="Cambria"/>
          <w:b/>
          <w:sz w:val="24"/>
          <w:szCs w:val="24"/>
        </w:rPr>
      </w:pPr>
      <w:bookmarkStart w:id="251" w:name="_Toc42267594"/>
      <w:bookmarkStart w:id="252" w:name="_Toc48388130"/>
      <w:r w:rsidRPr="008870E7">
        <w:rPr>
          <w:rFonts w:ascii="Cambria" w:hAnsi="Cambria"/>
          <w:b/>
          <w:sz w:val="24"/>
          <w:szCs w:val="24"/>
        </w:rPr>
        <w:t>La distribution générale des vivres :</w:t>
      </w:r>
      <w:bookmarkEnd w:id="251"/>
      <w:bookmarkEnd w:id="252"/>
    </w:p>
    <w:p w14:paraId="2BE85C11" w14:textId="77777777" w:rsidR="00775ECE" w:rsidRPr="008870E7" w:rsidRDefault="00775ECE" w:rsidP="00046302">
      <w:pPr>
        <w:spacing w:line="360" w:lineRule="auto"/>
        <w:jc w:val="both"/>
        <w:rPr>
          <w:rFonts w:ascii="Cambria" w:hAnsi="Cambria"/>
          <w:sz w:val="24"/>
          <w:szCs w:val="24"/>
        </w:rPr>
      </w:pPr>
      <w:r w:rsidRPr="008870E7">
        <w:rPr>
          <w:rFonts w:ascii="Cambria" w:hAnsi="Cambria"/>
          <w:sz w:val="24"/>
          <w:szCs w:val="24"/>
        </w:rPr>
        <w:t>Elles ont concerné la distribution des céréales (</w:t>
      </w:r>
      <w:r w:rsidRPr="008870E7">
        <w:rPr>
          <w:rFonts w:ascii="Cambria" w:hAnsi="Cambria"/>
          <w:i/>
          <w:sz w:val="24"/>
          <w:szCs w:val="24"/>
        </w:rPr>
        <w:t>le mil, le riz, le sorgho et le maïs</w:t>
      </w:r>
      <w:r w:rsidRPr="008870E7">
        <w:rPr>
          <w:rFonts w:ascii="Cambria" w:hAnsi="Cambria"/>
          <w:sz w:val="24"/>
          <w:szCs w:val="24"/>
        </w:rPr>
        <w:t>), des légumineuses (</w:t>
      </w:r>
      <w:r w:rsidRPr="008870E7">
        <w:rPr>
          <w:rFonts w:ascii="Cambria" w:hAnsi="Cambria"/>
          <w:i/>
          <w:sz w:val="24"/>
          <w:szCs w:val="24"/>
        </w:rPr>
        <w:t>le haricot ou le poids jaune</w:t>
      </w:r>
      <w:r w:rsidRPr="008870E7">
        <w:rPr>
          <w:rFonts w:ascii="Cambria" w:hAnsi="Cambria"/>
          <w:sz w:val="24"/>
          <w:szCs w:val="24"/>
        </w:rPr>
        <w:t>) et de l’huile aux ménages déplacés internes des communes de Kaya et de Pissila. Les quantités distribuées sont 12 kg de céréales par personnes constituant le ménage par mois, 3 kg de légumineuses par personnes de chaque ménage par mois et 0,75kg d’huile par personne et par mois. Les différents états du nombre de personne assisté au niveau de la DGV se présentent dans les tableaux suivants par périodes d’activités.</w:t>
      </w:r>
    </w:p>
    <w:p w14:paraId="0C20BE76" w14:textId="77777777" w:rsidR="00775ECE" w:rsidRPr="008870E7" w:rsidRDefault="00775ECE" w:rsidP="00212D15">
      <w:pPr>
        <w:pStyle w:val="Paragraphedeliste"/>
        <w:numPr>
          <w:ilvl w:val="0"/>
          <w:numId w:val="20"/>
        </w:numPr>
        <w:spacing w:line="360" w:lineRule="auto"/>
        <w:jc w:val="both"/>
        <w:rPr>
          <w:rFonts w:ascii="Cambria" w:hAnsi="Cambria"/>
          <w:b/>
          <w:sz w:val="24"/>
          <w:szCs w:val="24"/>
        </w:rPr>
      </w:pPr>
      <w:bookmarkStart w:id="253" w:name="_Toc42267595"/>
      <w:bookmarkStart w:id="254" w:name="_Toc48388131"/>
      <w:r w:rsidRPr="008870E7">
        <w:rPr>
          <w:rFonts w:ascii="Cambria" w:hAnsi="Cambria"/>
          <w:b/>
          <w:sz w:val="24"/>
          <w:szCs w:val="24"/>
        </w:rPr>
        <w:t xml:space="preserve">Le </w:t>
      </w:r>
      <w:proofErr w:type="spellStart"/>
      <w:r w:rsidRPr="008870E7">
        <w:rPr>
          <w:rFonts w:ascii="Cambria" w:hAnsi="Cambria"/>
          <w:b/>
          <w:sz w:val="24"/>
          <w:szCs w:val="24"/>
        </w:rPr>
        <w:t>Blanket</w:t>
      </w:r>
      <w:proofErr w:type="spellEnd"/>
      <w:r w:rsidRPr="008870E7">
        <w:rPr>
          <w:rFonts w:ascii="Cambria" w:hAnsi="Cambria"/>
          <w:b/>
          <w:sz w:val="24"/>
          <w:szCs w:val="24"/>
        </w:rPr>
        <w:t xml:space="preserve"> </w:t>
      </w:r>
      <w:proofErr w:type="spellStart"/>
      <w:r w:rsidRPr="008870E7">
        <w:rPr>
          <w:rFonts w:ascii="Cambria" w:hAnsi="Cambria"/>
          <w:b/>
          <w:sz w:val="24"/>
          <w:szCs w:val="24"/>
        </w:rPr>
        <w:t>Supplementary</w:t>
      </w:r>
      <w:proofErr w:type="spellEnd"/>
      <w:r w:rsidRPr="008870E7">
        <w:rPr>
          <w:rFonts w:ascii="Cambria" w:hAnsi="Cambria"/>
          <w:b/>
          <w:sz w:val="24"/>
          <w:szCs w:val="24"/>
        </w:rPr>
        <w:t xml:space="preserve"> </w:t>
      </w:r>
      <w:proofErr w:type="spellStart"/>
      <w:r w:rsidRPr="008870E7">
        <w:rPr>
          <w:rFonts w:ascii="Cambria" w:hAnsi="Cambria"/>
          <w:b/>
          <w:sz w:val="24"/>
          <w:szCs w:val="24"/>
        </w:rPr>
        <w:t>Feeding</w:t>
      </w:r>
      <w:proofErr w:type="spellEnd"/>
      <w:r w:rsidRPr="008870E7">
        <w:rPr>
          <w:rFonts w:ascii="Cambria" w:hAnsi="Cambria"/>
          <w:b/>
          <w:sz w:val="24"/>
          <w:szCs w:val="24"/>
        </w:rPr>
        <w:t xml:space="preserve"> (BSF) :</w:t>
      </w:r>
      <w:bookmarkEnd w:id="253"/>
      <w:bookmarkEnd w:id="254"/>
    </w:p>
    <w:p w14:paraId="5F3776E1" w14:textId="77777777" w:rsidR="0048469F" w:rsidRPr="008870E7" w:rsidRDefault="00775ECE" w:rsidP="00046302">
      <w:pPr>
        <w:spacing w:line="360" w:lineRule="auto"/>
        <w:jc w:val="both"/>
        <w:rPr>
          <w:rFonts w:ascii="Cambria" w:hAnsi="Cambria"/>
          <w:sz w:val="24"/>
          <w:szCs w:val="24"/>
        </w:rPr>
      </w:pPr>
      <w:r w:rsidRPr="008870E7">
        <w:rPr>
          <w:rFonts w:ascii="Cambria" w:hAnsi="Cambria"/>
          <w:sz w:val="24"/>
          <w:szCs w:val="24"/>
        </w:rPr>
        <w:t xml:space="preserve">Il concerne la fourniture d’aliments riches en nutriment pour les femmes enceintes, les femmes allaitantes et les enfants de 6 à 23 mois. Dans le cadre de cette activité, il y a le dépistage de la malnutrition des enfants de 24 à 59 mois qui lorsqu’ils sont positif sont référés au centre de santé et de promotion social le plus proche. Les rations distribuées sont 6kg par mois de CBS+ pour les femmes enceintes et les femmes allaitantes ; 4 sachets </w:t>
      </w:r>
      <w:r w:rsidRPr="008870E7">
        <w:rPr>
          <w:rFonts w:ascii="Cambria" w:hAnsi="Cambria"/>
          <w:sz w:val="24"/>
          <w:szCs w:val="24"/>
        </w:rPr>
        <w:lastRenderedPageBreak/>
        <w:t>de 1,5 kg de CSB++ pour les enfants de 6 à 23 mois. Aussi, il y a la démonstration culinaire d</w:t>
      </w:r>
      <w:r w:rsidR="00A0064C" w:rsidRPr="008870E7">
        <w:rPr>
          <w:rFonts w:ascii="Cambria" w:hAnsi="Cambria"/>
          <w:sz w:val="24"/>
          <w:szCs w:val="24"/>
        </w:rPr>
        <w:t>e la bouillie pour les enfants.</w:t>
      </w:r>
    </w:p>
    <w:p w14:paraId="6DD8708D" w14:textId="77777777" w:rsidR="0048469F" w:rsidRPr="008870E7" w:rsidRDefault="0048469F" w:rsidP="00212D15">
      <w:pPr>
        <w:pStyle w:val="Titre2"/>
        <w:numPr>
          <w:ilvl w:val="0"/>
          <w:numId w:val="20"/>
        </w:numPr>
        <w:spacing w:line="360" w:lineRule="auto"/>
        <w:jc w:val="both"/>
        <w:rPr>
          <w:rFonts w:ascii="Cambria" w:hAnsi="Cambria"/>
          <w:b/>
          <w:color w:val="auto"/>
          <w:sz w:val="24"/>
          <w:szCs w:val="24"/>
        </w:rPr>
      </w:pPr>
      <w:r w:rsidRPr="008870E7">
        <w:rPr>
          <w:rFonts w:ascii="Cambria" w:hAnsi="Cambria"/>
          <w:b/>
          <w:color w:val="auto"/>
          <w:sz w:val="24"/>
          <w:szCs w:val="24"/>
        </w:rPr>
        <w:t>L’élaboration des rapports</w:t>
      </w:r>
      <w:bookmarkEnd w:id="248"/>
      <w:r w:rsidRPr="008870E7">
        <w:rPr>
          <w:rFonts w:ascii="Cambria" w:hAnsi="Cambria"/>
          <w:b/>
          <w:color w:val="auto"/>
          <w:sz w:val="24"/>
          <w:szCs w:val="24"/>
        </w:rPr>
        <w:t xml:space="preserve"> </w:t>
      </w:r>
    </w:p>
    <w:p w14:paraId="2362B0C2" w14:textId="77777777" w:rsidR="0048469F" w:rsidRPr="008870E7" w:rsidRDefault="0048469F" w:rsidP="00046302">
      <w:pPr>
        <w:spacing w:line="360" w:lineRule="auto"/>
        <w:jc w:val="both"/>
        <w:rPr>
          <w:rFonts w:ascii="Cambria" w:hAnsi="Cambria"/>
          <w:sz w:val="24"/>
          <w:szCs w:val="24"/>
        </w:rPr>
      </w:pPr>
      <w:r w:rsidRPr="008870E7">
        <w:rPr>
          <w:rFonts w:ascii="Cambria" w:hAnsi="Cambria"/>
          <w:sz w:val="24"/>
          <w:szCs w:val="24"/>
        </w:rPr>
        <w:t xml:space="preserve">A la fin de chaque distribution, il est organisé le débriefing de la journée. Cette séance permet de faire le point sur ce qui a été bien pour les maintenir ou renforcer, ce qui n’a pas été bien pour les corriger pour la journée suivante. C’est également l’occasion de faire le point exact des quantités de denrée qui ont été distribuées afin de rendre compte au PAM à travers le rapport journalier.  L’élaboration des rapports journaliers facilitent la production de celui mensuel. L’organisation des débriefings a contribué énormément à la réussite de </w:t>
      </w:r>
      <w:bookmarkStart w:id="255" w:name="_Toc19543720"/>
      <w:r w:rsidR="003F602F" w:rsidRPr="008870E7">
        <w:rPr>
          <w:rFonts w:ascii="Cambria" w:hAnsi="Cambria"/>
          <w:sz w:val="24"/>
          <w:szCs w:val="24"/>
        </w:rPr>
        <w:t xml:space="preserve">l’opération dans son ensemble. </w:t>
      </w:r>
    </w:p>
    <w:bookmarkEnd w:id="255"/>
    <w:p w14:paraId="1C23CCBC" w14:textId="77777777" w:rsidR="009E47C2" w:rsidRPr="008870E7" w:rsidRDefault="009E47C2" w:rsidP="008870E7">
      <w:pPr>
        <w:spacing w:line="360" w:lineRule="auto"/>
        <w:jc w:val="both"/>
        <w:rPr>
          <w:rFonts w:ascii="Cambria" w:hAnsi="Cambria"/>
          <w:sz w:val="24"/>
          <w:szCs w:val="24"/>
        </w:rPr>
      </w:pPr>
      <w:r w:rsidRPr="008870E7">
        <w:rPr>
          <w:rFonts w:ascii="Cambria" w:hAnsi="Cambria"/>
          <w:sz w:val="24"/>
          <w:szCs w:val="24"/>
        </w:rPr>
        <w:t>Les résultats obtenus en matière de quantité distribuées des vivres et des intrants nutritionnels sont présentés distinctement</w:t>
      </w:r>
      <w:r w:rsidR="008870E7" w:rsidRPr="008870E7">
        <w:rPr>
          <w:rFonts w:ascii="Cambria" w:hAnsi="Cambria"/>
          <w:sz w:val="24"/>
          <w:szCs w:val="24"/>
        </w:rPr>
        <w:t>.</w:t>
      </w:r>
    </w:p>
    <w:p w14:paraId="2471FC00" w14:textId="77777777" w:rsidR="008870E7" w:rsidRPr="008870E7" w:rsidRDefault="008870E7" w:rsidP="008870E7">
      <w:pPr>
        <w:spacing w:line="360" w:lineRule="auto"/>
        <w:jc w:val="both"/>
        <w:rPr>
          <w:rFonts w:ascii="Cambria" w:hAnsi="Cambria"/>
          <w:sz w:val="24"/>
          <w:szCs w:val="24"/>
        </w:rPr>
      </w:pPr>
      <w:r w:rsidRPr="008870E7">
        <w:rPr>
          <w:rFonts w:ascii="Cambria" w:hAnsi="Cambria"/>
          <w:b/>
          <w:sz w:val="24"/>
          <w:szCs w:val="24"/>
        </w:rPr>
        <w:t>Quantité de vivres distribués à Kaya et Pissila</w:t>
      </w:r>
    </w:p>
    <w:tbl>
      <w:tblPr>
        <w:tblStyle w:val="Grilledutableau"/>
        <w:tblW w:w="10774" w:type="dxa"/>
        <w:tblInd w:w="-856" w:type="dxa"/>
        <w:tblLayout w:type="fixed"/>
        <w:tblLook w:val="04A0" w:firstRow="1" w:lastRow="0" w:firstColumn="1" w:lastColumn="0" w:noHBand="0" w:noVBand="1"/>
      </w:tblPr>
      <w:tblGrid>
        <w:gridCol w:w="1418"/>
        <w:gridCol w:w="1276"/>
        <w:gridCol w:w="1672"/>
        <w:gridCol w:w="1447"/>
        <w:gridCol w:w="1559"/>
        <w:gridCol w:w="992"/>
        <w:gridCol w:w="1701"/>
        <w:gridCol w:w="709"/>
      </w:tblGrid>
      <w:tr w:rsidR="009E47C2" w:rsidRPr="008870E7" w14:paraId="5C1AE885" w14:textId="77777777" w:rsidTr="00FA38DF">
        <w:tc>
          <w:tcPr>
            <w:tcW w:w="1418" w:type="dxa"/>
            <w:shd w:val="clear" w:color="auto" w:fill="FFC000" w:themeFill="accent4"/>
          </w:tcPr>
          <w:p w14:paraId="43DD4C37" w14:textId="77777777" w:rsidR="009E47C2" w:rsidRPr="008870E7" w:rsidRDefault="009E47C2" w:rsidP="00046302">
            <w:pPr>
              <w:spacing w:line="360" w:lineRule="auto"/>
              <w:jc w:val="both"/>
              <w:rPr>
                <w:rFonts w:ascii="Cambria" w:hAnsi="Cambria"/>
                <w:b/>
                <w:sz w:val="24"/>
                <w:szCs w:val="24"/>
              </w:rPr>
            </w:pPr>
            <w:r w:rsidRPr="008870E7">
              <w:rPr>
                <w:rFonts w:ascii="Cambria" w:hAnsi="Cambria"/>
                <w:b/>
                <w:sz w:val="24"/>
                <w:szCs w:val="24"/>
              </w:rPr>
              <w:t>Mois</w:t>
            </w:r>
          </w:p>
        </w:tc>
        <w:tc>
          <w:tcPr>
            <w:tcW w:w="1276" w:type="dxa"/>
            <w:shd w:val="clear" w:color="auto" w:fill="FFC000" w:themeFill="accent4"/>
            <w:vAlign w:val="center"/>
          </w:tcPr>
          <w:p w14:paraId="1BC1A702" w14:textId="77777777" w:rsidR="009E47C2" w:rsidRPr="008870E7" w:rsidRDefault="009E47C2" w:rsidP="00046302">
            <w:pPr>
              <w:spacing w:line="360" w:lineRule="auto"/>
              <w:jc w:val="both"/>
              <w:rPr>
                <w:rFonts w:ascii="Cambria" w:hAnsi="Cambria" w:cs="Arial"/>
                <w:b/>
                <w:bCs/>
                <w:sz w:val="24"/>
                <w:szCs w:val="24"/>
              </w:rPr>
            </w:pPr>
            <w:r w:rsidRPr="008870E7">
              <w:rPr>
                <w:rFonts w:ascii="Cambria" w:hAnsi="Cambria" w:cs="Arial"/>
                <w:b/>
                <w:bCs/>
                <w:sz w:val="24"/>
                <w:szCs w:val="24"/>
              </w:rPr>
              <w:t>Denrée</w:t>
            </w:r>
          </w:p>
        </w:tc>
        <w:tc>
          <w:tcPr>
            <w:tcW w:w="1672" w:type="dxa"/>
            <w:shd w:val="clear" w:color="auto" w:fill="FFC000" w:themeFill="accent4"/>
          </w:tcPr>
          <w:p w14:paraId="6F30C713" w14:textId="77777777" w:rsidR="009E47C2" w:rsidRPr="008870E7" w:rsidRDefault="009E47C2" w:rsidP="00046302">
            <w:pPr>
              <w:spacing w:line="360" w:lineRule="auto"/>
              <w:jc w:val="both"/>
              <w:rPr>
                <w:rFonts w:ascii="Cambria" w:hAnsi="Cambria" w:cs="Arial"/>
                <w:b/>
                <w:bCs/>
                <w:sz w:val="24"/>
                <w:szCs w:val="24"/>
              </w:rPr>
            </w:pPr>
            <w:r w:rsidRPr="008870E7">
              <w:rPr>
                <w:rFonts w:ascii="Cambria" w:hAnsi="Cambria" w:cs="Arial"/>
                <w:b/>
                <w:bCs/>
                <w:sz w:val="24"/>
                <w:szCs w:val="24"/>
              </w:rPr>
              <w:t>Quantité reçue (kg)</w:t>
            </w:r>
          </w:p>
        </w:tc>
        <w:tc>
          <w:tcPr>
            <w:tcW w:w="1447" w:type="dxa"/>
            <w:shd w:val="clear" w:color="auto" w:fill="FFC000" w:themeFill="accent4"/>
            <w:vAlign w:val="center"/>
          </w:tcPr>
          <w:p w14:paraId="3D520B74" w14:textId="77777777" w:rsidR="009E47C2" w:rsidRPr="008870E7" w:rsidRDefault="009E47C2" w:rsidP="00046302">
            <w:pPr>
              <w:spacing w:line="360" w:lineRule="auto"/>
              <w:jc w:val="both"/>
              <w:rPr>
                <w:rFonts w:ascii="Cambria" w:hAnsi="Cambria" w:cs="Arial"/>
                <w:b/>
                <w:bCs/>
                <w:sz w:val="24"/>
                <w:szCs w:val="24"/>
              </w:rPr>
            </w:pPr>
            <w:r w:rsidRPr="008870E7">
              <w:rPr>
                <w:rFonts w:ascii="Cambria" w:hAnsi="Cambria" w:cs="Arial"/>
                <w:b/>
                <w:bCs/>
                <w:sz w:val="24"/>
                <w:szCs w:val="24"/>
              </w:rPr>
              <w:t>Quantité distribuée (kg)</w:t>
            </w:r>
          </w:p>
        </w:tc>
        <w:tc>
          <w:tcPr>
            <w:tcW w:w="1559" w:type="dxa"/>
            <w:shd w:val="clear" w:color="auto" w:fill="FFC000" w:themeFill="accent4"/>
            <w:vAlign w:val="center"/>
          </w:tcPr>
          <w:p w14:paraId="0F8E3C2F" w14:textId="77777777" w:rsidR="009E47C2" w:rsidRPr="008870E7" w:rsidRDefault="009E47C2" w:rsidP="00046302">
            <w:pPr>
              <w:spacing w:line="360" w:lineRule="auto"/>
              <w:jc w:val="both"/>
              <w:rPr>
                <w:rFonts w:ascii="Cambria" w:hAnsi="Cambria" w:cs="Arial"/>
                <w:b/>
                <w:bCs/>
                <w:sz w:val="24"/>
                <w:szCs w:val="24"/>
              </w:rPr>
            </w:pPr>
            <w:r w:rsidRPr="008870E7">
              <w:rPr>
                <w:rFonts w:ascii="Cambria" w:hAnsi="Cambria" w:cs="Arial"/>
                <w:b/>
                <w:bCs/>
                <w:sz w:val="24"/>
                <w:szCs w:val="24"/>
              </w:rPr>
              <w:t>Quantité retournée (kg)</w:t>
            </w:r>
          </w:p>
        </w:tc>
        <w:tc>
          <w:tcPr>
            <w:tcW w:w="992" w:type="dxa"/>
            <w:shd w:val="clear" w:color="auto" w:fill="FFC000" w:themeFill="accent4"/>
            <w:vAlign w:val="center"/>
          </w:tcPr>
          <w:p w14:paraId="5EA77EC9" w14:textId="77777777" w:rsidR="009E47C2" w:rsidRPr="008870E7" w:rsidRDefault="009E47C2" w:rsidP="00046302">
            <w:pPr>
              <w:spacing w:line="360" w:lineRule="auto"/>
              <w:jc w:val="both"/>
              <w:rPr>
                <w:rFonts w:ascii="Cambria" w:hAnsi="Cambria" w:cs="Arial"/>
                <w:b/>
                <w:bCs/>
                <w:sz w:val="24"/>
                <w:szCs w:val="24"/>
              </w:rPr>
            </w:pPr>
            <w:r w:rsidRPr="008870E7">
              <w:rPr>
                <w:rFonts w:ascii="Cambria" w:hAnsi="Cambria" w:cs="Arial"/>
                <w:b/>
                <w:bCs/>
                <w:sz w:val="24"/>
                <w:szCs w:val="24"/>
              </w:rPr>
              <w:t>Pertes/Endommagées (kg)</w:t>
            </w:r>
          </w:p>
        </w:tc>
        <w:tc>
          <w:tcPr>
            <w:tcW w:w="1701" w:type="dxa"/>
            <w:shd w:val="clear" w:color="auto" w:fill="FFC000" w:themeFill="accent4"/>
            <w:vAlign w:val="center"/>
          </w:tcPr>
          <w:p w14:paraId="5AB7C933" w14:textId="77777777" w:rsidR="009E47C2" w:rsidRPr="008870E7" w:rsidRDefault="009E47C2" w:rsidP="00046302">
            <w:pPr>
              <w:spacing w:line="360" w:lineRule="auto"/>
              <w:jc w:val="both"/>
              <w:rPr>
                <w:rFonts w:ascii="Cambria" w:hAnsi="Cambria" w:cs="Arial"/>
                <w:b/>
                <w:bCs/>
                <w:sz w:val="24"/>
                <w:szCs w:val="24"/>
              </w:rPr>
            </w:pPr>
            <w:r w:rsidRPr="008870E7">
              <w:rPr>
                <w:rFonts w:ascii="Cambria" w:hAnsi="Cambria" w:cs="Arial"/>
                <w:b/>
                <w:bCs/>
                <w:sz w:val="24"/>
                <w:szCs w:val="24"/>
              </w:rPr>
              <w:t>Stock final (kg)</w:t>
            </w:r>
          </w:p>
        </w:tc>
        <w:tc>
          <w:tcPr>
            <w:tcW w:w="709" w:type="dxa"/>
            <w:shd w:val="clear" w:color="auto" w:fill="FFC000" w:themeFill="accent4"/>
            <w:vAlign w:val="center"/>
          </w:tcPr>
          <w:p w14:paraId="57AE7DBF" w14:textId="77777777" w:rsidR="009E47C2" w:rsidRPr="008870E7" w:rsidRDefault="009E47C2" w:rsidP="00046302">
            <w:pPr>
              <w:spacing w:line="360" w:lineRule="auto"/>
              <w:jc w:val="both"/>
              <w:rPr>
                <w:rFonts w:ascii="Cambria" w:hAnsi="Cambria" w:cs="Arial"/>
                <w:b/>
                <w:bCs/>
                <w:sz w:val="24"/>
                <w:szCs w:val="24"/>
              </w:rPr>
            </w:pPr>
            <w:r w:rsidRPr="008870E7">
              <w:rPr>
                <w:rFonts w:ascii="Cambria" w:hAnsi="Cambria" w:cs="Arial"/>
                <w:b/>
                <w:bCs/>
                <w:sz w:val="24"/>
                <w:szCs w:val="24"/>
              </w:rPr>
              <w:t xml:space="preserve">Raisons de pertes </w:t>
            </w:r>
          </w:p>
        </w:tc>
      </w:tr>
      <w:tr w:rsidR="009E47C2" w:rsidRPr="008870E7" w14:paraId="4DB05724" w14:textId="77777777" w:rsidTr="00FA38DF">
        <w:trPr>
          <w:trHeight w:val="484"/>
        </w:trPr>
        <w:tc>
          <w:tcPr>
            <w:tcW w:w="1418" w:type="dxa"/>
            <w:vMerge w:val="restart"/>
          </w:tcPr>
          <w:p w14:paraId="0F5711E2" w14:textId="77777777" w:rsidR="009E47C2" w:rsidRPr="008870E7" w:rsidRDefault="009E47C2" w:rsidP="00046302">
            <w:pPr>
              <w:spacing w:line="360" w:lineRule="auto"/>
              <w:jc w:val="both"/>
              <w:rPr>
                <w:rFonts w:ascii="Cambria" w:hAnsi="Cambria"/>
                <w:b/>
                <w:sz w:val="24"/>
                <w:szCs w:val="24"/>
              </w:rPr>
            </w:pPr>
          </w:p>
          <w:p w14:paraId="1A55BD3B" w14:textId="77777777" w:rsidR="009E47C2" w:rsidRPr="008870E7" w:rsidRDefault="009E47C2" w:rsidP="00046302">
            <w:pPr>
              <w:spacing w:line="360" w:lineRule="auto"/>
              <w:jc w:val="both"/>
              <w:rPr>
                <w:rFonts w:ascii="Cambria" w:hAnsi="Cambria"/>
                <w:b/>
                <w:sz w:val="24"/>
                <w:szCs w:val="24"/>
              </w:rPr>
            </w:pPr>
          </w:p>
        </w:tc>
        <w:tc>
          <w:tcPr>
            <w:tcW w:w="1276" w:type="dxa"/>
          </w:tcPr>
          <w:p w14:paraId="664947C3" w14:textId="00A13DA9" w:rsidR="009E47C2" w:rsidRPr="008870E7" w:rsidRDefault="00593A6B" w:rsidP="00046302">
            <w:pPr>
              <w:spacing w:line="360" w:lineRule="auto"/>
              <w:jc w:val="both"/>
              <w:rPr>
                <w:rFonts w:ascii="Cambria" w:hAnsi="Cambria"/>
                <w:b/>
                <w:sz w:val="24"/>
                <w:szCs w:val="24"/>
              </w:rPr>
            </w:pPr>
            <w:r w:rsidRPr="008870E7">
              <w:rPr>
                <w:rFonts w:ascii="Cambria" w:hAnsi="Cambria"/>
                <w:b/>
                <w:sz w:val="24"/>
                <w:szCs w:val="24"/>
              </w:rPr>
              <w:t>Petit</w:t>
            </w:r>
            <w:r w:rsidR="009E47C2" w:rsidRPr="008870E7">
              <w:rPr>
                <w:rFonts w:ascii="Cambria" w:hAnsi="Cambria"/>
                <w:b/>
                <w:sz w:val="24"/>
                <w:szCs w:val="24"/>
              </w:rPr>
              <w:t xml:space="preserve"> mil</w:t>
            </w:r>
          </w:p>
        </w:tc>
        <w:tc>
          <w:tcPr>
            <w:tcW w:w="1672" w:type="dxa"/>
          </w:tcPr>
          <w:p w14:paraId="2453010C" w14:textId="77777777" w:rsidR="009E47C2" w:rsidRPr="008870E7" w:rsidRDefault="009E47C2" w:rsidP="00046302">
            <w:pPr>
              <w:spacing w:line="360" w:lineRule="auto"/>
              <w:jc w:val="both"/>
              <w:rPr>
                <w:rFonts w:ascii="Cambria" w:hAnsi="Cambria"/>
                <w:sz w:val="24"/>
                <w:szCs w:val="24"/>
              </w:rPr>
            </w:pPr>
            <w:r w:rsidRPr="008870E7">
              <w:rPr>
                <w:rFonts w:ascii="Cambria" w:hAnsi="Cambria"/>
                <w:sz w:val="24"/>
                <w:szCs w:val="24"/>
              </w:rPr>
              <w:t>3 805 775</w:t>
            </w:r>
          </w:p>
        </w:tc>
        <w:tc>
          <w:tcPr>
            <w:tcW w:w="1447" w:type="dxa"/>
          </w:tcPr>
          <w:p w14:paraId="1F5BF0D8" w14:textId="77777777" w:rsidR="009E47C2" w:rsidRPr="008870E7" w:rsidRDefault="009E47C2" w:rsidP="00046302">
            <w:pPr>
              <w:spacing w:line="360" w:lineRule="auto"/>
              <w:jc w:val="both"/>
              <w:rPr>
                <w:rFonts w:ascii="Cambria" w:hAnsi="Cambria"/>
                <w:sz w:val="24"/>
                <w:szCs w:val="24"/>
              </w:rPr>
            </w:pPr>
            <w:r w:rsidRPr="008870E7">
              <w:rPr>
                <w:rFonts w:ascii="Cambria" w:hAnsi="Cambria"/>
                <w:sz w:val="24"/>
                <w:szCs w:val="24"/>
              </w:rPr>
              <w:t>3 457 484</w:t>
            </w:r>
          </w:p>
        </w:tc>
        <w:tc>
          <w:tcPr>
            <w:tcW w:w="1559" w:type="dxa"/>
          </w:tcPr>
          <w:p w14:paraId="25334CE3" w14:textId="77777777" w:rsidR="009E47C2" w:rsidRPr="008870E7" w:rsidRDefault="009E47C2" w:rsidP="00046302">
            <w:pPr>
              <w:spacing w:line="360" w:lineRule="auto"/>
              <w:jc w:val="both"/>
              <w:rPr>
                <w:rFonts w:ascii="Cambria" w:hAnsi="Cambria"/>
                <w:sz w:val="24"/>
                <w:szCs w:val="24"/>
              </w:rPr>
            </w:pPr>
            <w:r w:rsidRPr="008870E7">
              <w:rPr>
                <w:rFonts w:ascii="Cambria" w:hAnsi="Cambria"/>
                <w:sz w:val="24"/>
                <w:szCs w:val="24"/>
              </w:rPr>
              <w:t>-</w:t>
            </w:r>
          </w:p>
        </w:tc>
        <w:tc>
          <w:tcPr>
            <w:tcW w:w="992" w:type="dxa"/>
          </w:tcPr>
          <w:p w14:paraId="3C195FB4" w14:textId="77777777" w:rsidR="009E47C2" w:rsidRPr="008870E7" w:rsidRDefault="009E47C2" w:rsidP="00046302">
            <w:pPr>
              <w:spacing w:line="360" w:lineRule="auto"/>
              <w:jc w:val="both"/>
              <w:rPr>
                <w:rFonts w:ascii="Cambria" w:hAnsi="Cambria"/>
                <w:sz w:val="24"/>
                <w:szCs w:val="24"/>
              </w:rPr>
            </w:pPr>
            <w:r w:rsidRPr="008870E7">
              <w:rPr>
                <w:rFonts w:ascii="Cambria" w:hAnsi="Cambria"/>
                <w:sz w:val="24"/>
                <w:szCs w:val="24"/>
              </w:rPr>
              <w:t>326</w:t>
            </w:r>
          </w:p>
        </w:tc>
        <w:tc>
          <w:tcPr>
            <w:tcW w:w="1701" w:type="dxa"/>
          </w:tcPr>
          <w:p w14:paraId="347961EB" w14:textId="77777777" w:rsidR="009E47C2" w:rsidRPr="008870E7" w:rsidRDefault="009E47C2" w:rsidP="00046302">
            <w:pPr>
              <w:spacing w:line="360" w:lineRule="auto"/>
              <w:jc w:val="both"/>
              <w:rPr>
                <w:rFonts w:ascii="Cambria" w:hAnsi="Cambria"/>
                <w:sz w:val="24"/>
                <w:szCs w:val="24"/>
              </w:rPr>
            </w:pPr>
            <w:r w:rsidRPr="008870E7">
              <w:rPr>
                <w:rFonts w:ascii="Cambria" w:hAnsi="Cambria"/>
                <w:sz w:val="24"/>
                <w:szCs w:val="24"/>
              </w:rPr>
              <w:t>123 008</w:t>
            </w:r>
          </w:p>
        </w:tc>
        <w:tc>
          <w:tcPr>
            <w:tcW w:w="709" w:type="dxa"/>
            <w:vMerge w:val="restart"/>
            <w:textDirection w:val="tbRl"/>
          </w:tcPr>
          <w:p w14:paraId="2FAE52EF" w14:textId="77777777" w:rsidR="009E47C2" w:rsidRPr="008870E7" w:rsidRDefault="009E47C2" w:rsidP="00046302">
            <w:pPr>
              <w:spacing w:line="360" w:lineRule="auto"/>
              <w:ind w:left="113" w:right="113"/>
              <w:jc w:val="both"/>
              <w:rPr>
                <w:rFonts w:ascii="Cambria" w:hAnsi="Cambria"/>
                <w:sz w:val="24"/>
                <w:szCs w:val="24"/>
              </w:rPr>
            </w:pPr>
            <w:r w:rsidRPr="008870E7">
              <w:rPr>
                <w:rFonts w:ascii="Cambria" w:hAnsi="Cambria"/>
                <w:sz w:val="24"/>
                <w:szCs w:val="24"/>
              </w:rPr>
              <w:t>Mauvaises manipulations</w:t>
            </w:r>
          </w:p>
        </w:tc>
      </w:tr>
      <w:tr w:rsidR="009E47C2" w:rsidRPr="008870E7" w14:paraId="542F850E" w14:textId="77777777" w:rsidTr="00FA38DF">
        <w:tc>
          <w:tcPr>
            <w:tcW w:w="1418" w:type="dxa"/>
            <w:vMerge/>
          </w:tcPr>
          <w:p w14:paraId="010BE263" w14:textId="77777777" w:rsidR="009E47C2" w:rsidRPr="008870E7" w:rsidRDefault="009E47C2" w:rsidP="00046302">
            <w:pPr>
              <w:spacing w:line="360" w:lineRule="auto"/>
              <w:jc w:val="both"/>
              <w:rPr>
                <w:rFonts w:ascii="Cambria" w:hAnsi="Cambria"/>
                <w:b/>
                <w:sz w:val="24"/>
                <w:szCs w:val="24"/>
              </w:rPr>
            </w:pPr>
          </w:p>
        </w:tc>
        <w:tc>
          <w:tcPr>
            <w:tcW w:w="1276" w:type="dxa"/>
          </w:tcPr>
          <w:p w14:paraId="3FF8AF6E" w14:textId="77777777" w:rsidR="009E47C2" w:rsidRPr="008870E7" w:rsidRDefault="009E47C2" w:rsidP="00046302">
            <w:pPr>
              <w:spacing w:line="360" w:lineRule="auto"/>
              <w:jc w:val="both"/>
              <w:rPr>
                <w:rFonts w:ascii="Cambria" w:hAnsi="Cambria"/>
                <w:b/>
                <w:sz w:val="24"/>
                <w:szCs w:val="24"/>
              </w:rPr>
            </w:pPr>
            <w:r w:rsidRPr="008870E7">
              <w:rPr>
                <w:rFonts w:ascii="Cambria" w:hAnsi="Cambria"/>
                <w:b/>
                <w:sz w:val="24"/>
                <w:szCs w:val="24"/>
              </w:rPr>
              <w:t>Riz</w:t>
            </w:r>
          </w:p>
        </w:tc>
        <w:tc>
          <w:tcPr>
            <w:tcW w:w="1672" w:type="dxa"/>
          </w:tcPr>
          <w:p w14:paraId="426EE308" w14:textId="77777777" w:rsidR="009E47C2" w:rsidRPr="008870E7" w:rsidRDefault="009E47C2" w:rsidP="00046302">
            <w:pPr>
              <w:spacing w:line="360" w:lineRule="auto"/>
              <w:jc w:val="both"/>
              <w:rPr>
                <w:rFonts w:ascii="Cambria" w:hAnsi="Cambria"/>
                <w:sz w:val="24"/>
                <w:szCs w:val="24"/>
              </w:rPr>
            </w:pPr>
            <w:r w:rsidRPr="008870E7">
              <w:rPr>
                <w:rFonts w:ascii="Cambria" w:hAnsi="Cambria"/>
                <w:sz w:val="24"/>
                <w:szCs w:val="24"/>
              </w:rPr>
              <w:t>1 356 740</w:t>
            </w:r>
          </w:p>
        </w:tc>
        <w:tc>
          <w:tcPr>
            <w:tcW w:w="1447" w:type="dxa"/>
          </w:tcPr>
          <w:p w14:paraId="33088791" w14:textId="77777777" w:rsidR="009E47C2" w:rsidRPr="008870E7" w:rsidRDefault="009E47C2" w:rsidP="00046302">
            <w:pPr>
              <w:spacing w:line="360" w:lineRule="auto"/>
              <w:jc w:val="both"/>
              <w:rPr>
                <w:rFonts w:ascii="Cambria" w:hAnsi="Cambria"/>
                <w:sz w:val="24"/>
                <w:szCs w:val="24"/>
              </w:rPr>
            </w:pPr>
            <w:r w:rsidRPr="008870E7">
              <w:rPr>
                <w:rFonts w:ascii="Cambria" w:hAnsi="Cambria"/>
                <w:sz w:val="24"/>
                <w:szCs w:val="24"/>
              </w:rPr>
              <w:t>1 359 356</w:t>
            </w:r>
          </w:p>
        </w:tc>
        <w:tc>
          <w:tcPr>
            <w:tcW w:w="1559" w:type="dxa"/>
          </w:tcPr>
          <w:p w14:paraId="6945A176" w14:textId="77777777" w:rsidR="009E47C2" w:rsidRPr="008870E7" w:rsidRDefault="009E47C2" w:rsidP="00046302">
            <w:pPr>
              <w:spacing w:line="360" w:lineRule="auto"/>
              <w:jc w:val="both"/>
              <w:rPr>
                <w:rFonts w:ascii="Cambria" w:hAnsi="Cambria"/>
                <w:sz w:val="24"/>
                <w:szCs w:val="24"/>
              </w:rPr>
            </w:pPr>
            <w:r w:rsidRPr="008870E7">
              <w:rPr>
                <w:rFonts w:ascii="Cambria" w:hAnsi="Cambria"/>
                <w:sz w:val="24"/>
                <w:szCs w:val="24"/>
              </w:rPr>
              <w:t>-</w:t>
            </w:r>
          </w:p>
        </w:tc>
        <w:tc>
          <w:tcPr>
            <w:tcW w:w="992" w:type="dxa"/>
          </w:tcPr>
          <w:p w14:paraId="2F501944" w14:textId="77777777" w:rsidR="009E47C2" w:rsidRPr="008870E7" w:rsidRDefault="009E47C2" w:rsidP="00046302">
            <w:pPr>
              <w:spacing w:line="360" w:lineRule="auto"/>
              <w:jc w:val="both"/>
              <w:rPr>
                <w:rFonts w:ascii="Cambria" w:hAnsi="Cambria"/>
                <w:sz w:val="24"/>
                <w:szCs w:val="24"/>
              </w:rPr>
            </w:pPr>
            <w:r w:rsidRPr="008870E7">
              <w:rPr>
                <w:rFonts w:ascii="Cambria" w:hAnsi="Cambria"/>
                <w:sz w:val="24"/>
                <w:szCs w:val="24"/>
              </w:rPr>
              <w:t>22</w:t>
            </w:r>
          </w:p>
        </w:tc>
        <w:tc>
          <w:tcPr>
            <w:tcW w:w="1701" w:type="dxa"/>
          </w:tcPr>
          <w:p w14:paraId="2EE600AC" w14:textId="77777777" w:rsidR="009E47C2" w:rsidRPr="008870E7" w:rsidRDefault="009E47C2" w:rsidP="00046302">
            <w:pPr>
              <w:spacing w:line="360" w:lineRule="auto"/>
              <w:jc w:val="both"/>
              <w:rPr>
                <w:rFonts w:ascii="Cambria" w:hAnsi="Cambria"/>
                <w:sz w:val="24"/>
                <w:szCs w:val="24"/>
              </w:rPr>
            </w:pPr>
            <w:r w:rsidRPr="008870E7">
              <w:rPr>
                <w:rFonts w:ascii="Cambria" w:hAnsi="Cambria"/>
                <w:sz w:val="24"/>
                <w:szCs w:val="24"/>
              </w:rPr>
              <w:t>124 452</w:t>
            </w:r>
          </w:p>
        </w:tc>
        <w:tc>
          <w:tcPr>
            <w:tcW w:w="709" w:type="dxa"/>
            <w:vMerge/>
          </w:tcPr>
          <w:p w14:paraId="48B49E73" w14:textId="77777777" w:rsidR="009E47C2" w:rsidRPr="008870E7" w:rsidRDefault="009E47C2" w:rsidP="00046302">
            <w:pPr>
              <w:spacing w:line="360" w:lineRule="auto"/>
              <w:jc w:val="both"/>
              <w:rPr>
                <w:rFonts w:ascii="Cambria" w:hAnsi="Cambria"/>
                <w:sz w:val="24"/>
                <w:szCs w:val="24"/>
              </w:rPr>
            </w:pPr>
          </w:p>
        </w:tc>
      </w:tr>
      <w:tr w:rsidR="009E47C2" w:rsidRPr="008870E7" w14:paraId="5BCCFC18" w14:textId="77777777" w:rsidTr="00FA38DF">
        <w:tc>
          <w:tcPr>
            <w:tcW w:w="1418" w:type="dxa"/>
            <w:vMerge/>
          </w:tcPr>
          <w:p w14:paraId="3E105DC7" w14:textId="77777777" w:rsidR="009E47C2" w:rsidRPr="008870E7" w:rsidRDefault="009E47C2" w:rsidP="00046302">
            <w:pPr>
              <w:spacing w:line="360" w:lineRule="auto"/>
              <w:jc w:val="both"/>
              <w:rPr>
                <w:rFonts w:ascii="Cambria" w:hAnsi="Cambria"/>
                <w:b/>
                <w:sz w:val="24"/>
                <w:szCs w:val="24"/>
              </w:rPr>
            </w:pPr>
          </w:p>
        </w:tc>
        <w:tc>
          <w:tcPr>
            <w:tcW w:w="1276" w:type="dxa"/>
          </w:tcPr>
          <w:p w14:paraId="14EA6028" w14:textId="77777777" w:rsidR="009E47C2" w:rsidRPr="008870E7" w:rsidRDefault="009E47C2" w:rsidP="00046302">
            <w:pPr>
              <w:spacing w:line="360" w:lineRule="auto"/>
              <w:jc w:val="both"/>
              <w:rPr>
                <w:rFonts w:ascii="Cambria" w:hAnsi="Cambria"/>
                <w:b/>
                <w:sz w:val="24"/>
                <w:szCs w:val="24"/>
              </w:rPr>
            </w:pPr>
            <w:r w:rsidRPr="008870E7">
              <w:rPr>
                <w:rFonts w:ascii="Cambria" w:hAnsi="Cambria"/>
                <w:b/>
                <w:sz w:val="24"/>
                <w:szCs w:val="24"/>
              </w:rPr>
              <w:t>Haricot</w:t>
            </w:r>
          </w:p>
        </w:tc>
        <w:tc>
          <w:tcPr>
            <w:tcW w:w="1672" w:type="dxa"/>
          </w:tcPr>
          <w:p w14:paraId="7E778F3B" w14:textId="77777777" w:rsidR="009E47C2" w:rsidRPr="008870E7" w:rsidRDefault="009E47C2" w:rsidP="00046302">
            <w:pPr>
              <w:spacing w:line="360" w:lineRule="auto"/>
              <w:jc w:val="both"/>
              <w:rPr>
                <w:rFonts w:ascii="Cambria" w:hAnsi="Cambria"/>
                <w:sz w:val="24"/>
                <w:szCs w:val="24"/>
              </w:rPr>
            </w:pPr>
            <w:r w:rsidRPr="008870E7">
              <w:rPr>
                <w:rFonts w:ascii="Cambria" w:hAnsi="Cambria"/>
                <w:sz w:val="24"/>
                <w:szCs w:val="24"/>
              </w:rPr>
              <w:t>1 056 400</w:t>
            </w:r>
          </w:p>
        </w:tc>
        <w:tc>
          <w:tcPr>
            <w:tcW w:w="1447" w:type="dxa"/>
          </w:tcPr>
          <w:p w14:paraId="4BBECD2F" w14:textId="77777777" w:rsidR="009E47C2" w:rsidRPr="008870E7" w:rsidRDefault="009E47C2" w:rsidP="00046302">
            <w:pPr>
              <w:spacing w:line="360" w:lineRule="auto"/>
              <w:jc w:val="both"/>
              <w:rPr>
                <w:rFonts w:ascii="Cambria" w:hAnsi="Cambria"/>
                <w:sz w:val="24"/>
                <w:szCs w:val="24"/>
              </w:rPr>
            </w:pPr>
            <w:r w:rsidRPr="008870E7">
              <w:rPr>
                <w:rFonts w:ascii="Cambria" w:hAnsi="Cambria"/>
                <w:sz w:val="24"/>
                <w:szCs w:val="24"/>
              </w:rPr>
              <w:t>975 837</w:t>
            </w:r>
          </w:p>
        </w:tc>
        <w:tc>
          <w:tcPr>
            <w:tcW w:w="1559" w:type="dxa"/>
          </w:tcPr>
          <w:p w14:paraId="71D25C90" w14:textId="77777777" w:rsidR="009E47C2" w:rsidRPr="008870E7" w:rsidRDefault="009E47C2" w:rsidP="00046302">
            <w:pPr>
              <w:spacing w:line="360" w:lineRule="auto"/>
              <w:jc w:val="both"/>
              <w:rPr>
                <w:rFonts w:ascii="Cambria" w:hAnsi="Cambria"/>
                <w:sz w:val="24"/>
                <w:szCs w:val="24"/>
              </w:rPr>
            </w:pPr>
            <w:r w:rsidRPr="008870E7">
              <w:rPr>
                <w:rFonts w:ascii="Cambria" w:hAnsi="Cambria"/>
                <w:sz w:val="24"/>
                <w:szCs w:val="24"/>
              </w:rPr>
              <w:t>-</w:t>
            </w:r>
          </w:p>
        </w:tc>
        <w:tc>
          <w:tcPr>
            <w:tcW w:w="992" w:type="dxa"/>
          </w:tcPr>
          <w:p w14:paraId="2E35EE02" w14:textId="77777777" w:rsidR="009E47C2" w:rsidRPr="008870E7" w:rsidRDefault="009E47C2" w:rsidP="00046302">
            <w:pPr>
              <w:spacing w:line="360" w:lineRule="auto"/>
              <w:jc w:val="both"/>
              <w:rPr>
                <w:rFonts w:ascii="Cambria" w:hAnsi="Cambria"/>
                <w:sz w:val="24"/>
                <w:szCs w:val="24"/>
              </w:rPr>
            </w:pPr>
            <w:r w:rsidRPr="008870E7">
              <w:rPr>
                <w:rFonts w:ascii="Cambria" w:hAnsi="Cambria"/>
                <w:sz w:val="24"/>
                <w:szCs w:val="24"/>
              </w:rPr>
              <w:t>270</w:t>
            </w:r>
          </w:p>
        </w:tc>
        <w:tc>
          <w:tcPr>
            <w:tcW w:w="1701" w:type="dxa"/>
          </w:tcPr>
          <w:p w14:paraId="65F89991" w14:textId="77777777" w:rsidR="009E47C2" w:rsidRPr="008870E7" w:rsidRDefault="009E47C2" w:rsidP="00046302">
            <w:pPr>
              <w:spacing w:line="360" w:lineRule="auto"/>
              <w:jc w:val="both"/>
              <w:rPr>
                <w:rFonts w:ascii="Cambria" w:hAnsi="Cambria"/>
                <w:sz w:val="24"/>
                <w:szCs w:val="24"/>
              </w:rPr>
            </w:pPr>
            <w:r w:rsidRPr="008870E7">
              <w:rPr>
                <w:rFonts w:ascii="Cambria" w:hAnsi="Cambria"/>
                <w:sz w:val="24"/>
                <w:szCs w:val="24"/>
              </w:rPr>
              <w:t>123 710</w:t>
            </w:r>
          </w:p>
        </w:tc>
        <w:tc>
          <w:tcPr>
            <w:tcW w:w="709" w:type="dxa"/>
            <w:vMerge/>
          </w:tcPr>
          <w:p w14:paraId="0D283D86" w14:textId="77777777" w:rsidR="009E47C2" w:rsidRPr="008870E7" w:rsidRDefault="009E47C2" w:rsidP="00046302">
            <w:pPr>
              <w:spacing w:line="360" w:lineRule="auto"/>
              <w:jc w:val="both"/>
              <w:rPr>
                <w:rFonts w:ascii="Cambria" w:hAnsi="Cambria"/>
                <w:sz w:val="24"/>
                <w:szCs w:val="24"/>
              </w:rPr>
            </w:pPr>
          </w:p>
        </w:tc>
      </w:tr>
      <w:tr w:rsidR="009E47C2" w:rsidRPr="008870E7" w14:paraId="4672899F" w14:textId="77777777" w:rsidTr="00FA38DF">
        <w:trPr>
          <w:trHeight w:val="70"/>
        </w:trPr>
        <w:tc>
          <w:tcPr>
            <w:tcW w:w="1418" w:type="dxa"/>
            <w:vMerge/>
          </w:tcPr>
          <w:p w14:paraId="61F00A52" w14:textId="77777777" w:rsidR="009E47C2" w:rsidRPr="008870E7" w:rsidRDefault="009E47C2" w:rsidP="00046302">
            <w:pPr>
              <w:spacing w:line="360" w:lineRule="auto"/>
              <w:jc w:val="both"/>
              <w:rPr>
                <w:rFonts w:ascii="Cambria" w:hAnsi="Cambria"/>
                <w:b/>
                <w:sz w:val="24"/>
                <w:szCs w:val="24"/>
              </w:rPr>
            </w:pPr>
          </w:p>
        </w:tc>
        <w:tc>
          <w:tcPr>
            <w:tcW w:w="1276" w:type="dxa"/>
            <w:shd w:val="clear" w:color="auto" w:fill="auto"/>
          </w:tcPr>
          <w:p w14:paraId="50C8D151" w14:textId="77777777" w:rsidR="009E47C2" w:rsidRPr="008870E7" w:rsidRDefault="009E47C2" w:rsidP="00046302">
            <w:pPr>
              <w:spacing w:line="360" w:lineRule="auto"/>
              <w:jc w:val="both"/>
              <w:rPr>
                <w:rFonts w:ascii="Cambria" w:hAnsi="Cambria"/>
                <w:b/>
                <w:sz w:val="24"/>
                <w:szCs w:val="24"/>
              </w:rPr>
            </w:pPr>
            <w:r w:rsidRPr="008870E7">
              <w:rPr>
                <w:rFonts w:ascii="Cambria" w:hAnsi="Cambria"/>
                <w:b/>
                <w:sz w:val="24"/>
                <w:szCs w:val="24"/>
              </w:rPr>
              <w:t>Huile</w:t>
            </w:r>
          </w:p>
        </w:tc>
        <w:tc>
          <w:tcPr>
            <w:tcW w:w="1672" w:type="dxa"/>
            <w:shd w:val="clear" w:color="auto" w:fill="auto"/>
          </w:tcPr>
          <w:p w14:paraId="4312EEFC" w14:textId="77777777" w:rsidR="009E47C2" w:rsidRPr="008870E7" w:rsidRDefault="009E47C2" w:rsidP="00046302">
            <w:pPr>
              <w:spacing w:line="360" w:lineRule="auto"/>
              <w:jc w:val="both"/>
              <w:rPr>
                <w:rFonts w:ascii="Cambria" w:hAnsi="Cambria"/>
                <w:sz w:val="24"/>
                <w:szCs w:val="24"/>
              </w:rPr>
            </w:pPr>
            <w:r w:rsidRPr="008870E7">
              <w:rPr>
                <w:rFonts w:ascii="Cambria" w:hAnsi="Cambria"/>
                <w:sz w:val="24"/>
                <w:szCs w:val="24"/>
              </w:rPr>
              <w:t>335 624</w:t>
            </w:r>
          </w:p>
        </w:tc>
        <w:tc>
          <w:tcPr>
            <w:tcW w:w="1447" w:type="dxa"/>
            <w:shd w:val="clear" w:color="auto" w:fill="auto"/>
          </w:tcPr>
          <w:p w14:paraId="48671C3A" w14:textId="77777777" w:rsidR="009E47C2" w:rsidRPr="008870E7" w:rsidRDefault="009E47C2" w:rsidP="00046302">
            <w:pPr>
              <w:spacing w:line="360" w:lineRule="auto"/>
              <w:jc w:val="both"/>
              <w:rPr>
                <w:rFonts w:ascii="Cambria" w:hAnsi="Cambria"/>
                <w:sz w:val="24"/>
                <w:szCs w:val="24"/>
              </w:rPr>
            </w:pPr>
            <w:r w:rsidRPr="008870E7">
              <w:rPr>
                <w:rFonts w:ascii="Cambria" w:hAnsi="Cambria"/>
                <w:sz w:val="24"/>
                <w:szCs w:val="24"/>
              </w:rPr>
              <w:t>311 147</w:t>
            </w:r>
          </w:p>
        </w:tc>
        <w:tc>
          <w:tcPr>
            <w:tcW w:w="1559" w:type="dxa"/>
            <w:shd w:val="clear" w:color="auto" w:fill="auto"/>
          </w:tcPr>
          <w:p w14:paraId="36B2BF61" w14:textId="77777777" w:rsidR="009E47C2" w:rsidRPr="008870E7" w:rsidRDefault="009E47C2" w:rsidP="00046302">
            <w:pPr>
              <w:spacing w:line="360" w:lineRule="auto"/>
              <w:jc w:val="both"/>
              <w:rPr>
                <w:rFonts w:ascii="Cambria" w:hAnsi="Cambria"/>
                <w:sz w:val="24"/>
                <w:szCs w:val="24"/>
              </w:rPr>
            </w:pPr>
            <w:r w:rsidRPr="008870E7">
              <w:rPr>
                <w:rFonts w:ascii="Cambria" w:hAnsi="Cambria"/>
                <w:sz w:val="24"/>
                <w:szCs w:val="24"/>
              </w:rPr>
              <w:t>-</w:t>
            </w:r>
          </w:p>
        </w:tc>
        <w:tc>
          <w:tcPr>
            <w:tcW w:w="992" w:type="dxa"/>
            <w:shd w:val="clear" w:color="auto" w:fill="auto"/>
          </w:tcPr>
          <w:p w14:paraId="0264ABB5" w14:textId="77777777" w:rsidR="009E47C2" w:rsidRPr="008870E7" w:rsidRDefault="009E47C2" w:rsidP="00046302">
            <w:pPr>
              <w:spacing w:line="360" w:lineRule="auto"/>
              <w:jc w:val="both"/>
              <w:rPr>
                <w:rFonts w:ascii="Cambria" w:hAnsi="Cambria"/>
                <w:sz w:val="24"/>
                <w:szCs w:val="24"/>
              </w:rPr>
            </w:pPr>
            <w:r w:rsidRPr="008870E7">
              <w:rPr>
                <w:rFonts w:ascii="Cambria" w:hAnsi="Cambria"/>
                <w:sz w:val="24"/>
                <w:szCs w:val="24"/>
              </w:rPr>
              <w:t>28</w:t>
            </w:r>
          </w:p>
        </w:tc>
        <w:tc>
          <w:tcPr>
            <w:tcW w:w="1701" w:type="dxa"/>
            <w:shd w:val="clear" w:color="auto" w:fill="auto"/>
          </w:tcPr>
          <w:p w14:paraId="6B1BEC75" w14:textId="77777777" w:rsidR="009E47C2" w:rsidRPr="008870E7" w:rsidRDefault="009E47C2" w:rsidP="00046302">
            <w:pPr>
              <w:spacing w:line="360" w:lineRule="auto"/>
              <w:jc w:val="both"/>
              <w:rPr>
                <w:rFonts w:ascii="Cambria" w:hAnsi="Cambria"/>
                <w:sz w:val="24"/>
                <w:szCs w:val="24"/>
              </w:rPr>
            </w:pPr>
            <w:r w:rsidRPr="008870E7">
              <w:rPr>
                <w:rFonts w:ascii="Cambria" w:hAnsi="Cambria"/>
                <w:sz w:val="24"/>
                <w:szCs w:val="24"/>
              </w:rPr>
              <w:t>73 109</w:t>
            </w:r>
          </w:p>
        </w:tc>
        <w:tc>
          <w:tcPr>
            <w:tcW w:w="709" w:type="dxa"/>
            <w:vMerge/>
          </w:tcPr>
          <w:p w14:paraId="294B3D11" w14:textId="77777777" w:rsidR="009E47C2" w:rsidRPr="008870E7" w:rsidRDefault="009E47C2" w:rsidP="00046302">
            <w:pPr>
              <w:spacing w:line="360" w:lineRule="auto"/>
              <w:jc w:val="both"/>
              <w:rPr>
                <w:rFonts w:ascii="Cambria" w:hAnsi="Cambria"/>
                <w:sz w:val="24"/>
                <w:szCs w:val="24"/>
              </w:rPr>
            </w:pPr>
          </w:p>
        </w:tc>
      </w:tr>
      <w:tr w:rsidR="009E47C2" w:rsidRPr="008870E7" w14:paraId="4F5312E5" w14:textId="77777777" w:rsidTr="00FA38DF">
        <w:tc>
          <w:tcPr>
            <w:tcW w:w="1418" w:type="dxa"/>
            <w:vMerge/>
          </w:tcPr>
          <w:p w14:paraId="33166770" w14:textId="77777777" w:rsidR="009E47C2" w:rsidRPr="008870E7" w:rsidRDefault="009E47C2" w:rsidP="00046302">
            <w:pPr>
              <w:spacing w:line="360" w:lineRule="auto"/>
              <w:jc w:val="both"/>
              <w:rPr>
                <w:rFonts w:ascii="Cambria" w:hAnsi="Cambria"/>
                <w:b/>
                <w:sz w:val="24"/>
                <w:szCs w:val="24"/>
              </w:rPr>
            </w:pPr>
          </w:p>
        </w:tc>
        <w:tc>
          <w:tcPr>
            <w:tcW w:w="1276" w:type="dxa"/>
          </w:tcPr>
          <w:p w14:paraId="7D8B02E2" w14:textId="77777777" w:rsidR="009E47C2" w:rsidRPr="008870E7" w:rsidRDefault="009E47C2" w:rsidP="00046302">
            <w:pPr>
              <w:spacing w:line="360" w:lineRule="auto"/>
              <w:jc w:val="both"/>
              <w:rPr>
                <w:rFonts w:ascii="Cambria" w:hAnsi="Cambria"/>
                <w:b/>
                <w:sz w:val="24"/>
                <w:szCs w:val="24"/>
              </w:rPr>
            </w:pPr>
            <w:r w:rsidRPr="008870E7">
              <w:rPr>
                <w:rFonts w:ascii="Cambria" w:hAnsi="Cambria"/>
                <w:b/>
                <w:sz w:val="24"/>
                <w:szCs w:val="24"/>
              </w:rPr>
              <w:t>Petit pois</w:t>
            </w:r>
          </w:p>
        </w:tc>
        <w:tc>
          <w:tcPr>
            <w:tcW w:w="1672" w:type="dxa"/>
          </w:tcPr>
          <w:p w14:paraId="58FA9814" w14:textId="77777777" w:rsidR="009E47C2" w:rsidRPr="008870E7" w:rsidRDefault="009E47C2" w:rsidP="00046302">
            <w:pPr>
              <w:spacing w:line="360" w:lineRule="auto"/>
              <w:jc w:val="both"/>
              <w:rPr>
                <w:rFonts w:ascii="Cambria" w:hAnsi="Cambria"/>
                <w:sz w:val="24"/>
                <w:szCs w:val="24"/>
              </w:rPr>
            </w:pPr>
            <w:r w:rsidRPr="008870E7">
              <w:rPr>
                <w:rFonts w:ascii="Cambria" w:hAnsi="Cambria"/>
                <w:sz w:val="24"/>
                <w:szCs w:val="24"/>
              </w:rPr>
              <w:t>273 863</w:t>
            </w:r>
          </w:p>
        </w:tc>
        <w:tc>
          <w:tcPr>
            <w:tcW w:w="1447" w:type="dxa"/>
          </w:tcPr>
          <w:p w14:paraId="20A91A66" w14:textId="77777777" w:rsidR="009E47C2" w:rsidRPr="008870E7" w:rsidRDefault="009E47C2" w:rsidP="00046302">
            <w:pPr>
              <w:spacing w:line="360" w:lineRule="auto"/>
              <w:jc w:val="both"/>
              <w:rPr>
                <w:rFonts w:ascii="Cambria" w:hAnsi="Cambria"/>
                <w:sz w:val="24"/>
                <w:szCs w:val="24"/>
              </w:rPr>
            </w:pPr>
            <w:r w:rsidRPr="008870E7">
              <w:rPr>
                <w:rFonts w:ascii="Cambria" w:hAnsi="Cambria"/>
                <w:sz w:val="24"/>
                <w:szCs w:val="24"/>
              </w:rPr>
              <w:t>269 450</w:t>
            </w:r>
          </w:p>
        </w:tc>
        <w:tc>
          <w:tcPr>
            <w:tcW w:w="1559" w:type="dxa"/>
          </w:tcPr>
          <w:p w14:paraId="12667A72" w14:textId="77777777" w:rsidR="009E47C2" w:rsidRPr="008870E7" w:rsidRDefault="009E47C2" w:rsidP="00046302">
            <w:pPr>
              <w:spacing w:line="360" w:lineRule="auto"/>
              <w:jc w:val="both"/>
              <w:rPr>
                <w:rFonts w:ascii="Cambria" w:hAnsi="Cambria"/>
                <w:sz w:val="24"/>
                <w:szCs w:val="24"/>
              </w:rPr>
            </w:pPr>
            <w:r w:rsidRPr="008870E7">
              <w:rPr>
                <w:rFonts w:ascii="Cambria" w:hAnsi="Cambria"/>
                <w:sz w:val="24"/>
                <w:szCs w:val="24"/>
              </w:rPr>
              <w:t>-</w:t>
            </w:r>
          </w:p>
        </w:tc>
        <w:tc>
          <w:tcPr>
            <w:tcW w:w="992" w:type="dxa"/>
          </w:tcPr>
          <w:p w14:paraId="00743485" w14:textId="77777777" w:rsidR="009E47C2" w:rsidRPr="008870E7" w:rsidRDefault="009E47C2" w:rsidP="00046302">
            <w:pPr>
              <w:spacing w:line="360" w:lineRule="auto"/>
              <w:jc w:val="both"/>
              <w:rPr>
                <w:rFonts w:ascii="Cambria" w:hAnsi="Cambria"/>
                <w:sz w:val="24"/>
                <w:szCs w:val="24"/>
              </w:rPr>
            </w:pPr>
            <w:r w:rsidRPr="008870E7">
              <w:rPr>
                <w:rFonts w:ascii="Cambria" w:hAnsi="Cambria"/>
                <w:sz w:val="24"/>
                <w:szCs w:val="24"/>
              </w:rPr>
              <w:t>15</w:t>
            </w:r>
          </w:p>
        </w:tc>
        <w:tc>
          <w:tcPr>
            <w:tcW w:w="1701" w:type="dxa"/>
          </w:tcPr>
          <w:p w14:paraId="050F8246" w14:textId="77777777" w:rsidR="009E47C2" w:rsidRPr="008870E7" w:rsidRDefault="009E47C2" w:rsidP="00046302">
            <w:pPr>
              <w:spacing w:line="360" w:lineRule="auto"/>
              <w:jc w:val="both"/>
              <w:rPr>
                <w:rFonts w:ascii="Cambria" w:hAnsi="Cambria"/>
                <w:sz w:val="24"/>
                <w:szCs w:val="24"/>
              </w:rPr>
            </w:pPr>
            <w:r w:rsidRPr="008870E7">
              <w:rPr>
                <w:rFonts w:ascii="Cambria" w:hAnsi="Cambria"/>
                <w:sz w:val="24"/>
                <w:szCs w:val="24"/>
              </w:rPr>
              <w:t>-</w:t>
            </w:r>
          </w:p>
        </w:tc>
        <w:tc>
          <w:tcPr>
            <w:tcW w:w="709" w:type="dxa"/>
            <w:vMerge/>
          </w:tcPr>
          <w:p w14:paraId="3F05747F" w14:textId="77777777" w:rsidR="009E47C2" w:rsidRPr="008870E7" w:rsidRDefault="009E47C2" w:rsidP="00046302">
            <w:pPr>
              <w:spacing w:line="360" w:lineRule="auto"/>
              <w:jc w:val="both"/>
              <w:rPr>
                <w:rFonts w:ascii="Cambria" w:hAnsi="Cambria"/>
                <w:sz w:val="24"/>
                <w:szCs w:val="24"/>
              </w:rPr>
            </w:pPr>
          </w:p>
        </w:tc>
      </w:tr>
      <w:tr w:rsidR="009E47C2" w:rsidRPr="008870E7" w14:paraId="236D42CA" w14:textId="77777777" w:rsidTr="00FA38DF">
        <w:tc>
          <w:tcPr>
            <w:tcW w:w="1418" w:type="dxa"/>
            <w:vMerge/>
          </w:tcPr>
          <w:p w14:paraId="4108C537" w14:textId="77777777" w:rsidR="009E47C2" w:rsidRPr="008870E7" w:rsidRDefault="009E47C2" w:rsidP="00046302">
            <w:pPr>
              <w:spacing w:line="360" w:lineRule="auto"/>
              <w:jc w:val="both"/>
              <w:rPr>
                <w:rFonts w:ascii="Cambria" w:hAnsi="Cambria"/>
                <w:b/>
                <w:sz w:val="24"/>
                <w:szCs w:val="24"/>
              </w:rPr>
            </w:pPr>
          </w:p>
        </w:tc>
        <w:tc>
          <w:tcPr>
            <w:tcW w:w="1276" w:type="dxa"/>
          </w:tcPr>
          <w:p w14:paraId="0882A9A6" w14:textId="77777777" w:rsidR="009E47C2" w:rsidRPr="008870E7" w:rsidRDefault="009E47C2" w:rsidP="00046302">
            <w:pPr>
              <w:spacing w:line="360" w:lineRule="auto"/>
              <w:jc w:val="both"/>
              <w:rPr>
                <w:rFonts w:ascii="Cambria" w:hAnsi="Cambria"/>
                <w:b/>
                <w:sz w:val="24"/>
                <w:szCs w:val="24"/>
              </w:rPr>
            </w:pPr>
            <w:r w:rsidRPr="008870E7">
              <w:rPr>
                <w:rFonts w:ascii="Cambria" w:hAnsi="Cambria"/>
                <w:b/>
                <w:sz w:val="24"/>
                <w:szCs w:val="24"/>
              </w:rPr>
              <w:t>BPS</w:t>
            </w:r>
          </w:p>
        </w:tc>
        <w:tc>
          <w:tcPr>
            <w:tcW w:w="1672" w:type="dxa"/>
          </w:tcPr>
          <w:p w14:paraId="17B2F08B" w14:textId="77777777" w:rsidR="009E47C2" w:rsidRPr="008870E7" w:rsidRDefault="009E47C2" w:rsidP="00046302">
            <w:pPr>
              <w:spacing w:line="360" w:lineRule="auto"/>
              <w:jc w:val="both"/>
              <w:rPr>
                <w:rFonts w:ascii="Cambria" w:hAnsi="Cambria"/>
                <w:sz w:val="24"/>
                <w:szCs w:val="24"/>
              </w:rPr>
            </w:pPr>
            <w:r w:rsidRPr="008870E7">
              <w:rPr>
                <w:rFonts w:ascii="Cambria" w:hAnsi="Cambria"/>
                <w:sz w:val="24"/>
                <w:szCs w:val="24"/>
              </w:rPr>
              <w:t>4 423</w:t>
            </w:r>
          </w:p>
        </w:tc>
        <w:tc>
          <w:tcPr>
            <w:tcW w:w="1447" w:type="dxa"/>
          </w:tcPr>
          <w:p w14:paraId="46C2B08E" w14:textId="77777777" w:rsidR="009E47C2" w:rsidRPr="008870E7" w:rsidRDefault="009E47C2" w:rsidP="00046302">
            <w:pPr>
              <w:spacing w:line="360" w:lineRule="auto"/>
              <w:jc w:val="both"/>
              <w:rPr>
                <w:rFonts w:ascii="Cambria" w:hAnsi="Cambria"/>
                <w:sz w:val="24"/>
                <w:szCs w:val="24"/>
              </w:rPr>
            </w:pPr>
            <w:r w:rsidRPr="008870E7">
              <w:rPr>
                <w:rFonts w:ascii="Cambria" w:hAnsi="Cambria"/>
                <w:sz w:val="24"/>
                <w:szCs w:val="24"/>
              </w:rPr>
              <w:t>2 004</w:t>
            </w:r>
          </w:p>
        </w:tc>
        <w:tc>
          <w:tcPr>
            <w:tcW w:w="1559" w:type="dxa"/>
          </w:tcPr>
          <w:p w14:paraId="35FC09EF" w14:textId="77777777" w:rsidR="009E47C2" w:rsidRPr="008870E7" w:rsidRDefault="009E47C2" w:rsidP="00046302">
            <w:pPr>
              <w:spacing w:line="360" w:lineRule="auto"/>
              <w:jc w:val="both"/>
              <w:rPr>
                <w:rFonts w:ascii="Cambria" w:hAnsi="Cambria"/>
                <w:sz w:val="24"/>
                <w:szCs w:val="24"/>
              </w:rPr>
            </w:pPr>
            <w:r w:rsidRPr="008870E7">
              <w:rPr>
                <w:rFonts w:ascii="Cambria" w:hAnsi="Cambria"/>
                <w:sz w:val="24"/>
                <w:szCs w:val="24"/>
              </w:rPr>
              <w:t>2 419</w:t>
            </w:r>
          </w:p>
        </w:tc>
        <w:tc>
          <w:tcPr>
            <w:tcW w:w="992" w:type="dxa"/>
          </w:tcPr>
          <w:p w14:paraId="2115E134" w14:textId="77777777" w:rsidR="009E47C2" w:rsidRPr="008870E7" w:rsidRDefault="009E47C2" w:rsidP="00046302">
            <w:pPr>
              <w:spacing w:line="360" w:lineRule="auto"/>
              <w:jc w:val="both"/>
              <w:rPr>
                <w:rFonts w:ascii="Cambria" w:hAnsi="Cambria"/>
                <w:sz w:val="24"/>
                <w:szCs w:val="24"/>
              </w:rPr>
            </w:pPr>
            <w:r w:rsidRPr="008870E7">
              <w:rPr>
                <w:rFonts w:ascii="Cambria" w:hAnsi="Cambria"/>
                <w:sz w:val="24"/>
                <w:szCs w:val="24"/>
              </w:rPr>
              <w:t>0</w:t>
            </w:r>
          </w:p>
        </w:tc>
        <w:tc>
          <w:tcPr>
            <w:tcW w:w="1701" w:type="dxa"/>
          </w:tcPr>
          <w:p w14:paraId="5F6D5763" w14:textId="77777777" w:rsidR="009E47C2" w:rsidRPr="008870E7" w:rsidRDefault="009E47C2" w:rsidP="00046302">
            <w:pPr>
              <w:spacing w:line="360" w:lineRule="auto"/>
              <w:jc w:val="both"/>
              <w:rPr>
                <w:rFonts w:ascii="Cambria" w:hAnsi="Cambria"/>
                <w:sz w:val="24"/>
                <w:szCs w:val="24"/>
              </w:rPr>
            </w:pPr>
            <w:r w:rsidRPr="008870E7">
              <w:rPr>
                <w:rFonts w:ascii="Cambria" w:hAnsi="Cambria"/>
                <w:sz w:val="24"/>
                <w:szCs w:val="24"/>
              </w:rPr>
              <w:t>0</w:t>
            </w:r>
          </w:p>
        </w:tc>
        <w:tc>
          <w:tcPr>
            <w:tcW w:w="709" w:type="dxa"/>
            <w:vMerge/>
          </w:tcPr>
          <w:p w14:paraId="00BE6675" w14:textId="77777777" w:rsidR="009E47C2" w:rsidRPr="008870E7" w:rsidRDefault="009E47C2" w:rsidP="00046302">
            <w:pPr>
              <w:spacing w:line="360" w:lineRule="auto"/>
              <w:jc w:val="both"/>
              <w:rPr>
                <w:rFonts w:ascii="Cambria" w:hAnsi="Cambria"/>
                <w:sz w:val="24"/>
                <w:szCs w:val="24"/>
              </w:rPr>
            </w:pPr>
          </w:p>
        </w:tc>
      </w:tr>
      <w:tr w:rsidR="009E47C2" w:rsidRPr="008870E7" w14:paraId="66C90097" w14:textId="77777777" w:rsidTr="00FA38DF">
        <w:trPr>
          <w:trHeight w:val="386"/>
        </w:trPr>
        <w:tc>
          <w:tcPr>
            <w:tcW w:w="2694" w:type="dxa"/>
            <w:gridSpan w:val="2"/>
            <w:shd w:val="clear" w:color="auto" w:fill="92D050"/>
          </w:tcPr>
          <w:p w14:paraId="31A80046" w14:textId="77777777" w:rsidR="009E47C2" w:rsidRPr="008870E7" w:rsidRDefault="009E47C2" w:rsidP="00046302">
            <w:pPr>
              <w:spacing w:line="360" w:lineRule="auto"/>
              <w:jc w:val="both"/>
              <w:rPr>
                <w:rFonts w:ascii="Cambria" w:hAnsi="Cambria"/>
                <w:b/>
                <w:sz w:val="24"/>
                <w:szCs w:val="24"/>
              </w:rPr>
            </w:pPr>
            <w:r w:rsidRPr="008870E7">
              <w:rPr>
                <w:rFonts w:ascii="Cambria" w:hAnsi="Cambria"/>
                <w:b/>
                <w:sz w:val="24"/>
                <w:szCs w:val="24"/>
              </w:rPr>
              <w:t>Total général</w:t>
            </w:r>
          </w:p>
        </w:tc>
        <w:tc>
          <w:tcPr>
            <w:tcW w:w="1672" w:type="dxa"/>
            <w:shd w:val="clear" w:color="auto" w:fill="92D050"/>
          </w:tcPr>
          <w:p w14:paraId="151F47F3" w14:textId="77777777" w:rsidR="009E47C2" w:rsidRPr="008870E7" w:rsidRDefault="009E47C2" w:rsidP="00046302">
            <w:pPr>
              <w:spacing w:line="360" w:lineRule="auto"/>
              <w:jc w:val="both"/>
              <w:rPr>
                <w:rFonts w:ascii="Cambria" w:hAnsi="Cambria"/>
                <w:b/>
                <w:sz w:val="24"/>
                <w:szCs w:val="24"/>
              </w:rPr>
            </w:pPr>
            <w:r w:rsidRPr="008870E7">
              <w:rPr>
                <w:rFonts w:ascii="Cambria" w:hAnsi="Cambria"/>
                <w:b/>
                <w:sz w:val="24"/>
                <w:szCs w:val="24"/>
              </w:rPr>
              <w:t>6 832 825</w:t>
            </w:r>
          </w:p>
        </w:tc>
        <w:tc>
          <w:tcPr>
            <w:tcW w:w="1447" w:type="dxa"/>
            <w:shd w:val="clear" w:color="auto" w:fill="92D050"/>
          </w:tcPr>
          <w:p w14:paraId="6C17EE2F" w14:textId="77777777" w:rsidR="009E47C2" w:rsidRPr="008870E7" w:rsidRDefault="009E47C2" w:rsidP="00046302">
            <w:pPr>
              <w:spacing w:line="360" w:lineRule="auto"/>
              <w:jc w:val="both"/>
              <w:rPr>
                <w:rFonts w:ascii="Cambria" w:hAnsi="Cambria"/>
                <w:b/>
                <w:sz w:val="24"/>
                <w:szCs w:val="24"/>
              </w:rPr>
            </w:pPr>
            <w:r w:rsidRPr="008870E7">
              <w:rPr>
                <w:rFonts w:ascii="Cambria" w:hAnsi="Cambria"/>
                <w:b/>
                <w:sz w:val="24"/>
                <w:szCs w:val="24"/>
              </w:rPr>
              <w:t>6 375 278</w:t>
            </w:r>
          </w:p>
        </w:tc>
        <w:tc>
          <w:tcPr>
            <w:tcW w:w="1559" w:type="dxa"/>
            <w:shd w:val="clear" w:color="auto" w:fill="92D050"/>
          </w:tcPr>
          <w:p w14:paraId="6D196C68" w14:textId="77777777" w:rsidR="009E47C2" w:rsidRPr="008870E7" w:rsidRDefault="009E47C2" w:rsidP="00046302">
            <w:pPr>
              <w:spacing w:line="360" w:lineRule="auto"/>
              <w:jc w:val="both"/>
              <w:rPr>
                <w:rFonts w:ascii="Cambria" w:hAnsi="Cambria"/>
                <w:b/>
                <w:sz w:val="24"/>
                <w:szCs w:val="24"/>
              </w:rPr>
            </w:pPr>
            <w:r w:rsidRPr="008870E7">
              <w:rPr>
                <w:rFonts w:ascii="Cambria" w:hAnsi="Cambria"/>
                <w:b/>
                <w:sz w:val="24"/>
                <w:szCs w:val="24"/>
              </w:rPr>
              <w:t>2 419</w:t>
            </w:r>
          </w:p>
        </w:tc>
        <w:tc>
          <w:tcPr>
            <w:tcW w:w="992" w:type="dxa"/>
            <w:shd w:val="clear" w:color="auto" w:fill="92D050"/>
          </w:tcPr>
          <w:p w14:paraId="0360C699" w14:textId="77777777" w:rsidR="009E47C2" w:rsidRPr="008870E7" w:rsidRDefault="009E47C2" w:rsidP="00046302">
            <w:pPr>
              <w:spacing w:line="360" w:lineRule="auto"/>
              <w:jc w:val="both"/>
              <w:rPr>
                <w:rFonts w:ascii="Cambria" w:hAnsi="Cambria"/>
                <w:b/>
                <w:sz w:val="24"/>
                <w:szCs w:val="24"/>
              </w:rPr>
            </w:pPr>
            <w:r w:rsidRPr="008870E7">
              <w:rPr>
                <w:rFonts w:ascii="Cambria" w:hAnsi="Cambria"/>
                <w:b/>
                <w:sz w:val="24"/>
                <w:szCs w:val="24"/>
              </w:rPr>
              <w:t>661</w:t>
            </w:r>
          </w:p>
        </w:tc>
        <w:tc>
          <w:tcPr>
            <w:tcW w:w="1701" w:type="dxa"/>
            <w:shd w:val="clear" w:color="auto" w:fill="92D050"/>
          </w:tcPr>
          <w:p w14:paraId="32AF95F4" w14:textId="77777777" w:rsidR="009E47C2" w:rsidRPr="008870E7" w:rsidRDefault="009E47C2" w:rsidP="00046302">
            <w:pPr>
              <w:spacing w:line="360" w:lineRule="auto"/>
              <w:jc w:val="both"/>
              <w:rPr>
                <w:rFonts w:ascii="Cambria" w:hAnsi="Cambria"/>
                <w:b/>
                <w:sz w:val="24"/>
                <w:szCs w:val="24"/>
              </w:rPr>
            </w:pPr>
            <w:r w:rsidRPr="008870E7">
              <w:rPr>
                <w:rFonts w:ascii="Cambria" w:hAnsi="Cambria"/>
                <w:b/>
                <w:sz w:val="24"/>
                <w:szCs w:val="24"/>
              </w:rPr>
              <w:t>444 279</w:t>
            </w:r>
          </w:p>
        </w:tc>
        <w:tc>
          <w:tcPr>
            <w:tcW w:w="709" w:type="dxa"/>
            <w:vMerge/>
            <w:shd w:val="clear" w:color="auto" w:fill="92D050"/>
          </w:tcPr>
          <w:p w14:paraId="1518783A" w14:textId="77777777" w:rsidR="009E47C2" w:rsidRPr="008870E7" w:rsidRDefault="009E47C2" w:rsidP="00046302">
            <w:pPr>
              <w:spacing w:line="360" w:lineRule="auto"/>
              <w:jc w:val="both"/>
              <w:rPr>
                <w:rFonts w:ascii="Cambria" w:hAnsi="Cambria"/>
                <w:b/>
                <w:sz w:val="24"/>
                <w:szCs w:val="24"/>
              </w:rPr>
            </w:pPr>
          </w:p>
        </w:tc>
      </w:tr>
    </w:tbl>
    <w:p w14:paraId="4828918C" w14:textId="77777777" w:rsidR="009E47C2" w:rsidRPr="008870E7" w:rsidRDefault="009E47C2" w:rsidP="00046302">
      <w:pPr>
        <w:pStyle w:val="Lgende"/>
        <w:keepNext/>
        <w:spacing w:line="360" w:lineRule="auto"/>
        <w:jc w:val="both"/>
        <w:rPr>
          <w:rFonts w:ascii="Cambria" w:hAnsi="Cambria"/>
          <w:b/>
          <w:color w:val="auto"/>
          <w:sz w:val="24"/>
          <w:szCs w:val="24"/>
        </w:rPr>
      </w:pPr>
    </w:p>
    <w:p w14:paraId="576488E4" w14:textId="77777777" w:rsidR="008870E7" w:rsidRPr="008870E7" w:rsidRDefault="008870E7" w:rsidP="008870E7">
      <w:pPr>
        <w:rPr>
          <w:rFonts w:ascii="Cambria" w:hAnsi="Cambria"/>
        </w:rPr>
      </w:pPr>
      <w:proofErr w:type="spellStart"/>
      <w:r w:rsidRPr="008870E7">
        <w:rPr>
          <w:rFonts w:ascii="Cambria" w:hAnsi="Cambria"/>
          <w:b/>
          <w:sz w:val="24"/>
          <w:szCs w:val="24"/>
        </w:rPr>
        <w:t>Blanket</w:t>
      </w:r>
      <w:proofErr w:type="spellEnd"/>
      <w:r w:rsidRPr="008870E7">
        <w:rPr>
          <w:rFonts w:ascii="Cambria" w:hAnsi="Cambria"/>
          <w:b/>
          <w:sz w:val="24"/>
          <w:szCs w:val="24"/>
        </w:rPr>
        <w:t xml:space="preserve"> </w:t>
      </w:r>
      <w:proofErr w:type="spellStart"/>
      <w:r w:rsidRPr="008870E7">
        <w:rPr>
          <w:rFonts w:ascii="Cambria" w:hAnsi="Cambria"/>
          <w:b/>
          <w:sz w:val="24"/>
          <w:szCs w:val="24"/>
        </w:rPr>
        <w:t>supplementary</w:t>
      </w:r>
      <w:proofErr w:type="spellEnd"/>
      <w:r w:rsidRPr="008870E7">
        <w:rPr>
          <w:rFonts w:ascii="Cambria" w:hAnsi="Cambria"/>
          <w:b/>
          <w:sz w:val="24"/>
          <w:szCs w:val="24"/>
        </w:rPr>
        <w:t xml:space="preserve"> </w:t>
      </w:r>
      <w:proofErr w:type="spellStart"/>
      <w:r w:rsidRPr="008870E7">
        <w:rPr>
          <w:rFonts w:ascii="Cambria" w:hAnsi="Cambria"/>
          <w:b/>
          <w:sz w:val="24"/>
          <w:szCs w:val="24"/>
        </w:rPr>
        <w:t>feeding</w:t>
      </w:r>
      <w:proofErr w:type="spellEnd"/>
      <w:r w:rsidRPr="008870E7">
        <w:rPr>
          <w:rFonts w:ascii="Cambria" w:hAnsi="Cambria"/>
          <w:b/>
          <w:sz w:val="24"/>
          <w:szCs w:val="24"/>
        </w:rPr>
        <w:t xml:space="preserve"> </w:t>
      </w:r>
      <w:proofErr w:type="spellStart"/>
      <w:r w:rsidRPr="008870E7">
        <w:rPr>
          <w:rFonts w:ascii="Cambria" w:hAnsi="Cambria"/>
          <w:b/>
          <w:sz w:val="24"/>
          <w:szCs w:val="24"/>
        </w:rPr>
        <w:t>kaya</w:t>
      </w:r>
      <w:proofErr w:type="spellEnd"/>
      <w:r w:rsidRPr="008870E7">
        <w:rPr>
          <w:rFonts w:ascii="Cambria" w:hAnsi="Cambria"/>
          <w:b/>
          <w:sz w:val="24"/>
          <w:szCs w:val="24"/>
        </w:rPr>
        <w:t xml:space="preserve"> </w:t>
      </w:r>
      <w:proofErr w:type="spellStart"/>
      <w:r w:rsidRPr="008870E7">
        <w:rPr>
          <w:rFonts w:ascii="Cambria" w:hAnsi="Cambria"/>
          <w:b/>
          <w:sz w:val="24"/>
          <w:szCs w:val="24"/>
        </w:rPr>
        <w:t>pissila</w:t>
      </w:r>
      <w:proofErr w:type="spellEnd"/>
    </w:p>
    <w:tbl>
      <w:tblPr>
        <w:tblStyle w:val="Grilledutableau"/>
        <w:tblW w:w="10490" w:type="dxa"/>
        <w:tblInd w:w="-572" w:type="dxa"/>
        <w:tblLayout w:type="fixed"/>
        <w:tblLook w:val="04A0" w:firstRow="1" w:lastRow="0" w:firstColumn="1" w:lastColumn="0" w:noHBand="0" w:noVBand="1"/>
      </w:tblPr>
      <w:tblGrid>
        <w:gridCol w:w="1134"/>
        <w:gridCol w:w="1134"/>
        <w:gridCol w:w="1560"/>
        <w:gridCol w:w="1701"/>
        <w:gridCol w:w="992"/>
        <w:gridCol w:w="1417"/>
        <w:gridCol w:w="2552"/>
      </w:tblGrid>
      <w:tr w:rsidR="009E47C2" w:rsidRPr="008870E7" w14:paraId="18C08A98" w14:textId="77777777" w:rsidTr="00FA38DF">
        <w:tc>
          <w:tcPr>
            <w:tcW w:w="1134" w:type="dxa"/>
            <w:shd w:val="clear" w:color="auto" w:fill="FFC000" w:themeFill="accent4"/>
          </w:tcPr>
          <w:p w14:paraId="46E47549" w14:textId="77777777" w:rsidR="009E47C2" w:rsidRPr="008870E7" w:rsidRDefault="009E47C2" w:rsidP="00046302">
            <w:pPr>
              <w:spacing w:line="360" w:lineRule="auto"/>
              <w:jc w:val="both"/>
              <w:rPr>
                <w:rFonts w:ascii="Cambria" w:hAnsi="Cambria"/>
                <w:b/>
                <w:sz w:val="24"/>
                <w:szCs w:val="24"/>
              </w:rPr>
            </w:pPr>
            <w:r w:rsidRPr="008870E7">
              <w:rPr>
                <w:rFonts w:ascii="Cambria" w:hAnsi="Cambria"/>
                <w:b/>
                <w:sz w:val="24"/>
                <w:szCs w:val="24"/>
              </w:rPr>
              <w:t>Denrées</w:t>
            </w:r>
          </w:p>
        </w:tc>
        <w:tc>
          <w:tcPr>
            <w:tcW w:w="1134" w:type="dxa"/>
            <w:shd w:val="clear" w:color="auto" w:fill="FFC000" w:themeFill="accent4"/>
          </w:tcPr>
          <w:p w14:paraId="45743EEC" w14:textId="77777777" w:rsidR="009E47C2" w:rsidRPr="008870E7" w:rsidRDefault="009E47C2" w:rsidP="00046302">
            <w:pPr>
              <w:spacing w:line="360" w:lineRule="auto"/>
              <w:jc w:val="both"/>
              <w:rPr>
                <w:rFonts w:ascii="Cambria" w:hAnsi="Cambria"/>
                <w:b/>
                <w:sz w:val="24"/>
                <w:szCs w:val="24"/>
              </w:rPr>
            </w:pPr>
            <w:r w:rsidRPr="008870E7">
              <w:rPr>
                <w:rFonts w:ascii="Cambria" w:hAnsi="Cambria"/>
                <w:b/>
                <w:sz w:val="24"/>
                <w:szCs w:val="24"/>
              </w:rPr>
              <w:t>Stock reçu</w:t>
            </w:r>
            <w:r w:rsidR="008870E7" w:rsidRPr="008870E7">
              <w:rPr>
                <w:rFonts w:ascii="Cambria" w:hAnsi="Cambria"/>
                <w:b/>
                <w:sz w:val="24"/>
                <w:szCs w:val="24"/>
              </w:rPr>
              <w:t xml:space="preserve"> </w:t>
            </w:r>
            <w:r w:rsidR="008870E7" w:rsidRPr="008870E7">
              <w:rPr>
                <w:rFonts w:ascii="Cambria" w:hAnsi="Cambria" w:cs="Arial"/>
                <w:b/>
                <w:bCs/>
                <w:sz w:val="24"/>
                <w:szCs w:val="24"/>
              </w:rPr>
              <w:t>(kg)</w:t>
            </w:r>
          </w:p>
        </w:tc>
        <w:tc>
          <w:tcPr>
            <w:tcW w:w="1560" w:type="dxa"/>
            <w:shd w:val="clear" w:color="auto" w:fill="FFC000" w:themeFill="accent4"/>
          </w:tcPr>
          <w:p w14:paraId="179EAF91" w14:textId="77777777" w:rsidR="009E47C2" w:rsidRPr="008870E7" w:rsidRDefault="009E47C2" w:rsidP="00046302">
            <w:pPr>
              <w:spacing w:line="360" w:lineRule="auto"/>
              <w:jc w:val="both"/>
              <w:rPr>
                <w:rFonts w:ascii="Cambria" w:hAnsi="Cambria"/>
                <w:b/>
                <w:sz w:val="24"/>
                <w:szCs w:val="24"/>
              </w:rPr>
            </w:pPr>
            <w:r w:rsidRPr="008870E7">
              <w:rPr>
                <w:rFonts w:ascii="Cambria" w:hAnsi="Cambria"/>
                <w:b/>
                <w:sz w:val="24"/>
                <w:szCs w:val="24"/>
              </w:rPr>
              <w:t>Volume distribués</w:t>
            </w:r>
            <w:r w:rsidR="008870E7" w:rsidRPr="008870E7">
              <w:rPr>
                <w:rFonts w:ascii="Cambria" w:hAnsi="Cambria"/>
                <w:b/>
                <w:sz w:val="24"/>
                <w:szCs w:val="24"/>
              </w:rPr>
              <w:t xml:space="preserve"> </w:t>
            </w:r>
            <w:r w:rsidR="008870E7" w:rsidRPr="008870E7">
              <w:rPr>
                <w:rFonts w:ascii="Cambria" w:hAnsi="Cambria" w:cs="Arial"/>
                <w:b/>
                <w:bCs/>
                <w:sz w:val="24"/>
                <w:szCs w:val="24"/>
              </w:rPr>
              <w:t>(kg)</w:t>
            </w:r>
          </w:p>
        </w:tc>
        <w:tc>
          <w:tcPr>
            <w:tcW w:w="1701" w:type="dxa"/>
            <w:shd w:val="clear" w:color="auto" w:fill="FFC000" w:themeFill="accent4"/>
          </w:tcPr>
          <w:p w14:paraId="3DC1FA42" w14:textId="77777777" w:rsidR="009E47C2" w:rsidRPr="008870E7" w:rsidRDefault="009E47C2" w:rsidP="00046302">
            <w:pPr>
              <w:spacing w:line="360" w:lineRule="auto"/>
              <w:jc w:val="both"/>
              <w:rPr>
                <w:rFonts w:ascii="Cambria" w:hAnsi="Cambria"/>
                <w:b/>
                <w:sz w:val="24"/>
                <w:szCs w:val="24"/>
              </w:rPr>
            </w:pPr>
            <w:r w:rsidRPr="008870E7">
              <w:rPr>
                <w:rFonts w:ascii="Cambria" w:hAnsi="Cambria"/>
                <w:b/>
                <w:sz w:val="24"/>
                <w:szCs w:val="24"/>
              </w:rPr>
              <w:t>Retour de produits alimentaires</w:t>
            </w:r>
            <w:r w:rsidR="008870E7" w:rsidRPr="008870E7">
              <w:rPr>
                <w:rFonts w:ascii="Cambria" w:hAnsi="Cambria"/>
                <w:b/>
                <w:sz w:val="24"/>
                <w:szCs w:val="24"/>
              </w:rPr>
              <w:t xml:space="preserve"> </w:t>
            </w:r>
            <w:r w:rsidR="008870E7" w:rsidRPr="008870E7">
              <w:rPr>
                <w:rFonts w:ascii="Cambria" w:hAnsi="Cambria" w:cs="Arial"/>
                <w:b/>
                <w:bCs/>
                <w:sz w:val="24"/>
                <w:szCs w:val="24"/>
              </w:rPr>
              <w:t>(kg)</w:t>
            </w:r>
          </w:p>
        </w:tc>
        <w:tc>
          <w:tcPr>
            <w:tcW w:w="992" w:type="dxa"/>
            <w:shd w:val="clear" w:color="auto" w:fill="FFC000" w:themeFill="accent4"/>
          </w:tcPr>
          <w:p w14:paraId="55AA92BD" w14:textId="77777777" w:rsidR="009E47C2" w:rsidRPr="008870E7" w:rsidRDefault="009E47C2" w:rsidP="00046302">
            <w:pPr>
              <w:spacing w:line="360" w:lineRule="auto"/>
              <w:jc w:val="both"/>
              <w:rPr>
                <w:rFonts w:ascii="Cambria" w:hAnsi="Cambria"/>
                <w:b/>
                <w:sz w:val="24"/>
                <w:szCs w:val="24"/>
              </w:rPr>
            </w:pPr>
            <w:r w:rsidRPr="008870E7">
              <w:rPr>
                <w:rFonts w:ascii="Cambria" w:hAnsi="Cambria"/>
                <w:b/>
                <w:sz w:val="24"/>
                <w:szCs w:val="24"/>
              </w:rPr>
              <w:t>Pertes</w:t>
            </w:r>
            <w:r w:rsidR="008870E7" w:rsidRPr="008870E7">
              <w:rPr>
                <w:rFonts w:ascii="Cambria" w:hAnsi="Cambria"/>
                <w:b/>
                <w:sz w:val="24"/>
                <w:szCs w:val="24"/>
              </w:rPr>
              <w:t xml:space="preserve"> </w:t>
            </w:r>
            <w:r w:rsidR="008870E7" w:rsidRPr="008870E7">
              <w:rPr>
                <w:rFonts w:ascii="Cambria" w:hAnsi="Cambria" w:cs="Arial"/>
                <w:b/>
                <w:bCs/>
                <w:sz w:val="24"/>
                <w:szCs w:val="24"/>
              </w:rPr>
              <w:t>(kg)</w:t>
            </w:r>
          </w:p>
        </w:tc>
        <w:tc>
          <w:tcPr>
            <w:tcW w:w="1417" w:type="dxa"/>
            <w:shd w:val="clear" w:color="auto" w:fill="FFC000" w:themeFill="accent4"/>
          </w:tcPr>
          <w:p w14:paraId="0BCC318F" w14:textId="77777777" w:rsidR="009E47C2" w:rsidRPr="008870E7" w:rsidRDefault="009E47C2" w:rsidP="00046302">
            <w:pPr>
              <w:spacing w:line="360" w:lineRule="auto"/>
              <w:jc w:val="both"/>
              <w:rPr>
                <w:rFonts w:ascii="Cambria" w:hAnsi="Cambria"/>
                <w:b/>
                <w:sz w:val="24"/>
                <w:szCs w:val="24"/>
              </w:rPr>
            </w:pPr>
            <w:r w:rsidRPr="008870E7">
              <w:rPr>
                <w:rFonts w:ascii="Cambria" w:hAnsi="Cambria"/>
                <w:b/>
                <w:sz w:val="24"/>
                <w:szCs w:val="24"/>
              </w:rPr>
              <w:t>Stocks de clôture</w:t>
            </w:r>
            <w:r w:rsidR="008870E7" w:rsidRPr="008870E7">
              <w:rPr>
                <w:rFonts w:ascii="Cambria" w:hAnsi="Cambria"/>
                <w:b/>
                <w:sz w:val="24"/>
                <w:szCs w:val="24"/>
              </w:rPr>
              <w:t xml:space="preserve"> </w:t>
            </w:r>
            <w:r w:rsidR="008870E7" w:rsidRPr="008870E7">
              <w:rPr>
                <w:rFonts w:ascii="Cambria" w:hAnsi="Cambria" w:cs="Arial"/>
                <w:b/>
                <w:bCs/>
                <w:sz w:val="24"/>
                <w:szCs w:val="24"/>
              </w:rPr>
              <w:t>(kg)</w:t>
            </w:r>
          </w:p>
        </w:tc>
        <w:tc>
          <w:tcPr>
            <w:tcW w:w="2552" w:type="dxa"/>
            <w:shd w:val="clear" w:color="auto" w:fill="FFC000" w:themeFill="accent4"/>
          </w:tcPr>
          <w:p w14:paraId="3395E6B5" w14:textId="77777777" w:rsidR="009E47C2" w:rsidRPr="008870E7" w:rsidRDefault="009E47C2" w:rsidP="00046302">
            <w:pPr>
              <w:spacing w:line="360" w:lineRule="auto"/>
              <w:jc w:val="both"/>
              <w:rPr>
                <w:rFonts w:ascii="Cambria" w:hAnsi="Cambria"/>
                <w:b/>
                <w:sz w:val="24"/>
                <w:szCs w:val="24"/>
              </w:rPr>
            </w:pPr>
            <w:r w:rsidRPr="008870E7">
              <w:rPr>
                <w:rFonts w:ascii="Cambria" w:hAnsi="Cambria"/>
                <w:b/>
                <w:sz w:val="24"/>
                <w:szCs w:val="24"/>
              </w:rPr>
              <w:t>Raison des pertes</w:t>
            </w:r>
          </w:p>
        </w:tc>
      </w:tr>
      <w:tr w:rsidR="009E47C2" w:rsidRPr="008870E7" w14:paraId="4BE432EE" w14:textId="77777777" w:rsidTr="00FA38DF">
        <w:trPr>
          <w:trHeight w:val="564"/>
        </w:trPr>
        <w:tc>
          <w:tcPr>
            <w:tcW w:w="1134" w:type="dxa"/>
          </w:tcPr>
          <w:p w14:paraId="2D919EB8" w14:textId="77777777" w:rsidR="009E47C2" w:rsidRPr="008870E7" w:rsidRDefault="009E47C2" w:rsidP="00046302">
            <w:pPr>
              <w:spacing w:line="360" w:lineRule="auto"/>
              <w:jc w:val="both"/>
              <w:rPr>
                <w:rFonts w:ascii="Cambria" w:hAnsi="Cambria"/>
                <w:b/>
                <w:sz w:val="24"/>
                <w:szCs w:val="24"/>
              </w:rPr>
            </w:pPr>
            <w:r w:rsidRPr="008870E7">
              <w:rPr>
                <w:rFonts w:ascii="Cambria" w:hAnsi="Cambria"/>
                <w:b/>
                <w:sz w:val="24"/>
                <w:szCs w:val="24"/>
              </w:rPr>
              <w:lastRenderedPageBreak/>
              <w:t>Huile</w:t>
            </w:r>
          </w:p>
        </w:tc>
        <w:tc>
          <w:tcPr>
            <w:tcW w:w="1134" w:type="dxa"/>
          </w:tcPr>
          <w:p w14:paraId="4682C6D8" w14:textId="77777777" w:rsidR="009E47C2" w:rsidRPr="008870E7" w:rsidRDefault="009E47C2" w:rsidP="00046302">
            <w:pPr>
              <w:spacing w:line="360" w:lineRule="auto"/>
              <w:jc w:val="both"/>
              <w:rPr>
                <w:rFonts w:ascii="Cambria" w:hAnsi="Cambria"/>
                <w:sz w:val="24"/>
                <w:szCs w:val="24"/>
              </w:rPr>
            </w:pPr>
            <w:r w:rsidRPr="008870E7">
              <w:rPr>
                <w:rFonts w:ascii="Cambria" w:hAnsi="Cambria"/>
                <w:sz w:val="24"/>
                <w:szCs w:val="24"/>
              </w:rPr>
              <w:t>4787</w:t>
            </w:r>
          </w:p>
        </w:tc>
        <w:tc>
          <w:tcPr>
            <w:tcW w:w="1560" w:type="dxa"/>
          </w:tcPr>
          <w:p w14:paraId="221329AF" w14:textId="77777777" w:rsidR="009E47C2" w:rsidRPr="008870E7" w:rsidRDefault="009E47C2" w:rsidP="00046302">
            <w:pPr>
              <w:spacing w:line="360" w:lineRule="auto"/>
              <w:jc w:val="both"/>
              <w:rPr>
                <w:rFonts w:ascii="Cambria" w:hAnsi="Cambria"/>
                <w:sz w:val="24"/>
                <w:szCs w:val="24"/>
              </w:rPr>
            </w:pPr>
            <w:r w:rsidRPr="008870E7">
              <w:rPr>
                <w:rFonts w:ascii="Cambria" w:hAnsi="Cambria"/>
                <w:sz w:val="24"/>
                <w:szCs w:val="24"/>
              </w:rPr>
              <w:t>3 176</w:t>
            </w:r>
          </w:p>
        </w:tc>
        <w:tc>
          <w:tcPr>
            <w:tcW w:w="1701" w:type="dxa"/>
          </w:tcPr>
          <w:p w14:paraId="5432D08D" w14:textId="77777777" w:rsidR="009E47C2" w:rsidRPr="008870E7" w:rsidRDefault="009E47C2" w:rsidP="00046302">
            <w:pPr>
              <w:spacing w:line="360" w:lineRule="auto"/>
              <w:jc w:val="both"/>
              <w:rPr>
                <w:rFonts w:ascii="Cambria" w:hAnsi="Cambria"/>
                <w:sz w:val="24"/>
                <w:szCs w:val="24"/>
              </w:rPr>
            </w:pPr>
            <w:r w:rsidRPr="008870E7">
              <w:rPr>
                <w:rFonts w:ascii="Cambria" w:hAnsi="Cambria"/>
                <w:sz w:val="24"/>
                <w:szCs w:val="24"/>
              </w:rPr>
              <w:t>0</w:t>
            </w:r>
          </w:p>
        </w:tc>
        <w:tc>
          <w:tcPr>
            <w:tcW w:w="992" w:type="dxa"/>
          </w:tcPr>
          <w:p w14:paraId="3C7790FB" w14:textId="77777777" w:rsidR="009E47C2" w:rsidRPr="008870E7" w:rsidRDefault="009E47C2" w:rsidP="00046302">
            <w:pPr>
              <w:spacing w:line="360" w:lineRule="auto"/>
              <w:jc w:val="both"/>
              <w:rPr>
                <w:rFonts w:ascii="Cambria" w:hAnsi="Cambria"/>
                <w:sz w:val="24"/>
                <w:szCs w:val="24"/>
              </w:rPr>
            </w:pPr>
            <w:r w:rsidRPr="008870E7">
              <w:rPr>
                <w:rFonts w:ascii="Cambria" w:hAnsi="Cambria"/>
                <w:sz w:val="24"/>
                <w:szCs w:val="24"/>
              </w:rPr>
              <w:t>19</w:t>
            </w:r>
          </w:p>
        </w:tc>
        <w:tc>
          <w:tcPr>
            <w:tcW w:w="1417" w:type="dxa"/>
          </w:tcPr>
          <w:p w14:paraId="5201CC44" w14:textId="77777777" w:rsidR="009E47C2" w:rsidRPr="008870E7" w:rsidRDefault="009E47C2" w:rsidP="00046302">
            <w:pPr>
              <w:spacing w:line="360" w:lineRule="auto"/>
              <w:jc w:val="both"/>
              <w:rPr>
                <w:rFonts w:ascii="Cambria" w:hAnsi="Cambria"/>
                <w:sz w:val="24"/>
                <w:szCs w:val="24"/>
              </w:rPr>
            </w:pPr>
            <w:r w:rsidRPr="008870E7">
              <w:rPr>
                <w:rFonts w:ascii="Cambria" w:hAnsi="Cambria"/>
                <w:sz w:val="24"/>
                <w:szCs w:val="24"/>
              </w:rPr>
              <w:t>5 640</w:t>
            </w:r>
          </w:p>
        </w:tc>
        <w:tc>
          <w:tcPr>
            <w:tcW w:w="2552" w:type="dxa"/>
            <w:vMerge w:val="restart"/>
          </w:tcPr>
          <w:p w14:paraId="2A0639CD" w14:textId="77777777" w:rsidR="009E47C2" w:rsidRPr="008870E7" w:rsidRDefault="009E47C2" w:rsidP="00046302">
            <w:pPr>
              <w:spacing w:line="360" w:lineRule="auto"/>
              <w:jc w:val="both"/>
              <w:rPr>
                <w:rFonts w:ascii="Cambria" w:hAnsi="Cambria"/>
                <w:sz w:val="24"/>
                <w:szCs w:val="24"/>
              </w:rPr>
            </w:pPr>
            <w:r w:rsidRPr="008870E7">
              <w:rPr>
                <w:rFonts w:ascii="Cambria" w:hAnsi="Cambria"/>
                <w:sz w:val="24"/>
                <w:szCs w:val="24"/>
              </w:rPr>
              <w:t>Mauvaise manipulation et démonstration culinaire de la bouillie CSB++</w:t>
            </w:r>
          </w:p>
        </w:tc>
      </w:tr>
      <w:tr w:rsidR="009E47C2" w:rsidRPr="008870E7" w14:paraId="396FC882" w14:textId="77777777" w:rsidTr="00FA38DF">
        <w:trPr>
          <w:trHeight w:val="558"/>
        </w:trPr>
        <w:tc>
          <w:tcPr>
            <w:tcW w:w="1134" w:type="dxa"/>
          </w:tcPr>
          <w:p w14:paraId="0C82BCEA" w14:textId="77777777" w:rsidR="009E47C2" w:rsidRPr="008870E7" w:rsidRDefault="009E47C2" w:rsidP="00046302">
            <w:pPr>
              <w:spacing w:line="360" w:lineRule="auto"/>
              <w:jc w:val="both"/>
              <w:rPr>
                <w:rFonts w:ascii="Cambria" w:hAnsi="Cambria"/>
                <w:b/>
                <w:sz w:val="24"/>
                <w:szCs w:val="24"/>
              </w:rPr>
            </w:pPr>
            <w:r w:rsidRPr="008870E7">
              <w:rPr>
                <w:rFonts w:ascii="Cambria" w:hAnsi="Cambria"/>
                <w:b/>
                <w:sz w:val="24"/>
                <w:szCs w:val="24"/>
              </w:rPr>
              <w:t>CSB+</w:t>
            </w:r>
          </w:p>
        </w:tc>
        <w:tc>
          <w:tcPr>
            <w:tcW w:w="1134" w:type="dxa"/>
          </w:tcPr>
          <w:p w14:paraId="0E96186E" w14:textId="77777777" w:rsidR="009E47C2" w:rsidRPr="008870E7" w:rsidRDefault="009E47C2" w:rsidP="00046302">
            <w:pPr>
              <w:spacing w:line="360" w:lineRule="auto"/>
              <w:jc w:val="both"/>
              <w:rPr>
                <w:rFonts w:ascii="Cambria" w:hAnsi="Cambria"/>
                <w:sz w:val="24"/>
                <w:szCs w:val="24"/>
              </w:rPr>
            </w:pPr>
            <w:r w:rsidRPr="008870E7">
              <w:rPr>
                <w:rFonts w:ascii="Cambria" w:hAnsi="Cambria"/>
                <w:sz w:val="24"/>
                <w:szCs w:val="24"/>
              </w:rPr>
              <w:t>63725</w:t>
            </w:r>
          </w:p>
        </w:tc>
        <w:tc>
          <w:tcPr>
            <w:tcW w:w="1560" w:type="dxa"/>
          </w:tcPr>
          <w:p w14:paraId="2F33E903" w14:textId="77777777" w:rsidR="009E47C2" w:rsidRPr="008870E7" w:rsidRDefault="009E47C2" w:rsidP="00046302">
            <w:pPr>
              <w:spacing w:line="360" w:lineRule="auto"/>
              <w:jc w:val="both"/>
              <w:rPr>
                <w:rFonts w:ascii="Cambria" w:hAnsi="Cambria"/>
                <w:sz w:val="24"/>
                <w:szCs w:val="24"/>
              </w:rPr>
            </w:pPr>
            <w:r w:rsidRPr="008870E7">
              <w:rPr>
                <w:rFonts w:ascii="Cambria" w:hAnsi="Cambria"/>
                <w:sz w:val="24"/>
                <w:szCs w:val="24"/>
              </w:rPr>
              <w:t>26 755</w:t>
            </w:r>
          </w:p>
        </w:tc>
        <w:tc>
          <w:tcPr>
            <w:tcW w:w="1701" w:type="dxa"/>
          </w:tcPr>
          <w:p w14:paraId="757EE2A4" w14:textId="77777777" w:rsidR="009E47C2" w:rsidRPr="008870E7" w:rsidRDefault="009E47C2" w:rsidP="00046302">
            <w:pPr>
              <w:spacing w:line="360" w:lineRule="auto"/>
              <w:jc w:val="both"/>
              <w:rPr>
                <w:rFonts w:ascii="Cambria" w:hAnsi="Cambria"/>
                <w:sz w:val="24"/>
                <w:szCs w:val="24"/>
              </w:rPr>
            </w:pPr>
            <w:r w:rsidRPr="008870E7">
              <w:rPr>
                <w:rFonts w:ascii="Cambria" w:hAnsi="Cambria"/>
                <w:sz w:val="24"/>
                <w:szCs w:val="24"/>
              </w:rPr>
              <w:t>0</w:t>
            </w:r>
          </w:p>
        </w:tc>
        <w:tc>
          <w:tcPr>
            <w:tcW w:w="992" w:type="dxa"/>
          </w:tcPr>
          <w:p w14:paraId="1FC9A384" w14:textId="77777777" w:rsidR="009E47C2" w:rsidRPr="008870E7" w:rsidRDefault="009E47C2" w:rsidP="00046302">
            <w:pPr>
              <w:spacing w:line="360" w:lineRule="auto"/>
              <w:jc w:val="both"/>
              <w:rPr>
                <w:rFonts w:ascii="Cambria" w:hAnsi="Cambria"/>
                <w:sz w:val="24"/>
                <w:szCs w:val="24"/>
              </w:rPr>
            </w:pPr>
            <w:r w:rsidRPr="008870E7">
              <w:rPr>
                <w:rFonts w:ascii="Cambria" w:hAnsi="Cambria"/>
                <w:sz w:val="24"/>
                <w:szCs w:val="24"/>
              </w:rPr>
              <w:t>20</w:t>
            </w:r>
          </w:p>
        </w:tc>
        <w:tc>
          <w:tcPr>
            <w:tcW w:w="1417" w:type="dxa"/>
          </w:tcPr>
          <w:p w14:paraId="1592D533" w14:textId="77777777" w:rsidR="009E47C2" w:rsidRPr="008870E7" w:rsidRDefault="009E47C2" w:rsidP="00046302">
            <w:pPr>
              <w:spacing w:line="360" w:lineRule="auto"/>
              <w:jc w:val="both"/>
              <w:rPr>
                <w:rFonts w:ascii="Cambria" w:hAnsi="Cambria"/>
                <w:sz w:val="24"/>
                <w:szCs w:val="24"/>
              </w:rPr>
            </w:pPr>
            <w:r w:rsidRPr="008870E7">
              <w:rPr>
                <w:rFonts w:ascii="Cambria" w:hAnsi="Cambria"/>
                <w:sz w:val="24"/>
                <w:szCs w:val="24"/>
              </w:rPr>
              <w:t>92 598</w:t>
            </w:r>
          </w:p>
        </w:tc>
        <w:tc>
          <w:tcPr>
            <w:tcW w:w="2552" w:type="dxa"/>
            <w:vMerge/>
          </w:tcPr>
          <w:p w14:paraId="3D09BBA0" w14:textId="77777777" w:rsidR="009E47C2" w:rsidRPr="008870E7" w:rsidRDefault="009E47C2" w:rsidP="00046302">
            <w:pPr>
              <w:spacing w:line="360" w:lineRule="auto"/>
              <w:jc w:val="both"/>
              <w:rPr>
                <w:rFonts w:ascii="Cambria" w:hAnsi="Cambria"/>
                <w:sz w:val="24"/>
                <w:szCs w:val="24"/>
              </w:rPr>
            </w:pPr>
          </w:p>
        </w:tc>
      </w:tr>
      <w:tr w:rsidR="009E47C2" w:rsidRPr="008870E7" w14:paraId="18DA8702" w14:textId="77777777" w:rsidTr="00FA38DF">
        <w:tc>
          <w:tcPr>
            <w:tcW w:w="1134" w:type="dxa"/>
          </w:tcPr>
          <w:p w14:paraId="106C05D6" w14:textId="77777777" w:rsidR="009E47C2" w:rsidRPr="008870E7" w:rsidRDefault="009E47C2" w:rsidP="00046302">
            <w:pPr>
              <w:spacing w:line="360" w:lineRule="auto"/>
              <w:jc w:val="both"/>
              <w:rPr>
                <w:rFonts w:ascii="Cambria" w:hAnsi="Cambria"/>
                <w:b/>
                <w:sz w:val="24"/>
                <w:szCs w:val="24"/>
              </w:rPr>
            </w:pPr>
            <w:r w:rsidRPr="008870E7">
              <w:rPr>
                <w:rFonts w:ascii="Cambria" w:hAnsi="Cambria"/>
                <w:b/>
                <w:sz w:val="24"/>
                <w:szCs w:val="24"/>
              </w:rPr>
              <w:t>CSB++</w:t>
            </w:r>
          </w:p>
        </w:tc>
        <w:tc>
          <w:tcPr>
            <w:tcW w:w="1134" w:type="dxa"/>
          </w:tcPr>
          <w:p w14:paraId="1B2897B8" w14:textId="77777777" w:rsidR="009E47C2" w:rsidRPr="008870E7" w:rsidRDefault="009E47C2" w:rsidP="00046302">
            <w:pPr>
              <w:spacing w:line="360" w:lineRule="auto"/>
              <w:jc w:val="both"/>
              <w:rPr>
                <w:rFonts w:ascii="Cambria" w:hAnsi="Cambria"/>
                <w:sz w:val="24"/>
                <w:szCs w:val="24"/>
              </w:rPr>
            </w:pPr>
            <w:r w:rsidRPr="008870E7">
              <w:rPr>
                <w:rFonts w:ascii="Cambria" w:hAnsi="Cambria"/>
                <w:sz w:val="24"/>
                <w:szCs w:val="24"/>
              </w:rPr>
              <w:t>97140</w:t>
            </w:r>
          </w:p>
        </w:tc>
        <w:tc>
          <w:tcPr>
            <w:tcW w:w="1560" w:type="dxa"/>
          </w:tcPr>
          <w:p w14:paraId="7F51316D" w14:textId="77777777" w:rsidR="009E47C2" w:rsidRPr="008870E7" w:rsidRDefault="009E47C2" w:rsidP="00046302">
            <w:pPr>
              <w:spacing w:line="360" w:lineRule="auto"/>
              <w:jc w:val="both"/>
              <w:rPr>
                <w:rFonts w:ascii="Cambria" w:hAnsi="Cambria"/>
                <w:sz w:val="24"/>
                <w:szCs w:val="24"/>
              </w:rPr>
            </w:pPr>
            <w:r w:rsidRPr="008870E7">
              <w:rPr>
                <w:rFonts w:ascii="Cambria" w:hAnsi="Cambria"/>
                <w:sz w:val="24"/>
                <w:szCs w:val="24"/>
              </w:rPr>
              <w:t>67 310</w:t>
            </w:r>
          </w:p>
        </w:tc>
        <w:tc>
          <w:tcPr>
            <w:tcW w:w="1701" w:type="dxa"/>
          </w:tcPr>
          <w:p w14:paraId="68E21CA7" w14:textId="77777777" w:rsidR="009E47C2" w:rsidRPr="008870E7" w:rsidRDefault="009E47C2" w:rsidP="00046302">
            <w:pPr>
              <w:spacing w:line="360" w:lineRule="auto"/>
              <w:jc w:val="both"/>
              <w:rPr>
                <w:rFonts w:ascii="Cambria" w:hAnsi="Cambria"/>
                <w:sz w:val="24"/>
                <w:szCs w:val="24"/>
              </w:rPr>
            </w:pPr>
            <w:r w:rsidRPr="008870E7">
              <w:rPr>
                <w:rFonts w:ascii="Cambria" w:hAnsi="Cambria"/>
                <w:sz w:val="24"/>
                <w:szCs w:val="24"/>
              </w:rPr>
              <w:t>0</w:t>
            </w:r>
          </w:p>
        </w:tc>
        <w:tc>
          <w:tcPr>
            <w:tcW w:w="992" w:type="dxa"/>
          </w:tcPr>
          <w:p w14:paraId="45722ED3" w14:textId="77777777" w:rsidR="009E47C2" w:rsidRPr="008870E7" w:rsidRDefault="009E47C2" w:rsidP="00046302">
            <w:pPr>
              <w:spacing w:line="360" w:lineRule="auto"/>
              <w:jc w:val="both"/>
              <w:rPr>
                <w:rFonts w:ascii="Cambria" w:hAnsi="Cambria"/>
                <w:sz w:val="24"/>
                <w:szCs w:val="24"/>
              </w:rPr>
            </w:pPr>
            <w:r w:rsidRPr="008870E7">
              <w:rPr>
                <w:rFonts w:ascii="Cambria" w:hAnsi="Cambria"/>
                <w:sz w:val="24"/>
                <w:szCs w:val="24"/>
              </w:rPr>
              <w:t>2,5</w:t>
            </w:r>
          </w:p>
        </w:tc>
        <w:tc>
          <w:tcPr>
            <w:tcW w:w="1417" w:type="dxa"/>
          </w:tcPr>
          <w:p w14:paraId="487B2DAB" w14:textId="77777777" w:rsidR="009E47C2" w:rsidRPr="008870E7" w:rsidRDefault="009E47C2" w:rsidP="00046302">
            <w:pPr>
              <w:spacing w:line="360" w:lineRule="auto"/>
              <w:jc w:val="both"/>
              <w:rPr>
                <w:rFonts w:ascii="Cambria" w:hAnsi="Cambria"/>
                <w:sz w:val="24"/>
                <w:szCs w:val="24"/>
              </w:rPr>
            </w:pPr>
            <w:r w:rsidRPr="008870E7">
              <w:rPr>
                <w:rFonts w:ascii="Cambria" w:hAnsi="Cambria"/>
                <w:sz w:val="24"/>
                <w:szCs w:val="24"/>
              </w:rPr>
              <w:t>101 683</w:t>
            </w:r>
          </w:p>
        </w:tc>
        <w:tc>
          <w:tcPr>
            <w:tcW w:w="2552" w:type="dxa"/>
            <w:vMerge/>
          </w:tcPr>
          <w:p w14:paraId="3893CADE" w14:textId="77777777" w:rsidR="009E47C2" w:rsidRPr="008870E7" w:rsidRDefault="009E47C2" w:rsidP="00046302">
            <w:pPr>
              <w:spacing w:line="360" w:lineRule="auto"/>
              <w:jc w:val="both"/>
              <w:rPr>
                <w:rFonts w:ascii="Cambria" w:hAnsi="Cambria"/>
                <w:sz w:val="24"/>
                <w:szCs w:val="24"/>
              </w:rPr>
            </w:pPr>
          </w:p>
        </w:tc>
      </w:tr>
      <w:tr w:rsidR="009E47C2" w:rsidRPr="008870E7" w14:paraId="088711D3" w14:textId="77777777" w:rsidTr="00FA38DF">
        <w:trPr>
          <w:trHeight w:val="432"/>
        </w:trPr>
        <w:tc>
          <w:tcPr>
            <w:tcW w:w="1134" w:type="dxa"/>
            <w:shd w:val="clear" w:color="auto" w:fill="92D050"/>
          </w:tcPr>
          <w:p w14:paraId="127A21D5" w14:textId="77777777" w:rsidR="009E47C2" w:rsidRPr="008870E7" w:rsidRDefault="009E47C2" w:rsidP="00046302">
            <w:pPr>
              <w:spacing w:line="360" w:lineRule="auto"/>
              <w:jc w:val="both"/>
              <w:rPr>
                <w:rFonts w:ascii="Cambria" w:hAnsi="Cambria"/>
                <w:b/>
                <w:sz w:val="24"/>
                <w:szCs w:val="24"/>
              </w:rPr>
            </w:pPr>
            <w:r w:rsidRPr="008870E7">
              <w:rPr>
                <w:rFonts w:ascii="Cambria" w:hAnsi="Cambria"/>
                <w:b/>
                <w:sz w:val="24"/>
                <w:szCs w:val="24"/>
              </w:rPr>
              <w:t>Total</w:t>
            </w:r>
          </w:p>
        </w:tc>
        <w:tc>
          <w:tcPr>
            <w:tcW w:w="1134" w:type="dxa"/>
            <w:shd w:val="clear" w:color="auto" w:fill="92D050"/>
          </w:tcPr>
          <w:p w14:paraId="7270B481" w14:textId="77777777" w:rsidR="009E47C2" w:rsidRPr="008870E7" w:rsidRDefault="009E47C2" w:rsidP="00046302">
            <w:pPr>
              <w:spacing w:line="360" w:lineRule="auto"/>
              <w:jc w:val="both"/>
              <w:rPr>
                <w:rFonts w:ascii="Cambria" w:hAnsi="Cambria"/>
                <w:b/>
                <w:sz w:val="24"/>
                <w:szCs w:val="24"/>
              </w:rPr>
            </w:pPr>
            <w:r w:rsidRPr="008870E7">
              <w:rPr>
                <w:rFonts w:ascii="Cambria" w:hAnsi="Cambria"/>
                <w:b/>
                <w:sz w:val="24"/>
                <w:szCs w:val="24"/>
              </w:rPr>
              <w:t>165 652</w:t>
            </w:r>
          </w:p>
        </w:tc>
        <w:tc>
          <w:tcPr>
            <w:tcW w:w="1560" w:type="dxa"/>
            <w:shd w:val="clear" w:color="auto" w:fill="92D050"/>
          </w:tcPr>
          <w:p w14:paraId="68C9A7AE" w14:textId="77777777" w:rsidR="009E47C2" w:rsidRPr="008870E7" w:rsidRDefault="009E47C2" w:rsidP="00046302">
            <w:pPr>
              <w:spacing w:line="360" w:lineRule="auto"/>
              <w:jc w:val="both"/>
              <w:rPr>
                <w:rFonts w:ascii="Cambria" w:hAnsi="Cambria"/>
                <w:b/>
                <w:sz w:val="24"/>
                <w:szCs w:val="24"/>
              </w:rPr>
            </w:pPr>
            <w:r w:rsidRPr="008870E7">
              <w:rPr>
                <w:rFonts w:ascii="Cambria" w:hAnsi="Cambria"/>
                <w:b/>
                <w:sz w:val="24"/>
                <w:szCs w:val="24"/>
              </w:rPr>
              <w:t>97 241</w:t>
            </w:r>
          </w:p>
        </w:tc>
        <w:tc>
          <w:tcPr>
            <w:tcW w:w="1701" w:type="dxa"/>
            <w:shd w:val="clear" w:color="auto" w:fill="92D050"/>
          </w:tcPr>
          <w:p w14:paraId="1B32B0EE" w14:textId="77777777" w:rsidR="009E47C2" w:rsidRPr="008870E7" w:rsidRDefault="009E47C2" w:rsidP="00046302">
            <w:pPr>
              <w:spacing w:line="360" w:lineRule="auto"/>
              <w:jc w:val="both"/>
              <w:rPr>
                <w:rFonts w:ascii="Cambria" w:hAnsi="Cambria"/>
                <w:b/>
                <w:sz w:val="24"/>
                <w:szCs w:val="24"/>
              </w:rPr>
            </w:pPr>
            <w:r w:rsidRPr="008870E7">
              <w:rPr>
                <w:rFonts w:ascii="Cambria" w:hAnsi="Cambria"/>
                <w:b/>
                <w:sz w:val="24"/>
                <w:szCs w:val="24"/>
              </w:rPr>
              <w:t>0</w:t>
            </w:r>
          </w:p>
        </w:tc>
        <w:tc>
          <w:tcPr>
            <w:tcW w:w="992" w:type="dxa"/>
            <w:shd w:val="clear" w:color="auto" w:fill="92D050"/>
          </w:tcPr>
          <w:p w14:paraId="02BA5176" w14:textId="77777777" w:rsidR="009E47C2" w:rsidRPr="008870E7" w:rsidRDefault="009E47C2" w:rsidP="00046302">
            <w:pPr>
              <w:spacing w:line="360" w:lineRule="auto"/>
              <w:jc w:val="both"/>
              <w:rPr>
                <w:rFonts w:ascii="Cambria" w:hAnsi="Cambria"/>
                <w:b/>
                <w:sz w:val="24"/>
                <w:szCs w:val="24"/>
              </w:rPr>
            </w:pPr>
            <w:r w:rsidRPr="008870E7">
              <w:rPr>
                <w:rFonts w:ascii="Cambria" w:hAnsi="Cambria"/>
                <w:b/>
                <w:sz w:val="24"/>
                <w:szCs w:val="24"/>
              </w:rPr>
              <w:t>41,5</w:t>
            </w:r>
          </w:p>
        </w:tc>
        <w:tc>
          <w:tcPr>
            <w:tcW w:w="1417" w:type="dxa"/>
            <w:shd w:val="clear" w:color="auto" w:fill="92D050"/>
          </w:tcPr>
          <w:p w14:paraId="40D3DBC8" w14:textId="77777777" w:rsidR="009E47C2" w:rsidRPr="008870E7" w:rsidRDefault="009E47C2" w:rsidP="00046302">
            <w:pPr>
              <w:spacing w:line="360" w:lineRule="auto"/>
              <w:jc w:val="both"/>
              <w:rPr>
                <w:rFonts w:ascii="Cambria" w:hAnsi="Cambria"/>
                <w:b/>
                <w:sz w:val="24"/>
                <w:szCs w:val="24"/>
              </w:rPr>
            </w:pPr>
            <w:r w:rsidRPr="008870E7">
              <w:rPr>
                <w:rFonts w:ascii="Cambria" w:hAnsi="Cambria"/>
                <w:b/>
                <w:sz w:val="24"/>
                <w:szCs w:val="24"/>
              </w:rPr>
              <w:t>199 921</w:t>
            </w:r>
          </w:p>
        </w:tc>
        <w:tc>
          <w:tcPr>
            <w:tcW w:w="2552" w:type="dxa"/>
            <w:shd w:val="clear" w:color="auto" w:fill="92D050"/>
          </w:tcPr>
          <w:p w14:paraId="1AA35F2D" w14:textId="77777777" w:rsidR="009E47C2" w:rsidRPr="008870E7" w:rsidRDefault="009E47C2" w:rsidP="00046302">
            <w:pPr>
              <w:spacing w:line="360" w:lineRule="auto"/>
              <w:jc w:val="both"/>
              <w:rPr>
                <w:rFonts w:ascii="Cambria" w:hAnsi="Cambria"/>
                <w:sz w:val="24"/>
                <w:szCs w:val="24"/>
              </w:rPr>
            </w:pPr>
          </w:p>
        </w:tc>
      </w:tr>
    </w:tbl>
    <w:p w14:paraId="3408A7C3" w14:textId="77777777" w:rsidR="000307D5" w:rsidRPr="008870E7" w:rsidRDefault="000307D5" w:rsidP="00046302">
      <w:pPr>
        <w:spacing w:line="360" w:lineRule="auto"/>
        <w:jc w:val="both"/>
        <w:rPr>
          <w:rFonts w:ascii="Cambria" w:hAnsi="Cambria"/>
          <w:sz w:val="24"/>
          <w:szCs w:val="24"/>
        </w:rPr>
      </w:pPr>
    </w:p>
    <w:p w14:paraId="4B18B523" w14:textId="77777777" w:rsidR="000C363E" w:rsidRPr="008870E7" w:rsidRDefault="009E47C2" w:rsidP="00212D15">
      <w:pPr>
        <w:pStyle w:val="Paragraphedeliste"/>
        <w:numPr>
          <w:ilvl w:val="0"/>
          <w:numId w:val="24"/>
        </w:numPr>
        <w:spacing w:line="360" w:lineRule="auto"/>
        <w:jc w:val="both"/>
        <w:rPr>
          <w:rFonts w:ascii="Cambria" w:hAnsi="Cambria"/>
          <w:b/>
          <w:sz w:val="24"/>
          <w:szCs w:val="24"/>
        </w:rPr>
      </w:pPr>
      <w:bookmarkStart w:id="256" w:name="_Toc48388132"/>
      <w:r w:rsidRPr="008870E7">
        <w:rPr>
          <w:rFonts w:ascii="Cambria" w:hAnsi="Cambria"/>
          <w:b/>
          <w:sz w:val="24"/>
          <w:szCs w:val="24"/>
        </w:rPr>
        <w:t>N</w:t>
      </w:r>
      <w:r w:rsidR="000C363E" w:rsidRPr="008870E7">
        <w:rPr>
          <w:rFonts w:ascii="Cambria" w:hAnsi="Cambria"/>
          <w:b/>
          <w:sz w:val="24"/>
          <w:szCs w:val="24"/>
        </w:rPr>
        <w:t>ombre de personnes touchées par les activités</w:t>
      </w:r>
      <w:bookmarkEnd w:id="256"/>
    </w:p>
    <w:p w14:paraId="0DE9DCA1" w14:textId="77777777" w:rsidR="00C054AC" w:rsidRPr="008870E7" w:rsidRDefault="009E47C2" w:rsidP="00046302">
      <w:pPr>
        <w:spacing w:line="360" w:lineRule="auto"/>
        <w:jc w:val="both"/>
        <w:rPr>
          <w:rFonts w:ascii="Cambria" w:hAnsi="Cambria"/>
          <w:sz w:val="24"/>
          <w:szCs w:val="24"/>
        </w:rPr>
      </w:pPr>
      <w:r w:rsidRPr="008870E7">
        <w:rPr>
          <w:rFonts w:ascii="Cambria" w:hAnsi="Cambria"/>
          <w:sz w:val="24"/>
          <w:szCs w:val="24"/>
        </w:rPr>
        <w:t>L</w:t>
      </w:r>
      <w:r w:rsidR="003F602F" w:rsidRPr="008870E7">
        <w:rPr>
          <w:rFonts w:ascii="Cambria" w:hAnsi="Cambria"/>
          <w:sz w:val="24"/>
          <w:szCs w:val="24"/>
        </w:rPr>
        <w:t>e nombre de bénéficiaires touchés pour les sites de Kaya et Pissila</w:t>
      </w:r>
      <w:r w:rsidRPr="008870E7">
        <w:rPr>
          <w:rFonts w:ascii="Cambria" w:hAnsi="Cambria"/>
          <w:sz w:val="24"/>
          <w:szCs w:val="24"/>
        </w:rPr>
        <w:t xml:space="preserve"> au cours de l’année</w:t>
      </w:r>
      <w:r w:rsidR="003F602F" w:rsidRPr="008870E7">
        <w:rPr>
          <w:rFonts w:ascii="Cambria" w:hAnsi="Cambria"/>
          <w:sz w:val="24"/>
          <w:szCs w:val="24"/>
        </w:rPr>
        <w:t xml:space="preserve"> se présentent comme suit dans les tableaux ci-dessous pour la dis</w:t>
      </w:r>
      <w:r w:rsidR="00C6026F" w:rsidRPr="008870E7">
        <w:rPr>
          <w:rFonts w:ascii="Cambria" w:hAnsi="Cambria"/>
          <w:sz w:val="24"/>
          <w:szCs w:val="24"/>
        </w:rPr>
        <w:t>tribution générale des vivres :</w:t>
      </w:r>
    </w:p>
    <w:p w14:paraId="5FC1C8F4" w14:textId="27CC57F7" w:rsidR="009E47C2" w:rsidRPr="008870E7" w:rsidRDefault="008870E7" w:rsidP="00046302">
      <w:pPr>
        <w:pStyle w:val="Lgende"/>
        <w:keepNext/>
        <w:spacing w:line="360" w:lineRule="auto"/>
        <w:jc w:val="both"/>
        <w:rPr>
          <w:rFonts w:ascii="Cambria" w:hAnsi="Cambria"/>
          <w:b/>
          <w:i w:val="0"/>
          <w:color w:val="auto"/>
          <w:sz w:val="24"/>
          <w:szCs w:val="24"/>
        </w:rPr>
      </w:pPr>
      <w:r w:rsidRPr="008870E7">
        <w:rPr>
          <w:rFonts w:ascii="Cambria" w:hAnsi="Cambria"/>
          <w:b/>
          <w:i w:val="0"/>
          <w:color w:val="auto"/>
          <w:sz w:val="24"/>
          <w:szCs w:val="24"/>
        </w:rPr>
        <w:t xml:space="preserve">Nombre de </w:t>
      </w:r>
      <w:r w:rsidR="00593A6B" w:rsidRPr="008870E7">
        <w:rPr>
          <w:rFonts w:ascii="Cambria" w:hAnsi="Cambria"/>
          <w:b/>
          <w:i w:val="0"/>
          <w:color w:val="auto"/>
          <w:sz w:val="24"/>
          <w:szCs w:val="24"/>
        </w:rPr>
        <w:t>bénéficiaires touché</w:t>
      </w:r>
      <w:r w:rsidRPr="008870E7">
        <w:rPr>
          <w:rFonts w:ascii="Cambria" w:hAnsi="Cambria"/>
          <w:b/>
          <w:i w:val="0"/>
          <w:color w:val="auto"/>
          <w:sz w:val="24"/>
          <w:szCs w:val="24"/>
        </w:rPr>
        <w:t xml:space="preserve"> par la DGV de Kaya et Pissila</w:t>
      </w:r>
    </w:p>
    <w:tbl>
      <w:tblPr>
        <w:tblStyle w:val="Grilledutableau"/>
        <w:tblW w:w="11341" w:type="dxa"/>
        <w:tblInd w:w="-998" w:type="dxa"/>
        <w:tblLayout w:type="fixed"/>
        <w:tblLook w:val="04A0" w:firstRow="1" w:lastRow="0" w:firstColumn="1" w:lastColumn="0" w:noHBand="0" w:noVBand="1"/>
      </w:tblPr>
      <w:tblGrid>
        <w:gridCol w:w="426"/>
        <w:gridCol w:w="709"/>
        <w:gridCol w:w="709"/>
        <w:gridCol w:w="850"/>
        <w:gridCol w:w="851"/>
        <w:gridCol w:w="850"/>
        <w:gridCol w:w="851"/>
        <w:gridCol w:w="850"/>
        <w:gridCol w:w="851"/>
        <w:gridCol w:w="850"/>
        <w:gridCol w:w="851"/>
        <w:gridCol w:w="709"/>
        <w:gridCol w:w="850"/>
        <w:gridCol w:w="1134"/>
      </w:tblGrid>
      <w:tr w:rsidR="003F602F" w:rsidRPr="008870E7" w14:paraId="78CC22CA" w14:textId="77777777" w:rsidTr="004A7B00">
        <w:trPr>
          <w:trHeight w:val="578"/>
        </w:trPr>
        <w:tc>
          <w:tcPr>
            <w:tcW w:w="426" w:type="dxa"/>
            <w:vMerge w:val="restart"/>
            <w:shd w:val="clear" w:color="auto" w:fill="auto"/>
            <w:textDirection w:val="btLr"/>
          </w:tcPr>
          <w:p w14:paraId="284728E3" w14:textId="77777777" w:rsidR="003F602F" w:rsidRPr="008870E7" w:rsidRDefault="003F602F" w:rsidP="00046302">
            <w:pPr>
              <w:spacing w:line="360" w:lineRule="auto"/>
              <w:ind w:left="113" w:right="113"/>
              <w:jc w:val="both"/>
              <w:rPr>
                <w:rFonts w:ascii="Cambria" w:hAnsi="Cambria"/>
                <w:b/>
              </w:rPr>
            </w:pPr>
            <w:r w:rsidRPr="008870E7">
              <w:rPr>
                <w:rFonts w:ascii="Cambria" w:hAnsi="Cambria"/>
                <w:b/>
              </w:rPr>
              <w:t>Mois</w:t>
            </w:r>
          </w:p>
        </w:tc>
        <w:tc>
          <w:tcPr>
            <w:tcW w:w="1418" w:type="dxa"/>
            <w:gridSpan w:val="2"/>
            <w:shd w:val="clear" w:color="auto" w:fill="auto"/>
          </w:tcPr>
          <w:p w14:paraId="4CF843B0" w14:textId="77777777" w:rsidR="003F602F" w:rsidRPr="008870E7" w:rsidRDefault="003F602F" w:rsidP="00046302">
            <w:pPr>
              <w:spacing w:line="360" w:lineRule="auto"/>
              <w:jc w:val="both"/>
              <w:rPr>
                <w:rFonts w:ascii="Cambria" w:hAnsi="Cambria" w:cs="Arial"/>
                <w:b/>
                <w:bCs/>
                <w:color w:val="000000"/>
              </w:rPr>
            </w:pPr>
            <w:r w:rsidRPr="008870E7">
              <w:rPr>
                <w:rFonts w:ascii="Cambria" w:hAnsi="Cambria" w:cs="Arial"/>
                <w:b/>
                <w:bCs/>
                <w:color w:val="000000"/>
              </w:rPr>
              <w:t>0 - 23 mois</w:t>
            </w:r>
          </w:p>
        </w:tc>
        <w:tc>
          <w:tcPr>
            <w:tcW w:w="1701" w:type="dxa"/>
            <w:gridSpan w:val="2"/>
            <w:shd w:val="clear" w:color="auto" w:fill="auto"/>
          </w:tcPr>
          <w:p w14:paraId="6B498BC1" w14:textId="77777777" w:rsidR="003F602F" w:rsidRPr="008870E7" w:rsidRDefault="003F602F" w:rsidP="00046302">
            <w:pPr>
              <w:spacing w:line="360" w:lineRule="auto"/>
              <w:jc w:val="both"/>
              <w:rPr>
                <w:rFonts w:ascii="Cambria" w:hAnsi="Cambria" w:cs="Arial"/>
                <w:b/>
                <w:bCs/>
                <w:color w:val="000000"/>
              </w:rPr>
            </w:pPr>
            <w:r w:rsidRPr="008870E7">
              <w:rPr>
                <w:rFonts w:ascii="Cambria" w:hAnsi="Cambria" w:cs="Arial"/>
                <w:b/>
                <w:bCs/>
                <w:color w:val="000000"/>
              </w:rPr>
              <w:t>24 - 59 mois</w:t>
            </w:r>
          </w:p>
        </w:tc>
        <w:tc>
          <w:tcPr>
            <w:tcW w:w="1701" w:type="dxa"/>
            <w:gridSpan w:val="2"/>
            <w:shd w:val="clear" w:color="auto" w:fill="auto"/>
          </w:tcPr>
          <w:p w14:paraId="7F835CA0" w14:textId="77777777" w:rsidR="003F602F" w:rsidRPr="008870E7" w:rsidRDefault="003F602F" w:rsidP="00046302">
            <w:pPr>
              <w:spacing w:line="360" w:lineRule="auto"/>
              <w:jc w:val="both"/>
              <w:rPr>
                <w:rFonts w:ascii="Cambria" w:hAnsi="Cambria" w:cs="Arial"/>
                <w:b/>
                <w:bCs/>
                <w:color w:val="000000"/>
              </w:rPr>
            </w:pPr>
            <w:r w:rsidRPr="008870E7">
              <w:rPr>
                <w:rFonts w:ascii="Cambria" w:hAnsi="Cambria" w:cs="Arial"/>
                <w:b/>
                <w:bCs/>
                <w:color w:val="000000"/>
              </w:rPr>
              <w:t>6-11 ans</w:t>
            </w:r>
          </w:p>
        </w:tc>
        <w:tc>
          <w:tcPr>
            <w:tcW w:w="1701" w:type="dxa"/>
            <w:gridSpan w:val="2"/>
            <w:shd w:val="clear" w:color="auto" w:fill="auto"/>
          </w:tcPr>
          <w:p w14:paraId="6D856D85" w14:textId="77777777" w:rsidR="003F602F" w:rsidRPr="008870E7" w:rsidRDefault="003F602F" w:rsidP="00046302">
            <w:pPr>
              <w:spacing w:line="360" w:lineRule="auto"/>
              <w:jc w:val="both"/>
              <w:rPr>
                <w:rFonts w:ascii="Cambria" w:hAnsi="Cambria"/>
                <w:b/>
                <w:i/>
                <w:u w:val="single"/>
              </w:rPr>
            </w:pPr>
            <w:r w:rsidRPr="008870E7">
              <w:rPr>
                <w:rFonts w:ascii="Cambria" w:hAnsi="Cambria" w:cs="Arial"/>
                <w:b/>
                <w:bCs/>
                <w:color w:val="000000"/>
              </w:rPr>
              <w:t>12-17 ans</w:t>
            </w:r>
          </w:p>
        </w:tc>
        <w:tc>
          <w:tcPr>
            <w:tcW w:w="1701" w:type="dxa"/>
            <w:gridSpan w:val="2"/>
            <w:shd w:val="clear" w:color="auto" w:fill="auto"/>
          </w:tcPr>
          <w:p w14:paraId="32C769D9" w14:textId="77777777" w:rsidR="003F602F" w:rsidRPr="008870E7" w:rsidRDefault="003F602F" w:rsidP="00046302">
            <w:pPr>
              <w:spacing w:line="360" w:lineRule="auto"/>
              <w:jc w:val="both"/>
              <w:rPr>
                <w:rFonts w:ascii="Cambria" w:hAnsi="Cambria" w:cs="Arial"/>
                <w:b/>
                <w:bCs/>
                <w:color w:val="000000"/>
              </w:rPr>
            </w:pPr>
            <w:r w:rsidRPr="008870E7">
              <w:rPr>
                <w:rFonts w:ascii="Cambria" w:hAnsi="Cambria" w:cs="Arial"/>
                <w:b/>
                <w:bCs/>
                <w:color w:val="000000"/>
              </w:rPr>
              <w:t>18-59 ans</w:t>
            </w:r>
          </w:p>
        </w:tc>
        <w:tc>
          <w:tcPr>
            <w:tcW w:w="1559" w:type="dxa"/>
            <w:gridSpan w:val="2"/>
            <w:shd w:val="clear" w:color="auto" w:fill="auto"/>
          </w:tcPr>
          <w:p w14:paraId="27347E47" w14:textId="77777777" w:rsidR="003F602F" w:rsidRPr="008870E7" w:rsidRDefault="003F602F" w:rsidP="00046302">
            <w:pPr>
              <w:spacing w:line="360" w:lineRule="auto"/>
              <w:jc w:val="both"/>
              <w:rPr>
                <w:rFonts w:ascii="Cambria" w:hAnsi="Cambria"/>
                <w:b/>
                <w:i/>
                <w:u w:val="single"/>
              </w:rPr>
            </w:pPr>
            <w:r w:rsidRPr="008870E7">
              <w:rPr>
                <w:rFonts w:ascii="Cambria" w:hAnsi="Cambria" w:cs="Arial"/>
                <w:b/>
                <w:bCs/>
                <w:color w:val="000000"/>
              </w:rPr>
              <w:t xml:space="preserve">60 ans + </w:t>
            </w:r>
          </w:p>
        </w:tc>
        <w:tc>
          <w:tcPr>
            <w:tcW w:w="1134" w:type="dxa"/>
            <w:vMerge w:val="restart"/>
            <w:shd w:val="clear" w:color="auto" w:fill="auto"/>
          </w:tcPr>
          <w:p w14:paraId="23DD3878" w14:textId="77777777" w:rsidR="003F602F" w:rsidRPr="008870E7" w:rsidRDefault="003F602F" w:rsidP="00046302">
            <w:pPr>
              <w:spacing w:line="360" w:lineRule="auto"/>
              <w:jc w:val="both"/>
              <w:rPr>
                <w:rFonts w:ascii="Cambria" w:hAnsi="Cambria" w:cs="Arial"/>
                <w:b/>
                <w:bCs/>
                <w:color w:val="000000"/>
              </w:rPr>
            </w:pPr>
            <w:r w:rsidRPr="008870E7">
              <w:rPr>
                <w:rFonts w:ascii="Cambria" w:hAnsi="Cambria" w:cs="Arial"/>
                <w:b/>
                <w:bCs/>
                <w:color w:val="000000"/>
              </w:rPr>
              <w:t>Total</w:t>
            </w:r>
          </w:p>
        </w:tc>
      </w:tr>
      <w:tr w:rsidR="003F602F" w:rsidRPr="008870E7" w14:paraId="04CC56D9" w14:textId="77777777" w:rsidTr="00E17A70">
        <w:trPr>
          <w:trHeight w:val="766"/>
        </w:trPr>
        <w:tc>
          <w:tcPr>
            <w:tcW w:w="426" w:type="dxa"/>
            <w:vMerge/>
            <w:shd w:val="clear" w:color="auto" w:fill="auto"/>
          </w:tcPr>
          <w:p w14:paraId="4A5F9F5C" w14:textId="77777777" w:rsidR="003F602F" w:rsidRPr="008870E7" w:rsidRDefault="003F602F" w:rsidP="00046302">
            <w:pPr>
              <w:spacing w:line="360" w:lineRule="auto"/>
              <w:jc w:val="both"/>
              <w:rPr>
                <w:rFonts w:ascii="Cambria" w:hAnsi="Cambria"/>
                <w:b/>
              </w:rPr>
            </w:pPr>
          </w:p>
        </w:tc>
        <w:tc>
          <w:tcPr>
            <w:tcW w:w="709" w:type="dxa"/>
            <w:shd w:val="clear" w:color="auto" w:fill="auto"/>
          </w:tcPr>
          <w:p w14:paraId="51716F8D" w14:textId="77777777" w:rsidR="003F602F" w:rsidRPr="008870E7" w:rsidRDefault="003F602F" w:rsidP="00046302">
            <w:pPr>
              <w:spacing w:line="360" w:lineRule="auto"/>
              <w:jc w:val="both"/>
              <w:rPr>
                <w:rFonts w:ascii="Cambria" w:hAnsi="Cambria" w:cs="Arial"/>
                <w:b/>
                <w:bCs/>
                <w:color w:val="000000"/>
              </w:rPr>
            </w:pPr>
            <w:r w:rsidRPr="008870E7">
              <w:rPr>
                <w:rFonts w:ascii="Cambria" w:hAnsi="Cambria" w:cs="Arial"/>
                <w:b/>
                <w:bCs/>
                <w:color w:val="000000"/>
              </w:rPr>
              <w:t>G</w:t>
            </w:r>
          </w:p>
        </w:tc>
        <w:tc>
          <w:tcPr>
            <w:tcW w:w="709" w:type="dxa"/>
            <w:shd w:val="clear" w:color="auto" w:fill="auto"/>
          </w:tcPr>
          <w:p w14:paraId="07D159FB" w14:textId="77777777" w:rsidR="003F602F" w:rsidRPr="008870E7" w:rsidRDefault="003F602F" w:rsidP="00046302">
            <w:pPr>
              <w:spacing w:line="360" w:lineRule="auto"/>
              <w:jc w:val="both"/>
              <w:rPr>
                <w:rFonts w:ascii="Cambria" w:hAnsi="Cambria" w:cs="Arial"/>
                <w:b/>
                <w:bCs/>
                <w:color w:val="000000"/>
              </w:rPr>
            </w:pPr>
            <w:r w:rsidRPr="008870E7">
              <w:rPr>
                <w:rFonts w:ascii="Cambria" w:hAnsi="Cambria" w:cs="Arial"/>
                <w:b/>
                <w:bCs/>
                <w:color w:val="000000"/>
              </w:rPr>
              <w:t>F</w:t>
            </w:r>
          </w:p>
        </w:tc>
        <w:tc>
          <w:tcPr>
            <w:tcW w:w="850" w:type="dxa"/>
            <w:shd w:val="clear" w:color="auto" w:fill="auto"/>
          </w:tcPr>
          <w:p w14:paraId="057598ED" w14:textId="77777777" w:rsidR="003F602F" w:rsidRPr="008870E7" w:rsidRDefault="003F602F" w:rsidP="00046302">
            <w:pPr>
              <w:spacing w:line="360" w:lineRule="auto"/>
              <w:jc w:val="both"/>
              <w:rPr>
                <w:rFonts w:ascii="Cambria" w:hAnsi="Cambria" w:cs="Arial"/>
                <w:b/>
                <w:bCs/>
                <w:color w:val="000000"/>
              </w:rPr>
            </w:pPr>
            <w:r w:rsidRPr="008870E7">
              <w:rPr>
                <w:rFonts w:ascii="Cambria" w:hAnsi="Cambria" w:cs="Arial"/>
                <w:b/>
                <w:bCs/>
                <w:color w:val="000000"/>
              </w:rPr>
              <w:t>G</w:t>
            </w:r>
          </w:p>
        </w:tc>
        <w:tc>
          <w:tcPr>
            <w:tcW w:w="851" w:type="dxa"/>
            <w:shd w:val="clear" w:color="auto" w:fill="auto"/>
          </w:tcPr>
          <w:p w14:paraId="0B786C0E" w14:textId="77777777" w:rsidR="003F602F" w:rsidRPr="008870E7" w:rsidRDefault="003F602F" w:rsidP="00046302">
            <w:pPr>
              <w:spacing w:line="360" w:lineRule="auto"/>
              <w:jc w:val="both"/>
              <w:rPr>
                <w:rFonts w:ascii="Cambria" w:hAnsi="Cambria" w:cs="Arial"/>
                <w:b/>
                <w:bCs/>
                <w:color w:val="000000"/>
              </w:rPr>
            </w:pPr>
            <w:r w:rsidRPr="008870E7">
              <w:rPr>
                <w:rFonts w:ascii="Cambria" w:hAnsi="Cambria" w:cs="Arial"/>
                <w:b/>
                <w:bCs/>
                <w:color w:val="000000"/>
              </w:rPr>
              <w:t>F</w:t>
            </w:r>
          </w:p>
        </w:tc>
        <w:tc>
          <w:tcPr>
            <w:tcW w:w="850" w:type="dxa"/>
            <w:shd w:val="clear" w:color="auto" w:fill="auto"/>
          </w:tcPr>
          <w:p w14:paraId="25D61228" w14:textId="77777777" w:rsidR="003F602F" w:rsidRPr="008870E7" w:rsidRDefault="003F602F" w:rsidP="00046302">
            <w:pPr>
              <w:spacing w:line="360" w:lineRule="auto"/>
              <w:jc w:val="both"/>
              <w:rPr>
                <w:rFonts w:ascii="Cambria" w:hAnsi="Cambria" w:cs="Arial"/>
                <w:b/>
                <w:bCs/>
                <w:color w:val="000000"/>
              </w:rPr>
            </w:pPr>
            <w:r w:rsidRPr="008870E7">
              <w:rPr>
                <w:rFonts w:ascii="Cambria" w:hAnsi="Cambria" w:cs="Arial"/>
                <w:b/>
                <w:bCs/>
                <w:color w:val="000000"/>
              </w:rPr>
              <w:t>G</w:t>
            </w:r>
          </w:p>
        </w:tc>
        <w:tc>
          <w:tcPr>
            <w:tcW w:w="851" w:type="dxa"/>
            <w:shd w:val="clear" w:color="auto" w:fill="auto"/>
          </w:tcPr>
          <w:p w14:paraId="20833D6F" w14:textId="77777777" w:rsidR="003F602F" w:rsidRPr="008870E7" w:rsidRDefault="003F602F" w:rsidP="00046302">
            <w:pPr>
              <w:spacing w:line="360" w:lineRule="auto"/>
              <w:jc w:val="both"/>
              <w:rPr>
                <w:rFonts w:ascii="Cambria" w:hAnsi="Cambria" w:cs="Arial"/>
                <w:b/>
                <w:bCs/>
                <w:color w:val="000000"/>
              </w:rPr>
            </w:pPr>
            <w:r w:rsidRPr="008870E7">
              <w:rPr>
                <w:rFonts w:ascii="Cambria" w:hAnsi="Cambria" w:cs="Arial"/>
                <w:b/>
                <w:bCs/>
                <w:color w:val="000000"/>
              </w:rPr>
              <w:t>F</w:t>
            </w:r>
          </w:p>
        </w:tc>
        <w:tc>
          <w:tcPr>
            <w:tcW w:w="850" w:type="dxa"/>
            <w:shd w:val="clear" w:color="auto" w:fill="auto"/>
          </w:tcPr>
          <w:p w14:paraId="65D887F0" w14:textId="77777777" w:rsidR="003F602F" w:rsidRPr="008870E7" w:rsidRDefault="003F602F" w:rsidP="00046302">
            <w:pPr>
              <w:spacing w:line="360" w:lineRule="auto"/>
              <w:jc w:val="both"/>
              <w:rPr>
                <w:rFonts w:ascii="Cambria" w:hAnsi="Cambria" w:cs="Arial"/>
                <w:b/>
                <w:bCs/>
                <w:color w:val="000000"/>
              </w:rPr>
            </w:pPr>
            <w:r w:rsidRPr="008870E7">
              <w:rPr>
                <w:rFonts w:ascii="Cambria" w:hAnsi="Cambria" w:cs="Arial"/>
                <w:b/>
                <w:bCs/>
                <w:color w:val="000000"/>
              </w:rPr>
              <w:t>G</w:t>
            </w:r>
          </w:p>
        </w:tc>
        <w:tc>
          <w:tcPr>
            <w:tcW w:w="851" w:type="dxa"/>
            <w:shd w:val="clear" w:color="auto" w:fill="auto"/>
          </w:tcPr>
          <w:p w14:paraId="3EE4005E" w14:textId="77777777" w:rsidR="003F602F" w:rsidRPr="008870E7" w:rsidRDefault="003F602F" w:rsidP="00046302">
            <w:pPr>
              <w:spacing w:line="360" w:lineRule="auto"/>
              <w:jc w:val="both"/>
              <w:rPr>
                <w:rFonts w:ascii="Cambria" w:hAnsi="Cambria" w:cs="Arial"/>
                <w:b/>
                <w:bCs/>
                <w:color w:val="000000"/>
              </w:rPr>
            </w:pPr>
            <w:r w:rsidRPr="008870E7">
              <w:rPr>
                <w:rFonts w:ascii="Cambria" w:hAnsi="Cambria" w:cs="Arial"/>
                <w:b/>
                <w:bCs/>
                <w:color w:val="000000"/>
              </w:rPr>
              <w:t>F</w:t>
            </w:r>
          </w:p>
        </w:tc>
        <w:tc>
          <w:tcPr>
            <w:tcW w:w="850" w:type="dxa"/>
            <w:shd w:val="clear" w:color="auto" w:fill="auto"/>
          </w:tcPr>
          <w:p w14:paraId="4BEEEB7E" w14:textId="77777777" w:rsidR="003F602F" w:rsidRPr="008870E7" w:rsidRDefault="003F602F" w:rsidP="00046302">
            <w:pPr>
              <w:spacing w:line="360" w:lineRule="auto"/>
              <w:jc w:val="both"/>
              <w:rPr>
                <w:rFonts w:ascii="Cambria" w:hAnsi="Cambria" w:cs="Arial"/>
                <w:b/>
                <w:bCs/>
                <w:color w:val="000000"/>
              </w:rPr>
            </w:pPr>
            <w:r w:rsidRPr="008870E7">
              <w:rPr>
                <w:rFonts w:ascii="Cambria" w:hAnsi="Cambria" w:cs="Arial"/>
                <w:b/>
                <w:bCs/>
                <w:color w:val="000000"/>
              </w:rPr>
              <w:t>G</w:t>
            </w:r>
          </w:p>
        </w:tc>
        <w:tc>
          <w:tcPr>
            <w:tcW w:w="851" w:type="dxa"/>
            <w:shd w:val="clear" w:color="auto" w:fill="auto"/>
          </w:tcPr>
          <w:p w14:paraId="27CD1658" w14:textId="77777777" w:rsidR="003F602F" w:rsidRPr="008870E7" w:rsidRDefault="003F602F" w:rsidP="00046302">
            <w:pPr>
              <w:spacing w:line="360" w:lineRule="auto"/>
              <w:jc w:val="both"/>
              <w:rPr>
                <w:rFonts w:ascii="Cambria" w:hAnsi="Cambria" w:cs="Arial"/>
                <w:b/>
                <w:bCs/>
                <w:color w:val="000000"/>
              </w:rPr>
            </w:pPr>
            <w:r w:rsidRPr="008870E7">
              <w:rPr>
                <w:rFonts w:ascii="Cambria" w:hAnsi="Cambria" w:cs="Arial"/>
                <w:b/>
                <w:bCs/>
                <w:color w:val="000000"/>
              </w:rPr>
              <w:t>F</w:t>
            </w:r>
          </w:p>
        </w:tc>
        <w:tc>
          <w:tcPr>
            <w:tcW w:w="709" w:type="dxa"/>
            <w:shd w:val="clear" w:color="auto" w:fill="auto"/>
          </w:tcPr>
          <w:p w14:paraId="01DEF215" w14:textId="77777777" w:rsidR="003F602F" w:rsidRPr="008870E7" w:rsidRDefault="003F602F" w:rsidP="00046302">
            <w:pPr>
              <w:spacing w:line="360" w:lineRule="auto"/>
              <w:jc w:val="both"/>
              <w:rPr>
                <w:rFonts w:ascii="Cambria" w:hAnsi="Cambria" w:cs="Arial"/>
                <w:b/>
                <w:bCs/>
                <w:color w:val="000000"/>
              </w:rPr>
            </w:pPr>
            <w:r w:rsidRPr="008870E7">
              <w:rPr>
                <w:rFonts w:ascii="Cambria" w:hAnsi="Cambria" w:cs="Arial"/>
                <w:b/>
                <w:bCs/>
                <w:color w:val="000000"/>
              </w:rPr>
              <w:t>G</w:t>
            </w:r>
          </w:p>
        </w:tc>
        <w:tc>
          <w:tcPr>
            <w:tcW w:w="850" w:type="dxa"/>
            <w:shd w:val="clear" w:color="auto" w:fill="auto"/>
          </w:tcPr>
          <w:p w14:paraId="60F9C760" w14:textId="77777777" w:rsidR="003F602F" w:rsidRPr="008870E7" w:rsidRDefault="003F602F" w:rsidP="00046302">
            <w:pPr>
              <w:spacing w:line="360" w:lineRule="auto"/>
              <w:jc w:val="both"/>
              <w:rPr>
                <w:rFonts w:ascii="Cambria" w:hAnsi="Cambria" w:cs="Arial"/>
                <w:b/>
                <w:bCs/>
                <w:color w:val="000000"/>
              </w:rPr>
            </w:pPr>
            <w:r w:rsidRPr="008870E7">
              <w:rPr>
                <w:rFonts w:ascii="Cambria" w:hAnsi="Cambria" w:cs="Arial"/>
                <w:b/>
                <w:bCs/>
                <w:color w:val="000000"/>
              </w:rPr>
              <w:t>F</w:t>
            </w:r>
          </w:p>
        </w:tc>
        <w:tc>
          <w:tcPr>
            <w:tcW w:w="1134" w:type="dxa"/>
            <w:vMerge/>
            <w:shd w:val="clear" w:color="auto" w:fill="auto"/>
          </w:tcPr>
          <w:p w14:paraId="69628D1C" w14:textId="77777777" w:rsidR="003F602F" w:rsidRPr="008870E7" w:rsidRDefault="003F602F" w:rsidP="00046302">
            <w:pPr>
              <w:spacing w:line="360" w:lineRule="auto"/>
              <w:jc w:val="both"/>
              <w:rPr>
                <w:rFonts w:ascii="Cambria" w:hAnsi="Cambria" w:cs="Arial"/>
                <w:b/>
                <w:bCs/>
                <w:color w:val="000000"/>
              </w:rPr>
            </w:pPr>
          </w:p>
        </w:tc>
      </w:tr>
      <w:tr w:rsidR="003F602F" w:rsidRPr="008870E7" w14:paraId="44E25FF7" w14:textId="77777777" w:rsidTr="00957B8B">
        <w:trPr>
          <w:cantSplit/>
          <w:trHeight w:val="947"/>
        </w:trPr>
        <w:tc>
          <w:tcPr>
            <w:tcW w:w="426" w:type="dxa"/>
            <w:shd w:val="clear" w:color="auto" w:fill="92D050"/>
            <w:textDirection w:val="btLr"/>
          </w:tcPr>
          <w:p w14:paraId="2E2C76FC" w14:textId="77777777" w:rsidR="003F602F" w:rsidRPr="008870E7" w:rsidRDefault="003F602F" w:rsidP="00046302">
            <w:pPr>
              <w:spacing w:line="360" w:lineRule="auto"/>
              <w:ind w:left="113" w:right="113"/>
              <w:jc w:val="both"/>
              <w:rPr>
                <w:rFonts w:ascii="Cambria" w:hAnsi="Cambria"/>
                <w:b/>
              </w:rPr>
            </w:pPr>
            <w:r w:rsidRPr="008870E7">
              <w:rPr>
                <w:rFonts w:ascii="Cambria" w:hAnsi="Cambria"/>
                <w:b/>
              </w:rPr>
              <w:t>Total</w:t>
            </w:r>
          </w:p>
        </w:tc>
        <w:tc>
          <w:tcPr>
            <w:tcW w:w="709" w:type="dxa"/>
            <w:shd w:val="clear" w:color="auto" w:fill="92D050"/>
            <w:vAlign w:val="bottom"/>
          </w:tcPr>
          <w:p w14:paraId="7ADD6534" w14:textId="77777777" w:rsidR="003F602F" w:rsidRPr="008870E7" w:rsidRDefault="00C054AC" w:rsidP="00046302">
            <w:pPr>
              <w:spacing w:line="360" w:lineRule="auto"/>
              <w:jc w:val="both"/>
              <w:rPr>
                <w:rFonts w:ascii="Cambria" w:hAnsi="Cambria" w:cs="Calibri"/>
                <w:b/>
                <w:color w:val="000000"/>
                <w:sz w:val="20"/>
                <w:szCs w:val="20"/>
              </w:rPr>
            </w:pPr>
            <w:r w:rsidRPr="008870E7">
              <w:rPr>
                <w:rFonts w:ascii="Cambria" w:hAnsi="Cambria" w:cs="Calibri"/>
                <w:b/>
                <w:color w:val="000000"/>
                <w:sz w:val="20"/>
                <w:szCs w:val="20"/>
              </w:rPr>
              <w:t>20 716</w:t>
            </w:r>
          </w:p>
        </w:tc>
        <w:tc>
          <w:tcPr>
            <w:tcW w:w="709" w:type="dxa"/>
            <w:shd w:val="clear" w:color="auto" w:fill="92D050"/>
            <w:vAlign w:val="bottom"/>
          </w:tcPr>
          <w:p w14:paraId="1A807CEB" w14:textId="77777777" w:rsidR="003F602F" w:rsidRPr="008870E7" w:rsidRDefault="00C054AC" w:rsidP="00046302">
            <w:pPr>
              <w:spacing w:line="360" w:lineRule="auto"/>
              <w:jc w:val="both"/>
              <w:rPr>
                <w:rFonts w:ascii="Cambria" w:hAnsi="Cambria" w:cs="Calibri"/>
                <w:b/>
                <w:color w:val="000000"/>
                <w:sz w:val="20"/>
                <w:szCs w:val="20"/>
              </w:rPr>
            </w:pPr>
            <w:r w:rsidRPr="008870E7">
              <w:rPr>
                <w:rFonts w:ascii="Cambria" w:hAnsi="Cambria" w:cs="Calibri"/>
                <w:b/>
                <w:color w:val="000000"/>
                <w:sz w:val="20"/>
                <w:szCs w:val="20"/>
              </w:rPr>
              <w:t>24 448</w:t>
            </w:r>
          </w:p>
        </w:tc>
        <w:tc>
          <w:tcPr>
            <w:tcW w:w="850" w:type="dxa"/>
            <w:shd w:val="clear" w:color="auto" w:fill="92D050"/>
            <w:vAlign w:val="bottom"/>
          </w:tcPr>
          <w:p w14:paraId="4E45151E" w14:textId="77777777" w:rsidR="003F602F" w:rsidRPr="008870E7" w:rsidRDefault="00A727B0" w:rsidP="00046302">
            <w:pPr>
              <w:spacing w:line="360" w:lineRule="auto"/>
              <w:jc w:val="both"/>
              <w:rPr>
                <w:rFonts w:ascii="Cambria" w:hAnsi="Cambria" w:cs="Calibri"/>
                <w:b/>
                <w:color w:val="000000"/>
                <w:sz w:val="20"/>
                <w:szCs w:val="20"/>
              </w:rPr>
            </w:pPr>
            <w:r w:rsidRPr="008870E7">
              <w:rPr>
                <w:rFonts w:ascii="Cambria" w:hAnsi="Cambria" w:cs="Calibri"/>
                <w:b/>
                <w:color w:val="000000"/>
                <w:sz w:val="20"/>
                <w:szCs w:val="20"/>
              </w:rPr>
              <w:t>33 222</w:t>
            </w:r>
          </w:p>
        </w:tc>
        <w:tc>
          <w:tcPr>
            <w:tcW w:w="851" w:type="dxa"/>
            <w:shd w:val="clear" w:color="auto" w:fill="92D050"/>
            <w:vAlign w:val="bottom"/>
          </w:tcPr>
          <w:p w14:paraId="4B480041" w14:textId="77777777" w:rsidR="003F602F" w:rsidRPr="008870E7" w:rsidRDefault="00A727B0" w:rsidP="00046302">
            <w:pPr>
              <w:spacing w:line="360" w:lineRule="auto"/>
              <w:jc w:val="both"/>
              <w:rPr>
                <w:rFonts w:ascii="Cambria" w:hAnsi="Cambria" w:cs="Calibri"/>
                <w:b/>
                <w:color w:val="000000"/>
                <w:sz w:val="20"/>
                <w:szCs w:val="20"/>
              </w:rPr>
            </w:pPr>
            <w:r w:rsidRPr="008870E7">
              <w:rPr>
                <w:rFonts w:ascii="Cambria" w:hAnsi="Cambria" w:cs="Calibri"/>
                <w:b/>
                <w:color w:val="000000"/>
                <w:sz w:val="20"/>
                <w:szCs w:val="20"/>
              </w:rPr>
              <w:t>36 752</w:t>
            </w:r>
          </w:p>
        </w:tc>
        <w:tc>
          <w:tcPr>
            <w:tcW w:w="850" w:type="dxa"/>
            <w:shd w:val="clear" w:color="auto" w:fill="92D050"/>
            <w:vAlign w:val="bottom"/>
          </w:tcPr>
          <w:p w14:paraId="243EAE15" w14:textId="77777777" w:rsidR="003F602F" w:rsidRPr="008870E7" w:rsidRDefault="00C552BE" w:rsidP="00046302">
            <w:pPr>
              <w:spacing w:line="360" w:lineRule="auto"/>
              <w:jc w:val="both"/>
              <w:rPr>
                <w:rFonts w:ascii="Cambria" w:hAnsi="Cambria" w:cs="Calibri"/>
                <w:b/>
                <w:color w:val="000000"/>
                <w:sz w:val="20"/>
                <w:szCs w:val="20"/>
              </w:rPr>
            </w:pPr>
            <w:r w:rsidRPr="008870E7">
              <w:rPr>
                <w:rFonts w:ascii="Cambria" w:hAnsi="Cambria" w:cs="Calibri"/>
                <w:b/>
                <w:color w:val="000000"/>
                <w:sz w:val="20"/>
                <w:szCs w:val="20"/>
              </w:rPr>
              <w:t>42 245</w:t>
            </w:r>
          </w:p>
        </w:tc>
        <w:tc>
          <w:tcPr>
            <w:tcW w:w="851" w:type="dxa"/>
            <w:shd w:val="clear" w:color="auto" w:fill="92D050"/>
            <w:vAlign w:val="bottom"/>
          </w:tcPr>
          <w:p w14:paraId="13A927C2" w14:textId="77777777" w:rsidR="003F602F" w:rsidRPr="008870E7" w:rsidRDefault="003F602F" w:rsidP="00046302">
            <w:pPr>
              <w:spacing w:line="360" w:lineRule="auto"/>
              <w:jc w:val="both"/>
              <w:rPr>
                <w:rFonts w:ascii="Cambria" w:hAnsi="Cambria" w:cs="Calibri"/>
                <w:b/>
                <w:color w:val="000000"/>
                <w:sz w:val="20"/>
                <w:szCs w:val="20"/>
              </w:rPr>
            </w:pPr>
            <w:r w:rsidRPr="008870E7">
              <w:rPr>
                <w:rFonts w:ascii="Cambria" w:hAnsi="Cambria" w:cs="Calibri"/>
                <w:b/>
                <w:color w:val="000000"/>
                <w:sz w:val="20"/>
                <w:szCs w:val="20"/>
              </w:rPr>
              <w:t>34 467</w:t>
            </w:r>
          </w:p>
        </w:tc>
        <w:tc>
          <w:tcPr>
            <w:tcW w:w="850" w:type="dxa"/>
            <w:shd w:val="clear" w:color="auto" w:fill="92D050"/>
            <w:vAlign w:val="bottom"/>
          </w:tcPr>
          <w:p w14:paraId="5B6705EE" w14:textId="77777777" w:rsidR="003F602F" w:rsidRPr="008870E7" w:rsidRDefault="003F602F" w:rsidP="00046302">
            <w:pPr>
              <w:spacing w:line="360" w:lineRule="auto"/>
              <w:jc w:val="both"/>
              <w:rPr>
                <w:rFonts w:ascii="Cambria" w:hAnsi="Cambria" w:cs="Calibri"/>
                <w:b/>
                <w:color w:val="000000"/>
                <w:sz w:val="20"/>
                <w:szCs w:val="20"/>
              </w:rPr>
            </w:pPr>
            <w:r w:rsidRPr="008870E7">
              <w:rPr>
                <w:rFonts w:ascii="Cambria" w:hAnsi="Cambria" w:cs="Calibri"/>
                <w:b/>
                <w:color w:val="000000"/>
                <w:sz w:val="20"/>
                <w:szCs w:val="20"/>
              </w:rPr>
              <w:t>33 285</w:t>
            </w:r>
          </w:p>
        </w:tc>
        <w:tc>
          <w:tcPr>
            <w:tcW w:w="851" w:type="dxa"/>
            <w:shd w:val="clear" w:color="auto" w:fill="92D050"/>
            <w:vAlign w:val="bottom"/>
          </w:tcPr>
          <w:p w14:paraId="1A5B6E1B" w14:textId="77777777" w:rsidR="003F602F" w:rsidRPr="008870E7" w:rsidRDefault="001B2342" w:rsidP="00046302">
            <w:pPr>
              <w:spacing w:line="360" w:lineRule="auto"/>
              <w:jc w:val="both"/>
              <w:rPr>
                <w:rFonts w:ascii="Cambria" w:hAnsi="Cambria" w:cs="Calibri"/>
                <w:b/>
                <w:color w:val="000000"/>
                <w:sz w:val="20"/>
                <w:szCs w:val="20"/>
              </w:rPr>
            </w:pPr>
            <w:r w:rsidRPr="008870E7">
              <w:rPr>
                <w:rFonts w:ascii="Cambria" w:hAnsi="Cambria" w:cs="Calibri"/>
                <w:b/>
                <w:color w:val="000000"/>
                <w:sz w:val="20"/>
                <w:szCs w:val="20"/>
              </w:rPr>
              <w:t>37 432</w:t>
            </w:r>
          </w:p>
        </w:tc>
        <w:tc>
          <w:tcPr>
            <w:tcW w:w="850" w:type="dxa"/>
            <w:shd w:val="clear" w:color="auto" w:fill="92D050"/>
            <w:vAlign w:val="bottom"/>
          </w:tcPr>
          <w:p w14:paraId="409BB1D7" w14:textId="77777777" w:rsidR="003F602F" w:rsidRPr="008870E7" w:rsidRDefault="00FB3F0E" w:rsidP="00046302">
            <w:pPr>
              <w:spacing w:line="360" w:lineRule="auto"/>
              <w:jc w:val="both"/>
              <w:rPr>
                <w:rFonts w:ascii="Cambria" w:hAnsi="Cambria" w:cs="Calibri"/>
                <w:b/>
                <w:color w:val="000000"/>
                <w:sz w:val="20"/>
                <w:szCs w:val="20"/>
              </w:rPr>
            </w:pPr>
            <w:r w:rsidRPr="008870E7">
              <w:rPr>
                <w:rFonts w:ascii="Cambria" w:hAnsi="Cambria" w:cs="Calibri"/>
                <w:b/>
                <w:color w:val="000000"/>
                <w:sz w:val="20"/>
                <w:szCs w:val="20"/>
              </w:rPr>
              <w:t>52 073</w:t>
            </w:r>
          </w:p>
        </w:tc>
        <w:tc>
          <w:tcPr>
            <w:tcW w:w="851" w:type="dxa"/>
            <w:shd w:val="clear" w:color="auto" w:fill="92D050"/>
            <w:vAlign w:val="bottom"/>
          </w:tcPr>
          <w:p w14:paraId="30024924" w14:textId="77777777" w:rsidR="003F602F" w:rsidRPr="008870E7" w:rsidRDefault="00FB3F0E" w:rsidP="00046302">
            <w:pPr>
              <w:spacing w:line="360" w:lineRule="auto"/>
              <w:jc w:val="both"/>
              <w:rPr>
                <w:rFonts w:ascii="Cambria" w:hAnsi="Cambria" w:cs="Calibri"/>
                <w:b/>
                <w:color w:val="000000"/>
                <w:sz w:val="20"/>
                <w:szCs w:val="20"/>
              </w:rPr>
            </w:pPr>
            <w:r w:rsidRPr="008870E7">
              <w:rPr>
                <w:rFonts w:ascii="Cambria" w:hAnsi="Cambria" w:cs="Calibri"/>
                <w:b/>
                <w:color w:val="000000"/>
                <w:sz w:val="20"/>
                <w:szCs w:val="20"/>
              </w:rPr>
              <w:t>55 250</w:t>
            </w:r>
          </w:p>
        </w:tc>
        <w:tc>
          <w:tcPr>
            <w:tcW w:w="709" w:type="dxa"/>
            <w:shd w:val="clear" w:color="auto" w:fill="92D050"/>
            <w:vAlign w:val="bottom"/>
          </w:tcPr>
          <w:p w14:paraId="62BCC138" w14:textId="77777777" w:rsidR="003F602F" w:rsidRPr="008870E7" w:rsidRDefault="00201639" w:rsidP="00046302">
            <w:pPr>
              <w:spacing w:line="360" w:lineRule="auto"/>
              <w:jc w:val="both"/>
              <w:rPr>
                <w:rFonts w:ascii="Cambria" w:hAnsi="Cambria" w:cs="Calibri"/>
                <w:b/>
                <w:color w:val="000000"/>
                <w:sz w:val="20"/>
                <w:szCs w:val="20"/>
              </w:rPr>
            </w:pPr>
            <w:r w:rsidRPr="008870E7">
              <w:rPr>
                <w:rFonts w:ascii="Cambria" w:hAnsi="Cambria" w:cs="Calibri"/>
                <w:b/>
                <w:color w:val="000000"/>
                <w:sz w:val="20"/>
                <w:szCs w:val="20"/>
              </w:rPr>
              <w:t>23 947</w:t>
            </w:r>
          </w:p>
        </w:tc>
        <w:tc>
          <w:tcPr>
            <w:tcW w:w="850" w:type="dxa"/>
            <w:shd w:val="clear" w:color="auto" w:fill="92D050"/>
            <w:vAlign w:val="bottom"/>
          </w:tcPr>
          <w:p w14:paraId="7E4D64B2" w14:textId="77777777" w:rsidR="003F602F" w:rsidRPr="008870E7" w:rsidRDefault="00201639" w:rsidP="00046302">
            <w:pPr>
              <w:spacing w:line="360" w:lineRule="auto"/>
              <w:jc w:val="both"/>
              <w:rPr>
                <w:rFonts w:ascii="Cambria" w:hAnsi="Cambria" w:cs="Calibri"/>
                <w:b/>
                <w:color w:val="000000"/>
                <w:sz w:val="20"/>
                <w:szCs w:val="20"/>
              </w:rPr>
            </w:pPr>
            <w:r w:rsidRPr="008870E7">
              <w:rPr>
                <w:rFonts w:ascii="Cambria" w:hAnsi="Cambria" w:cs="Calibri"/>
                <w:b/>
                <w:color w:val="000000"/>
                <w:sz w:val="20"/>
                <w:szCs w:val="20"/>
              </w:rPr>
              <w:t>22 713</w:t>
            </w:r>
          </w:p>
        </w:tc>
        <w:tc>
          <w:tcPr>
            <w:tcW w:w="1134" w:type="dxa"/>
            <w:shd w:val="clear" w:color="auto" w:fill="92D050"/>
          </w:tcPr>
          <w:p w14:paraId="7A1CFB52" w14:textId="77777777" w:rsidR="003F602F" w:rsidRPr="008870E7" w:rsidRDefault="002028F5" w:rsidP="00046302">
            <w:pPr>
              <w:spacing w:line="360" w:lineRule="auto"/>
              <w:jc w:val="both"/>
              <w:rPr>
                <w:rFonts w:ascii="Cambria" w:hAnsi="Cambria" w:cs="Arial"/>
                <w:b/>
                <w:sz w:val="20"/>
                <w:szCs w:val="20"/>
              </w:rPr>
            </w:pPr>
            <w:r w:rsidRPr="008870E7">
              <w:rPr>
                <w:rFonts w:ascii="Cambria" w:eastAsia="Times New Roman" w:hAnsi="Cambria" w:cs="Calibri"/>
                <w:b/>
                <w:color w:val="000000"/>
                <w:sz w:val="20"/>
                <w:szCs w:val="20"/>
                <w:lang w:eastAsia="fr-FR"/>
              </w:rPr>
              <w:t>416 550</w:t>
            </w:r>
          </w:p>
        </w:tc>
      </w:tr>
    </w:tbl>
    <w:p w14:paraId="3B886537" w14:textId="77777777" w:rsidR="009E47C2" w:rsidRPr="008870E7" w:rsidRDefault="009E47C2" w:rsidP="00046302">
      <w:pPr>
        <w:pStyle w:val="Lgende"/>
        <w:keepNext/>
        <w:spacing w:line="360" w:lineRule="auto"/>
        <w:jc w:val="both"/>
        <w:rPr>
          <w:rFonts w:ascii="Cambria" w:hAnsi="Cambria"/>
          <w:b/>
          <w:color w:val="auto"/>
          <w:sz w:val="24"/>
          <w:szCs w:val="24"/>
        </w:rPr>
      </w:pPr>
    </w:p>
    <w:p w14:paraId="7A9FCAB0" w14:textId="77777777" w:rsidR="008870E7" w:rsidRPr="008870E7" w:rsidRDefault="008870E7" w:rsidP="008870E7">
      <w:pPr>
        <w:rPr>
          <w:rFonts w:ascii="Cambria" w:hAnsi="Cambria"/>
          <w:sz w:val="24"/>
          <w:szCs w:val="24"/>
        </w:rPr>
      </w:pPr>
      <w:r w:rsidRPr="008870E7">
        <w:rPr>
          <w:rFonts w:ascii="Cambria" w:hAnsi="Cambria"/>
          <w:sz w:val="24"/>
          <w:szCs w:val="24"/>
        </w:rPr>
        <w:t>L</w:t>
      </w:r>
      <w:r w:rsidR="001F4613">
        <w:rPr>
          <w:rFonts w:ascii="Cambria" w:hAnsi="Cambria"/>
          <w:sz w:val="24"/>
          <w:szCs w:val="24"/>
        </w:rPr>
        <w:t>e nombre total</w:t>
      </w:r>
      <w:r>
        <w:rPr>
          <w:rFonts w:ascii="Cambria" w:hAnsi="Cambria"/>
          <w:sz w:val="24"/>
          <w:szCs w:val="24"/>
        </w:rPr>
        <w:t xml:space="preserve"> de bénéficiaires touchés est de </w:t>
      </w:r>
      <w:r w:rsidRPr="00E50DC9">
        <w:rPr>
          <w:rFonts w:ascii="Cambria" w:hAnsi="Cambria"/>
          <w:b/>
          <w:sz w:val="24"/>
          <w:szCs w:val="24"/>
        </w:rPr>
        <w:t>416 550</w:t>
      </w:r>
      <w:r>
        <w:rPr>
          <w:rFonts w:ascii="Cambria" w:hAnsi="Cambria"/>
          <w:sz w:val="24"/>
          <w:szCs w:val="24"/>
        </w:rPr>
        <w:t xml:space="preserve"> soit en moyenne </w:t>
      </w:r>
      <w:r w:rsidRPr="00E50DC9">
        <w:rPr>
          <w:rFonts w:ascii="Cambria" w:hAnsi="Cambria"/>
          <w:b/>
          <w:sz w:val="24"/>
          <w:szCs w:val="24"/>
        </w:rPr>
        <w:t>59 507</w:t>
      </w:r>
      <w:r>
        <w:rPr>
          <w:rFonts w:ascii="Cambria" w:hAnsi="Cambria"/>
          <w:sz w:val="24"/>
          <w:szCs w:val="24"/>
        </w:rPr>
        <w:t xml:space="preserve"> ménages.</w:t>
      </w:r>
    </w:p>
    <w:p w14:paraId="5F2FCEBA" w14:textId="77777777" w:rsidR="008870E7" w:rsidRPr="008870E7" w:rsidRDefault="008870E7" w:rsidP="008870E7">
      <w:pPr>
        <w:rPr>
          <w:rFonts w:ascii="Cambria" w:hAnsi="Cambria"/>
        </w:rPr>
      </w:pPr>
    </w:p>
    <w:p w14:paraId="481A9B19" w14:textId="77777777" w:rsidR="008870E7" w:rsidRPr="008870E7" w:rsidRDefault="008870E7" w:rsidP="008870E7">
      <w:pPr>
        <w:rPr>
          <w:rFonts w:ascii="Cambria" w:hAnsi="Cambria"/>
        </w:rPr>
      </w:pPr>
      <w:r w:rsidRPr="008870E7">
        <w:rPr>
          <w:rFonts w:ascii="Cambria" w:hAnsi="Cambria"/>
          <w:b/>
          <w:sz w:val="24"/>
          <w:szCs w:val="24"/>
        </w:rPr>
        <w:t xml:space="preserve">Nombre de personnes touchées par le </w:t>
      </w:r>
      <w:proofErr w:type="spellStart"/>
      <w:r w:rsidRPr="008870E7">
        <w:rPr>
          <w:rFonts w:ascii="Cambria" w:hAnsi="Cambria"/>
          <w:b/>
          <w:sz w:val="24"/>
          <w:szCs w:val="24"/>
        </w:rPr>
        <w:t>blanket</w:t>
      </w:r>
      <w:proofErr w:type="spellEnd"/>
      <w:r w:rsidRPr="008870E7">
        <w:rPr>
          <w:rFonts w:ascii="Cambria" w:hAnsi="Cambria"/>
          <w:b/>
          <w:sz w:val="24"/>
          <w:szCs w:val="24"/>
        </w:rPr>
        <w:t xml:space="preserve"> </w:t>
      </w:r>
      <w:proofErr w:type="spellStart"/>
      <w:r w:rsidRPr="008870E7">
        <w:rPr>
          <w:rFonts w:ascii="Cambria" w:hAnsi="Cambria"/>
          <w:b/>
          <w:sz w:val="24"/>
          <w:szCs w:val="24"/>
        </w:rPr>
        <w:t>feeding</w:t>
      </w:r>
      <w:proofErr w:type="spellEnd"/>
      <w:r w:rsidRPr="008870E7">
        <w:rPr>
          <w:rFonts w:ascii="Cambria" w:hAnsi="Cambria"/>
          <w:b/>
          <w:sz w:val="24"/>
          <w:szCs w:val="24"/>
        </w:rPr>
        <w:t xml:space="preserve"> </w:t>
      </w:r>
      <w:proofErr w:type="spellStart"/>
      <w:r w:rsidRPr="008870E7">
        <w:rPr>
          <w:rFonts w:ascii="Cambria" w:hAnsi="Cambria"/>
          <w:b/>
          <w:sz w:val="24"/>
          <w:szCs w:val="24"/>
        </w:rPr>
        <w:t>supplementary</w:t>
      </w:r>
      <w:proofErr w:type="spellEnd"/>
    </w:p>
    <w:tbl>
      <w:tblPr>
        <w:tblStyle w:val="Grilledutableau"/>
        <w:tblW w:w="10206" w:type="dxa"/>
        <w:tblInd w:w="-572" w:type="dxa"/>
        <w:tblLook w:val="04A0" w:firstRow="1" w:lastRow="0" w:firstColumn="1" w:lastColumn="0" w:noHBand="0" w:noVBand="1"/>
      </w:tblPr>
      <w:tblGrid>
        <w:gridCol w:w="1626"/>
        <w:gridCol w:w="1247"/>
        <w:gridCol w:w="1308"/>
        <w:gridCol w:w="2056"/>
        <w:gridCol w:w="2127"/>
        <w:gridCol w:w="1842"/>
      </w:tblGrid>
      <w:tr w:rsidR="003F602F" w:rsidRPr="008870E7" w14:paraId="5FF29A9D" w14:textId="77777777" w:rsidTr="004A7B00">
        <w:trPr>
          <w:trHeight w:val="417"/>
        </w:trPr>
        <w:tc>
          <w:tcPr>
            <w:tcW w:w="1626" w:type="dxa"/>
            <w:vMerge w:val="restart"/>
            <w:shd w:val="clear" w:color="auto" w:fill="auto"/>
          </w:tcPr>
          <w:p w14:paraId="3FBCECA4" w14:textId="77777777" w:rsidR="003F602F" w:rsidRPr="008870E7" w:rsidRDefault="003F602F" w:rsidP="00046302">
            <w:pPr>
              <w:spacing w:line="360" w:lineRule="auto"/>
              <w:jc w:val="both"/>
              <w:rPr>
                <w:rFonts w:ascii="Cambria" w:hAnsi="Cambria"/>
                <w:b/>
                <w:sz w:val="24"/>
                <w:szCs w:val="24"/>
              </w:rPr>
            </w:pPr>
            <w:r w:rsidRPr="008870E7">
              <w:rPr>
                <w:rFonts w:ascii="Cambria" w:hAnsi="Cambria"/>
                <w:b/>
                <w:sz w:val="24"/>
                <w:szCs w:val="24"/>
              </w:rPr>
              <w:t>Mois</w:t>
            </w:r>
          </w:p>
        </w:tc>
        <w:tc>
          <w:tcPr>
            <w:tcW w:w="2555" w:type="dxa"/>
            <w:gridSpan w:val="2"/>
            <w:shd w:val="clear" w:color="auto" w:fill="auto"/>
          </w:tcPr>
          <w:p w14:paraId="4DCF3242" w14:textId="77777777" w:rsidR="003F602F" w:rsidRPr="008870E7" w:rsidRDefault="003F602F" w:rsidP="00046302">
            <w:pPr>
              <w:spacing w:line="360" w:lineRule="auto"/>
              <w:jc w:val="both"/>
              <w:rPr>
                <w:rFonts w:ascii="Cambria" w:hAnsi="Cambria"/>
                <w:b/>
                <w:sz w:val="24"/>
                <w:szCs w:val="24"/>
              </w:rPr>
            </w:pPr>
            <w:r w:rsidRPr="008870E7">
              <w:rPr>
                <w:rFonts w:ascii="Cambria" w:hAnsi="Cambria"/>
                <w:b/>
                <w:sz w:val="24"/>
                <w:szCs w:val="24"/>
              </w:rPr>
              <w:t>Enfants de 6 à 23 mois</w:t>
            </w:r>
          </w:p>
        </w:tc>
        <w:tc>
          <w:tcPr>
            <w:tcW w:w="4183" w:type="dxa"/>
            <w:gridSpan w:val="2"/>
            <w:shd w:val="clear" w:color="auto" w:fill="auto"/>
          </w:tcPr>
          <w:p w14:paraId="20C7F049" w14:textId="77777777" w:rsidR="003F602F" w:rsidRPr="008870E7" w:rsidRDefault="003F602F" w:rsidP="00046302">
            <w:pPr>
              <w:spacing w:line="360" w:lineRule="auto"/>
              <w:jc w:val="both"/>
              <w:rPr>
                <w:rFonts w:ascii="Cambria" w:hAnsi="Cambria"/>
                <w:b/>
                <w:sz w:val="24"/>
                <w:szCs w:val="24"/>
              </w:rPr>
            </w:pPr>
            <w:r w:rsidRPr="008870E7">
              <w:rPr>
                <w:rFonts w:ascii="Cambria" w:hAnsi="Cambria"/>
                <w:b/>
                <w:sz w:val="24"/>
                <w:szCs w:val="24"/>
              </w:rPr>
              <w:t>FEFA</w:t>
            </w:r>
          </w:p>
        </w:tc>
        <w:tc>
          <w:tcPr>
            <w:tcW w:w="1842" w:type="dxa"/>
            <w:vMerge w:val="restart"/>
            <w:shd w:val="clear" w:color="auto" w:fill="auto"/>
          </w:tcPr>
          <w:p w14:paraId="3159DFFC" w14:textId="77777777" w:rsidR="003F602F" w:rsidRPr="008870E7" w:rsidRDefault="003F602F" w:rsidP="00046302">
            <w:pPr>
              <w:spacing w:line="360" w:lineRule="auto"/>
              <w:jc w:val="both"/>
              <w:rPr>
                <w:rFonts w:ascii="Cambria" w:hAnsi="Cambria"/>
                <w:b/>
                <w:sz w:val="24"/>
                <w:szCs w:val="24"/>
              </w:rPr>
            </w:pPr>
            <w:r w:rsidRPr="008870E7">
              <w:rPr>
                <w:rFonts w:ascii="Cambria" w:hAnsi="Cambria"/>
                <w:b/>
                <w:sz w:val="24"/>
                <w:szCs w:val="24"/>
              </w:rPr>
              <w:t>Total</w:t>
            </w:r>
          </w:p>
        </w:tc>
      </w:tr>
      <w:tr w:rsidR="003F602F" w:rsidRPr="008870E7" w14:paraId="111EDF73" w14:textId="77777777" w:rsidTr="004A7B00">
        <w:trPr>
          <w:trHeight w:val="482"/>
        </w:trPr>
        <w:tc>
          <w:tcPr>
            <w:tcW w:w="1626" w:type="dxa"/>
            <w:vMerge/>
            <w:shd w:val="clear" w:color="auto" w:fill="auto"/>
          </w:tcPr>
          <w:p w14:paraId="79227197" w14:textId="77777777" w:rsidR="003F602F" w:rsidRPr="008870E7" w:rsidRDefault="003F602F" w:rsidP="00046302">
            <w:pPr>
              <w:spacing w:line="360" w:lineRule="auto"/>
              <w:jc w:val="both"/>
              <w:rPr>
                <w:rFonts w:ascii="Cambria" w:hAnsi="Cambria"/>
                <w:b/>
                <w:sz w:val="24"/>
                <w:szCs w:val="24"/>
              </w:rPr>
            </w:pPr>
          </w:p>
        </w:tc>
        <w:tc>
          <w:tcPr>
            <w:tcW w:w="1247" w:type="dxa"/>
            <w:shd w:val="clear" w:color="auto" w:fill="auto"/>
          </w:tcPr>
          <w:p w14:paraId="396CB806" w14:textId="77777777" w:rsidR="003F602F" w:rsidRPr="008870E7" w:rsidRDefault="003F602F" w:rsidP="00046302">
            <w:pPr>
              <w:spacing w:line="360" w:lineRule="auto"/>
              <w:jc w:val="both"/>
              <w:rPr>
                <w:rFonts w:ascii="Cambria" w:hAnsi="Cambria"/>
                <w:b/>
                <w:sz w:val="24"/>
                <w:szCs w:val="24"/>
              </w:rPr>
            </w:pPr>
            <w:r w:rsidRPr="008870E7">
              <w:rPr>
                <w:rFonts w:ascii="Cambria" w:hAnsi="Cambria"/>
                <w:b/>
                <w:sz w:val="24"/>
                <w:szCs w:val="24"/>
              </w:rPr>
              <w:t>Fille</w:t>
            </w:r>
          </w:p>
        </w:tc>
        <w:tc>
          <w:tcPr>
            <w:tcW w:w="1308" w:type="dxa"/>
            <w:shd w:val="clear" w:color="auto" w:fill="auto"/>
          </w:tcPr>
          <w:p w14:paraId="1ADC95EC" w14:textId="77777777" w:rsidR="003F602F" w:rsidRPr="008870E7" w:rsidRDefault="003F602F" w:rsidP="00046302">
            <w:pPr>
              <w:spacing w:line="360" w:lineRule="auto"/>
              <w:jc w:val="both"/>
              <w:rPr>
                <w:rFonts w:ascii="Cambria" w:hAnsi="Cambria"/>
                <w:b/>
                <w:sz w:val="24"/>
                <w:szCs w:val="24"/>
              </w:rPr>
            </w:pPr>
            <w:r w:rsidRPr="008870E7">
              <w:rPr>
                <w:rFonts w:ascii="Cambria" w:hAnsi="Cambria"/>
                <w:b/>
                <w:sz w:val="24"/>
                <w:szCs w:val="24"/>
              </w:rPr>
              <w:t>Garçon</w:t>
            </w:r>
          </w:p>
        </w:tc>
        <w:tc>
          <w:tcPr>
            <w:tcW w:w="2056" w:type="dxa"/>
            <w:shd w:val="clear" w:color="auto" w:fill="auto"/>
          </w:tcPr>
          <w:p w14:paraId="1B704D1D" w14:textId="77777777" w:rsidR="003F602F" w:rsidRPr="008870E7" w:rsidRDefault="003F602F" w:rsidP="00046302">
            <w:pPr>
              <w:spacing w:line="360" w:lineRule="auto"/>
              <w:jc w:val="both"/>
              <w:rPr>
                <w:rFonts w:ascii="Cambria" w:hAnsi="Cambria"/>
                <w:b/>
                <w:sz w:val="24"/>
                <w:szCs w:val="24"/>
              </w:rPr>
            </w:pPr>
            <w:r w:rsidRPr="008870E7">
              <w:rPr>
                <w:rFonts w:ascii="Cambria" w:hAnsi="Cambria"/>
                <w:b/>
                <w:sz w:val="24"/>
                <w:szCs w:val="24"/>
              </w:rPr>
              <w:t>FEFA 12 à 17 ans</w:t>
            </w:r>
          </w:p>
        </w:tc>
        <w:tc>
          <w:tcPr>
            <w:tcW w:w="2127" w:type="dxa"/>
            <w:shd w:val="clear" w:color="auto" w:fill="auto"/>
          </w:tcPr>
          <w:p w14:paraId="3E4B04DD" w14:textId="77777777" w:rsidR="003F602F" w:rsidRPr="008870E7" w:rsidRDefault="003F602F" w:rsidP="00046302">
            <w:pPr>
              <w:spacing w:line="360" w:lineRule="auto"/>
              <w:jc w:val="both"/>
              <w:rPr>
                <w:rFonts w:ascii="Cambria" w:hAnsi="Cambria"/>
                <w:b/>
                <w:sz w:val="24"/>
                <w:szCs w:val="24"/>
              </w:rPr>
            </w:pPr>
            <w:r w:rsidRPr="008870E7">
              <w:rPr>
                <w:rFonts w:ascii="Cambria" w:hAnsi="Cambria"/>
                <w:b/>
                <w:sz w:val="24"/>
                <w:szCs w:val="24"/>
              </w:rPr>
              <w:t>FEFA 18 à 59 ans</w:t>
            </w:r>
          </w:p>
        </w:tc>
        <w:tc>
          <w:tcPr>
            <w:tcW w:w="1842" w:type="dxa"/>
            <w:vMerge/>
            <w:shd w:val="clear" w:color="auto" w:fill="auto"/>
          </w:tcPr>
          <w:p w14:paraId="5F065605" w14:textId="77777777" w:rsidR="003F602F" w:rsidRPr="008870E7" w:rsidRDefault="003F602F" w:rsidP="00046302">
            <w:pPr>
              <w:spacing w:line="360" w:lineRule="auto"/>
              <w:jc w:val="both"/>
              <w:rPr>
                <w:rFonts w:ascii="Cambria" w:hAnsi="Cambria"/>
                <w:b/>
                <w:sz w:val="24"/>
                <w:szCs w:val="24"/>
              </w:rPr>
            </w:pPr>
          </w:p>
        </w:tc>
      </w:tr>
      <w:tr w:rsidR="003F602F" w:rsidRPr="008870E7" w14:paraId="0062F632" w14:textId="77777777" w:rsidTr="004A7B00">
        <w:trPr>
          <w:trHeight w:val="805"/>
        </w:trPr>
        <w:tc>
          <w:tcPr>
            <w:tcW w:w="1626" w:type="dxa"/>
            <w:shd w:val="clear" w:color="auto" w:fill="92D050"/>
          </w:tcPr>
          <w:p w14:paraId="686F0C40" w14:textId="77777777" w:rsidR="003F602F" w:rsidRPr="008870E7" w:rsidRDefault="003F602F" w:rsidP="00046302">
            <w:pPr>
              <w:spacing w:line="360" w:lineRule="auto"/>
              <w:jc w:val="both"/>
              <w:rPr>
                <w:rFonts w:ascii="Cambria" w:hAnsi="Cambria"/>
                <w:b/>
                <w:sz w:val="24"/>
                <w:szCs w:val="24"/>
              </w:rPr>
            </w:pPr>
            <w:r w:rsidRPr="008870E7">
              <w:rPr>
                <w:rFonts w:ascii="Cambria" w:hAnsi="Cambria"/>
                <w:b/>
                <w:sz w:val="24"/>
                <w:szCs w:val="24"/>
              </w:rPr>
              <w:t>Total</w:t>
            </w:r>
          </w:p>
        </w:tc>
        <w:tc>
          <w:tcPr>
            <w:tcW w:w="1247" w:type="dxa"/>
            <w:shd w:val="clear" w:color="auto" w:fill="92D050"/>
            <w:vAlign w:val="center"/>
          </w:tcPr>
          <w:p w14:paraId="0735EC6A" w14:textId="77777777" w:rsidR="003F602F" w:rsidRPr="008870E7" w:rsidRDefault="003F602F" w:rsidP="00046302">
            <w:pPr>
              <w:spacing w:line="360" w:lineRule="auto"/>
              <w:jc w:val="both"/>
              <w:rPr>
                <w:rFonts w:ascii="Cambria" w:hAnsi="Cambria"/>
                <w:b/>
                <w:sz w:val="24"/>
                <w:szCs w:val="24"/>
              </w:rPr>
            </w:pPr>
            <w:r w:rsidRPr="008870E7">
              <w:rPr>
                <w:rFonts w:ascii="Cambria" w:hAnsi="Cambria"/>
                <w:b/>
                <w:sz w:val="24"/>
                <w:szCs w:val="24"/>
              </w:rPr>
              <w:t>5 774</w:t>
            </w:r>
          </w:p>
        </w:tc>
        <w:tc>
          <w:tcPr>
            <w:tcW w:w="1308" w:type="dxa"/>
            <w:shd w:val="clear" w:color="auto" w:fill="92D050"/>
            <w:vAlign w:val="center"/>
          </w:tcPr>
          <w:p w14:paraId="3ABB46F8" w14:textId="77777777" w:rsidR="003F602F" w:rsidRPr="008870E7" w:rsidRDefault="003F602F" w:rsidP="00046302">
            <w:pPr>
              <w:spacing w:line="360" w:lineRule="auto"/>
              <w:jc w:val="both"/>
              <w:rPr>
                <w:rFonts w:ascii="Cambria" w:hAnsi="Cambria"/>
                <w:b/>
                <w:sz w:val="24"/>
                <w:szCs w:val="24"/>
              </w:rPr>
            </w:pPr>
            <w:r w:rsidRPr="008870E7">
              <w:rPr>
                <w:rFonts w:ascii="Cambria" w:hAnsi="Cambria"/>
                <w:b/>
                <w:sz w:val="24"/>
                <w:szCs w:val="24"/>
              </w:rPr>
              <w:t>5 512</w:t>
            </w:r>
          </w:p>
        </w:tc>
        <w:tc>
          <w:tcPr>
            <w:tcW w:w="2056" w:type="dxa"/>
            <w:shd w:val="clear" w:color="auto" w:fill="92D050"/>
            <w:vAlign w:val="center"/>
          </w:tcPr>
          <w:p w14:paraId="3D9E753B" w14:textId="77777777" w:rsidR="003F602F" w:rsidRPr="008870E7" w:rsidRDefault="003F602F" w:rsidP="00046302">
            <w:pPr>
              <w:spacing w:line="360" w:lineRule="auto"/>
              <w:jc w:val="both"/>
              <w:rPr>
                <w:rFonts w:ascii="Cambria" w:hAnsi="Cambria"/>
                <w:b/>
                <w:sz w:val="24"/>
                <w:szCs w:val="24"/>
              </w:rPr>
            </w:pPr>
            <w:r w:rsidRPr="008870E7">
              <w:rPr>
                <w:rFonts w:ascii="Cambria" w:hAnsi="Cambria"/>
                <w:b/>
                <w:sz w:val="24"/>
                <w:szCs w:val="24"/>
              </w:rPr>
              <w:t>340</w:t>
            </w:r>
          </w:p>
        </w:tc>
        <w:tc>
          <w:tcPr>
            <w:tcW w:w="2127" w:type="dxa"/>
            <w:shd w:val="clear" w:color="auto" w:fill="92D050"/>
            <w:vAlign w:val="center"/>
          </w:tcPr>
          <w:p w14:paraId="030429CF" w14:textId="77777777" w:rsidR="003F602F" w:rsidRPr="008870E7" w:rsidRDefault="003F602F" w:rsidP="00046302">
            <w:pPr>
              <w:spacing w:line="360" w:lineRule="auto"/>
              <w:jc w:val="both"/>
              <w:rPr>
                <w:rFonts w:ascii="Cambria" w:hAnsi="Cambria"/>
                <w:b/>
                <w:sz w:val="24"/>
                <w:szCs w:val="24"/>
              </w:rPr>
            </w:pPr>
            <w:r w:rsidRPr="008870E7">
              <w:rPr>
                <w:rFonts w:ascii="Cambria" w:hAnsi="Cambria"/>
                <w:b/>
                <w:sz w:val="24"/>
                <w:szCs w:val="24"/>
              </w:rPr>
              <w:t>2 895</w:t>
            </w:r>
          </w:p>
        </w:tc>
        <w:tc>
          <w:tcPr>
            <w:tcW w:w="1842" w:type="dxa"/>
            <w:shd w:val="clear" w:color="auto" w:fill="92D050"/>
          </w:tcPr>
          <w:p w14:paraId="51C4A7B7" w14:textId="77777777" w:rsidR="003F602F" w:rsidRPr="008870E7" w:rsidRDefault="003F602F" w:rsidP="00046302">
            <w:pPr>
              <w:spacing w:line="360" w:lineRule="auto"/>
              <w:jc w:val="both"/>
              <w:rPr>
                <w:rFonts w:ascii="Cambria" w:hAnsi="Cambria"/>
                <w:b/>
                <w:sz w:val="24"/>
                <w:szCs w:val="24"/>
              </w:rPr>
            </w:pPr>
            <w:r w:rsidRPr="008870E7">
              <w:rPr>
                <w:rFonts w:ascii="Cambria" w:hAnsi="Cambria"/>
                <w:b/>
                <w:sz w:val="24"/>
                <w:szCs w:val="24"/>
              </w:rPr>
              <w:t>14 513</w:t>
            </w:r>
          </w:p>
        </w:tc>
      </w:tr>
    </w:tbl>
    <w:p w14:paraId="6F8B970E" w14:textId="77777777" w:rsidR="003F602F" w:rsidRPr="008870E7" w:rsidRDefault="003F602F" w:rsidP="00046302">
      <w:pPr>
        <w:spacing w:line="360" w:lineRule="auto"/>
        <w:jc w:val="both"/>
        <w:rPr>
          <w:rFonts w:ascii="Cambria" w:hAnsi="Cambria"/>
          <w:sz w:val="24"/>
          <w:szCs w:val="24"/>
        </w:rPr>
      </w:pPr>
    </w:p>
    <w:p w14:paraId="592EEB72" w14:textId="77777777" w:rsidR="00C054AC" w:rsidRPr="008870E7" w:rsidRDefault="003F602F" w:rsidP="00046302">
      <w:pPr>
        <w:spacing w:line="360" w:lineRule="auto"/>
        <w:jc w:val="both"/>
        <w:rPr>
          <w:rFonts w:ascii="Cambria" w:hAnsi="Cambria"/>
          <w:sz w:val="24"/>
          <w:szCs w:val="24"/>
        </w:rPr>
      </w:pPr>
      <w:r w:rsidRPr="008870E7">
        <w:rPr>
          <w:rFonts w:ascii="Cambria" w:hAnsi="Cambria"/>
          <w:sz w:val="24"/>
          <w:szCs w:val="24"/>
        </w:rPr>
        <w:t>Au total pour le mois de novembre décembre, 5 774 filles et 5 512 garçons de 6 à 23 mois ont été touchés avec en plus 340 FEFA de 12 à 17 ans et 2 895 FEFA de 18 à 59 mois.</w:t>
      </w:r>
    </w:p>
    <w:p w14:paraId="780B6A46" w14:textId="77777777" w:rsidR="000C363E" w:rsidRPr="000307D5" w:rsidRDefault="000C363E" w:rsidP="00046302">
      <w:pPr>
        <w:spacing w:line="360" w:lineRule="auto"/>
        <w:jc w:val="both"/>
        <w:rPr>
          <w:rFonts w:ascii="Cambria" w:hAnsi="Cambria"/>
          <w:sz w:val="12"/>
          <w:szCs w:val="12"/>
        </w:rPr>
      </w:pPr>
    </w:p>
    <w:p w14:paraId="68F8F4EA" w14:textId="77777777" w:rsidR="000C363E" w:rsidRPr="008870E7" w:rsidRDefault="000C363E" w:rsidP="00212D15">
      <w:pPr>
        <w:pStyle w:val="Paragraphedeliste"/>
        <w:numPr>
          <w:ilvl w:val="0"/>
          <w:numId w:val="24"/>
        </w:numPr>
        <w:spacing w:line="360" w:lineRule="auto"/>
        <w:jc w:val="both"/>
        <w:rPr>
          <w:rFonts w:ascii="Cambria" w:hAnsi="Cambria"/>
          <w:b/>
          <w:sz w:val="24"/>
          <w:szCs w:val="24"/>
        </w:rPr>
      </w:pPr>
      <w:bookmarkStart w:id="257" w:name="_Toc48388133"/>
      <w:r w:rsidRPr="008870E7">
        <w:rPr>
          <w:rFonts w:ascii="Cambria" w:hAnsi="Cambria"/>
          <w:b/>
          <w:sz w:val="24"/>
          <w:szCs w:val="24"/>
        </w:rPr>
        <w:lastRenderedPageBreak/>
        <w:t>Difficultés</w:t>
      </w:r>
      <w:bookmarkEnd w:id="257"/>
    </w:p>
    <w:p w14:paraId="31D8AE05" w14:textId="77777777" w:rsidR="00BF4EBA" w:rsidRPr="008870E7" w:rsidRDefault="00BF4EBA" w:rsidP="00046302">
      <w:pPr>
        <w:spacing w:line="360" w:lineRule="auto"/>
        <w:jc w:val="both"/>
        <w:rPr>
          <w:rFonts w:ascii="Cambria" w:hAnsi="Cambria"/>
          <w:sz w:val="24"/>
          <w:szCs w:val="24"/>
        </w:rPr>
      </w:pPr>
      <w:r w:rsidRPr="008870E7">
        <w:rPr>
          <w:rFonts w:ascii="Cambria" w:hAnsi="Cambria"/>
          <w:sz w:val="24"/>
          <w:szCs w:val="24"/>
        </w:rPr>
        <w:t>Les différentes difficultés rencontrées dans le cadre de l’assistance alimentaire sont les suivantes :</w:t>
      </w:r>
    </w:p>
    <w:p w14:paraId="6098B6B4" w14:textId="77777777" w:rsidR="00BF4EBA" w:rsidRPr="008870E7" w:rsidRDefault="00BF4EBA" w:rsidP="00212D15">
      <w:pPr>
        <w:pStyle w:val="Paragraphedeliste"/>
        <w:numPr>
          <w:ilvl w:val="0"/>
          <w:numId w:val="26"/>
        </w:numPr>
        <w:spacing w:line="360" w:lineRule="auto"/>
        <w:jc w:val="both"/>
        <w:rPr>
          <w:rFonts w:ascii="Cambria" w:hAnsi="Cambria"/>
          <w:sz w:val="24"/>
          <w:szCs w:val="24"/>
        </w:rPr>
      </w:pPr>
      <w:bookmarkStart w:id="258" w:name="_Toc42159239"/>
      <w:bookmarkStart w:id="259" w:name="_Toc42267601"/>
      <w:bookmarkStart w:id="260" w:name="_Toc43999296"/>
      <w:bookmarkStart w:id="261" w:name="_Toc48388134"/>
      <w:r w:rsidRPr="008870E7">
        <w:rPr>
          <w:rFonts w:ascii="Cambria" w:hAnsi="Cambria"/>
          <w:sz w:val="24"/>
          <w:szCs w:val="24"/>
        </w:rPr>
        <w:t>La lenteur de l’allocation de ressources financières ;</w:t>
      </w:r>
      <w:bookmarkEnd w:id="258"/>
      <w:bookmarkEnd w:id="259"/>
      <w:bookmarkEnd w:id="260"/>
      <w:bookmarkEnd w:id="261"/>
    </w:p>
    <w:p w14:paraId="5DA5FCC4" w14:textId="77777777" w:rsidR="00BF4EBA" w:rsidRPr="008870E7" w:rsidRDefault="00BF4EBA" w:rsidP="00212D15">
      <w:pPr>
        <w:pStyle w:val="Paragraphedeliste"/>
        <w:numPr>
          <w:ilvl w:val="0"/>
          <w:numId w:val="26"/>
        </w:numPr>
        <w:spacing w:line="360" w:lineRule="auto"/>
        <w:jc w:val="both"/>
        <w:rPr>
          <w:rFonts w:ascii="Cambria" w:hAnsi="Cambria"/>
          <w:sz w:val="24"/>
          <w:szCs w:val="24"/>
        </w:rPr>
      </w:pPr>
      <w:bookmarkStart w:id="262" w:name="_Toc42159240"/>
      <w:bookmarkStart w:id="263" w:name="_Toc42267602"/>
      <w:bookmarkStart w:id="264" w:name="_Toc43999297"/>
      <w:bookmarkStart w:id="265" w:name="_Toc48388135"/>
      <w:r w:rsidRPr="008870E7">
        <w:rPr>
          <w:rFonts w:ascii="Cambria" w:hAnsi="Cambria"/>
          <w:sz w:val="24"/>
          <w:szCs w:val="24"/>
        </w:rPr>
        <w:t>La Liste des nouveaux bénéficiaires non harmonisé ;</w:t>
      </w:r>
      <w:bookmarkEnd w:id="262"/>
      <w:bookmarkEnd w:id="263"/>
      <w:bookmarkEnd w:id="264"/>
      <w:bookmarkEnd w:id="265"/>
    </w:p>
    <w:p w14:paraId="43DEE230" w14:textId="62E82231" w:rsidR="006A1E46" w:rsidRPr="008870E7" w:rsidRDefault="00593A6B" w:rsidP="00212D15">
      <w:pPr>
        <w:pStyle w:val="Paragraphedeliste"/>
        <w:numPr>
          <w:ilvl w:val="0"/>
          <w:numId w:val="26"/>
        </w:numPr>
        <w:spacing w:line="360" w:lineRule="auto"/>
        <w:jc w:val="both"/>
        <w:rPr>
          <w:rFonts w:ascii="Cambria" w:hAnsi="Cambria"/>
          <w:sz w:val="24"/>
          <w:szCs w:val="24"/>
        </w:rPr>
      </w:pPr>
      <w:bookmarkStart w:id="266" w:name="_Toc43999298"/>
      <w:bookmarkStart w:id="267" w:name="_Toc48388136"/>
      <w:r w:rsidRPr="008870E7">
        <w:rPr>
          <w:rFonts w:ascii="Cambria" w:hAnsi="Cambria"/>
          <w:sz w:val="24"/>
          <w:szCs w:val="24"/>
        </w:rPr>
        <w:t>Insuffisance</w:t>
      </w:r>
      <w:r w:rsidR="006A1E46" w:rsidRPr="008870E7">
        <w:rPr>
          <w:rFonts w:ascii="Cambria" w:hAnsi="Cambria"/>
          <w:sz w:val="24"/>
          <w:szCs w:val="24"/>
        </w:rPr>
        <w:t xml:space="preserve"> de magasins afin de recevoir de grandes quantités de vivres ;</w:t>
      </w:r>
      <w:bookmarkEnd w:id="266"/>
      <w:bookmarkEnd w:id="267"/>
    </w:p>
    <w:p w14:paraId="5898365C" w14:textId="58883F77" w:rsidR="006A1E46" w:rsidRPr="008870E7" w:rsidRDefault="00593A6B" w:rsidP="00212D15">
      <w:pPr>
        <w:pStyle w:val="Paragraphedeliste"/>
        <w:numPr>
          <w:ilvl w:val="0"/>
          <w:numId w:val="26"/>
        </w:numPr>
        <w:spacing w:line="360" w:lineRule="auto"/>
        <w:jc w:val="both"/>
        <w:rPr>
          <w:rFonts w:ascii="Cambria" w:hAnsi="Cambria"/>
          <w:sz w:val="24"/>
          <w:szCs w:val="24"/>
        </w:rPr>
      </w:pPr>
      <w:bookmarkStart w:id="268" w:name="_Toc43999299"/>
      <w:bookmarkStart w:id="269" w:name="_Toc48388137"/>
      <w:r w:rsidRPr="008870E7">
        <w:rPr>
          <w:rFonts w:ascii="Cambria" w:hAnsi="Cambria"/>
          <w:sz w:val="24"/>
          <w:szCs w:val="24"/>
        </w:rPr>
        <w:t>Toutes</w:t>
      </w:r>
      <w:r w:rsidR="006A1E46" w:rsidRPr="008870E7">
        <w:rPr>
          <w:rFonts w:ascii="Cambria" w:hAnsi="Cambria"/>
          <w:sz w:val="24"/>
          <w:szCs w:val="24"/>
        </w:rPr>
        <w:t xml:space="preserve"> les denrées n’ont pas été livrées au même moment (cas de l’huile) ;</w:t>
      </w:r>
      <w:bookmarkEnd w:id="268"/>
      <w:bookmarkEnd w:id="269"/>
    </w:p>
    <w:p w14:paraId="626A48FA" w14:textId="1DC28D2E" w:rsidR="006A1E46" w:rsidRPr="008870E7" w:rsidRDefault="00593A6B" w:rsidP="00212D15">
      <w:pPr>
        <w:pStyle w:val="Paragraphedeliste"/>
        <w:numPr>
          <w:ilvl w:val="0"/>
          <w:numId w:val="26"/>
        </w:numPr>
        <w:spacing w:line="360" w:lineRule="auto"/>
        <w:jc w:val="both"/>
        <w:rPr>
          <w:rFonts w:ascii="Cambria" w:hAnsi="Cambria"/>
          <w:sz w:val="24"/>
          <w:szCs w:val="24"/>
        </w:rPr>
      </w:pPr>
      <w:bookmarkStart w:id="270" w:name="_Toc43999300"/>
      <w:bookmarkStart w:id="271" w:name="_Toc48388138"/>
      <w:r w:rsidRPr="008870E7">
        <w:rPr>
          <w:rFonts w:ascii="Cambria" w:hAnsi="Cambria"/>
          <w:sz w:val="24"/>
          <w:szCs w:val="24"/>
        </w:rPr>
        <w:t>Le</w:t>
      </w:r>
      <w:r w:rsidR="006A1E46" w:rsidRPr="008870E7">
        <w:rPr>
          <w:rFonts w:ascii="Cambria" w:hAnsi="Cambria"/>
          <w:sz w:val="24"/>
          <w:szCs w:val="24"/>
        </w:rPr>
        <w:t xml:space="preserve"> recensement des déplacés a comporté des insuffisances (quelques cas de doublons constatés) ;</w:t>
      </w:r>
      <w:bookmarkEnd w:id="270"/>
      <w:bookmarkEnd w:id="271"/>
    </w:p>
    <w:p w14:paraId="227E8BB1" w14:textId="0D5F6752" w:rsidR="004C281A" w:rsidRPr="008870E7" w:rsidRDefault="00593A6B" w:rsidP="00212D15">
      <w:pPr>
        <w:pStyle w:val="Paragraphedeliste"/>
        <w:numPr>
          <w:ilvl w:val="0"/>
          <w:numId w:val="26"/>
        </w:numPr>
        <w:spacing w:line="360" w:lineRule="auto"/>
        <w:jc w:val="both"/>
        <w:rPr>
          <w:rFonts w:ascii="Cambria" w:hAnsi="Cambria"/>
          <w:sz w:val="24"/>
          <w:szCs w:val="24"/>
        </w:rPr>
      </w:pPr>
      <w:bookmarkStart w:id="272" w:name="_Toc43999301"/>
      <w:bookmarkStart w:id="273" w:name="_Toc48388139"/>
      <w:r w:rsidRPr="008870E7">
        <w:rPr>
          <w:rFonts w:ascii="Cambria" w:hAnsi="Cambria"/>
          <w:sz w:val="24"/>
          <w:szCs w:val="24"/>
        </w:rPr>
        <w:t>La</w:t>
      </w:r>
      <w:r w:rsidR="006A1E46" w:rsidRPr="008870E7">
        <w:rPr>
          <w:rFonts w:ascii="Cambria" w:hAnsi="Cambria"/>
          <w:sz w:val="24"/>
          <w:szCs w:val="24"/>
        </w:rPr>
        <w:t xml:space="preserve"> psychose liée à l’insécurité.</w:t>
      </w:r>
      <w:bookmarkEnd w:id="272"/>
      <w:bookmarkEnd w:id="273"/>
    </w:p>
    <w:p w14:paraId="6BC1DC37" w14:textId="77777777" w:rsidR="00377A67" w:rsidRPr="008870E7" w:rsidRDefault="00377A67" w:rsidP="00046302">
      <w:pPr>
        <w:spacing w:line="360" w:lineRule="auto"/>
        <w:jc w:val="both"/>
        <w:rPr>
          <w:rFonts w:ascii="Cambria" w:hAnsi="Cambria"/>
          <w:sz w:val="24"/>
          <w:szCs w:val="24"/>
        </w:rPr>
      </w:pPr>
    </w:p>
    <w:p w14:paraId="072A1ECC" w14:textId="77777777" w:rsidR="000C363E" w:rsidRPr="008870E7" w:rsidRDefault="000C363E" w:rsidP="00212D15">
      <w:pPr>
        <w:pStyle w:val="Paragraphedeliste"/>
        <w:numPr>
          <w:ilvl w:val="0"/>
          <w:numId w:val="24"/>
        </w:numPr>
        <w:spacing w:line="360" w:lineRule="auto"/>
        <w:jc w:val="both"/>
        <w:rPr>
          <w:rFonts w:ascii="Cambria" w:hAnsi="Cambria"/>
          <w:b/>
          <w:sz w:val="24"/>
          <w:szCs w:val="24"/>
        </w:rPr>
      </w:pPr>
      <w:bookmarkStart w:id="274" w:name="_Toc48388140"/>
      <w:r w:rsidRPr="008870E7">
        <w:rPr>
          <w:rFonts w:ascii="Cambria" w:hAnsi="Cambria"/>
          <w:b/>
          <w:sz w:val="24"/>
          <w:szCs w:val="24"/>
        </w:rPr>
        <w:t>Perspectives/recommandations</w:t>
      </w:r>
      <w:bookmarkEnd w:id="274"/>
    </w:p>
    <w:p w14:paraId="75EC327A" w14:textId="77777777" w:rsidR="00BF4EBA" w:rsidRPr="008870E7" w:rsidRDefault="00BF4EBA" w:rsidP="00046302">
      <w:pPr>
        <w:spacing w:line="360" w:lineRule="auto"/>
        <w:jc w:val="both"/>
        <w:rPr>
          <w:rFonts w:ascii="Cambria" w:hAnsi="Cambria"/>
          <w:sz w:val="24"/>
          <w:szCs w:val="24"/>
        </w:rPr>
      </w:pPr>
      <w:r w:rsidRPr="008870E7">
        <w:rPr>
          <w:rFonts w:ascii="Cambria" w:hAnsi="Cambria"/>
          <w:sz w:val="24"/>
          <w:szCs w:val="24"/>
        </w:rPr>
        <w:t xml:space="preserve">Dans le but d’améliorer les résultats atteints lors de la poursuite des activités, </w:t>
      </w:r>
      <w:r w:rsidR="007C1E88" w:rsidRPr="008870E7">
        <w:rPr>
          <w:rFonts w:ascii="Cambria" w:hAnsi="Cambria"/>
          <w:sz w:val="24"/>
          <w:szCs w:val="24"/>
        </w:rPr>
        <w:t>il faut</w:t>
      </w:r>
      <w:r w:rsidR="00EB5687" w:rsidRPr="008870E7">
        <w:rPr>
          <w:rFonts w:ascii="Cambria" w:hAnsi="Cambria"/>
          <w:sz w:val="24"/>
          <w:szCs w:val="24"/>
        </w:rPr>
        <w:t xml:space="preserve"> </w:t>
      </w:r>
      <w:r w:rsidR="007C1E88" w:rsidRPr="008870E7">
        <w:rPr>
          <w:rFonts w:ascii="Cambria" w:hAnsi="Cambria"/>
          <w:sz w:val="24"/>
          <w:szCs w:val="24"/>
        </w:rPr>
        <w:t>:</w:t>
      </w:r>
    </w:p>
    <w:p w14:paraId="01595F45" w14:textId="77777777" w:rsidR="00BF4EBA" w:rsidRPr="008870E7" w:rsidRDefault="00BF4EBA" w:rsidP="00212D15">
      <w:pPr>
        <w:pStyle w:val="Paragraphedeliste"/>
        <w:numPr>
          <w:ilvl w:val="0"/>
          <w:numId w:val="27"/>
        </w:numPr>
        <w:spacing w:line="360" w:lineRule="auto"/>
        <w:jc w:val="both"/>
        <w:rPr>
          <w:rFonts w:ascii="Cambria" w:hAnsi="Cambria"/>
          <w:sz w:val="24"/>
          <w:szCs w:val="24"/>
        </w:rPr>
      </w:pPr>
      <w:bookmarkStart w:id="275" w:name="_Toc42267605"/>
      <w:bookmarkStart w:id="276" w:name="_Toc43999303"/>
      <w:bookmarkStart w:id="277" w:name="_Toc48388141"/>
      <w:r w:rsidRPr="008870E7">
        <w:rPr>
          <w:rFonts w:ascii="Cambria" w:hAnsi="Cambria"/>
          <w:sz w:val="24"/>
          <w:szCs w:val="24"/>
        </w:rPr>
        <w:t>Les sensibilisations des bénéficiaires ;</w:t>
      </w:r>
      <w:bookmarkEnd w:id="275"/>
      <w:bookmarkEnd w:id="276"/>
      <w:bookmarkEnd w:id="277"/>
    </w:p>
    <w:p w14:paraId="5CA891BD" w14:textId="77777777" w:rsidR="00BF4EBA" w:rsidRPr="008870E7" w:rsidRDefault="00BF4EBA" w:rsidP="00212D15">
      <w:pPr>
        <w:pStyle w:val="Paragraphedeliste"/>
        <w:numPr>
          <w:ilvl w:val="0"/>
          <w:numId w:val="27"/>
        </w:numPr>
        <w:spacing w:line="360" w:lineRule="auto"/>
        <w:jc w:val="both"/>
        <w:rPr>
          <w:rFonts w:ascii="Cambria" w:hAnsi="Cambria"/>
          <w:sz w:val="24"/>
          <w:szCs w:val="24"/>
        </w:rPr>
      </w:pPr>
      <w:bookmarkStart w:id="278" w:name="_Toc42267607"/>
      <w:bookmarkStart w:id="279" w:name="_Toc43999304"/>
      <w:bookmarkStart w:id="280" w:name="_Toc48388142"/>
      <w:r w:rsidRPr="008870E7">
        <w:rPr>
          <w:rFonts w:ascii="Cambria" w:hAnsi="Cambria"/>
          <w:sz w:val="24"/>
          <w:szCs w:val="24"/>
        </w:rPr>
        <w:t>L’utilisation participative des représentants des déplacés pour passer les informations.</w:t>
      </w:r>
      <w:bookmarkEnd w:id="278"/>
      <w:bookmarkEnd w:id="279"/>
      <w:bookmarkEnd w:id="280"/>
    </w:p>
    <w:p w14:paraId="49EBD7ED" w14:textId="77777777" w:rsidR="00BF4EBA" w:rsidRPr="008870E7" w:rsidRDefault="00BF4EBA" w:rsidP="00212D15">
      <w:pPr>
        <w:pStyle w:val="Paragraphedeliste"/>
        <w:numPr>
          <w:ilvl w:val="0"/>
          <w:numId w:val="28"/>
        </w:numPr>
        <w:spacing w:line="360" w:lineRule="auto"/>
        <w:jc w:val="both"/>
        <w:rPr>
          <w:rFonts w:ascii="Cambria" w:hAnsi="Cambria"/>
          <w:sz w:val="24"/>
          <w:szCs w:val="24"/>
        </w:rPr>
      </w:pPr>
      <w:bookmarkStart w:id="281" w:name="_Toc42159243"/>
      <w:bookmarkStart w:id="282" w:name="_Toc42267609"/>
      <w:bookmarkStart w:id="283" w:name="_Toc43999305"/>
      <w:bookmarkStart w:id="284" w:name="_Toc48388143"/>
      <w:r w:rsidRPr="008870E7">
        <w:rPr>
          <w:rFonts w:ascii="Cambria" w:hAnsi="Cambria"/>
          <w:sz w:val="24"/>
          <w:szCs w:val="24"/>
        </w:rPr>
        <w:t>Mettre à la disposition de l’</w:t>
      </w:r>
      <w:r w:rsidR="00F013AF" w:rsidRPr="008870E7">
        <w:rPr>
          <w:rFonts w:ascii="Cambria" w:hAnsi="Cambria"/>
          <w:sz w:val="24"/>
          <w:szCs w:val="24"/>
        </w:rPr>
        <w:t xml:space="preserve">AVAD les ressources afin de faciliter les prochaines </w:t>
      </w:r>
      <w:r w:rsidRPr="008870E7">
        <w:rPr>
          <w:rFonts w:ascii="Cambria" w:hAnsi="Cambria"/>
          <w:sz w:val="24"/>
          <w:szCs w:val="24"/>
        </w:rPr>
        <w:t>distribution</w:t>
      </w:r>
      <w:r w:rsidR="00F013AF" w:rsidRPr="008870E7">
        <w:rPr>
          <w:rFonts w:ascii="Cambria" w:hAnsi="Cambria"/>
          <w:sz w:val="24"/>
          <w:szCs w:val="24"/>
        </w:rPr>
        <w:t>s</w:t>
      </w:r>
      <w:r w:rsidRPr="008870E7">
        <w:rPr>
          <w:rFonts w:ascii="Cambria" w:hAnsi="Cambria"/>
          <w:sz w:val="24"/>
          <w:szCs w:val="24"/>
        </w:rPr>
        <w:t> ;</w:t>
      </w:r>
      <w:bookmarkEnd w:id="281"/>
      <w:bookmarkEnd w:id="282"/>
      <w:bookmarkEnd w:id="283"/>
      <w:bookmarkEnd w:id="284"/>
    </w:p>
    <w:p w14:paraId="77C78359" w14:textId="77777777" w:rsidR="00BF4EBA" w:rsidRPr="008870E7" w:rsidRDefault="00BF4EBA" w:rsidP="00212D15">
      <w:pPr>
        <w:pStyle w:val="Paragraphedeliste"/>
        <w:numPr>
          <w:ilvl w:val="0"/>
          <w:numId w:val="28"/>
        </w:numPr>
        <w:spacing w:line="360" w:lineRule="auto"/>
        <w:jc w:val="both"/>
        <w:rPr>
          <w:rFonts w:ascii="Cambria" w:hAnsi="Cambria"/>
          <w:sz w:val="24"/>
          <w:szCs w:val="24"/>
        </w:rPr>
      </w:pPr>
      <w:bookmarkStart w:id="285" w:name="_Toc42159244"/>
      <w:bookmarkStart w:id="286" w:name="_Toc42267610"/>
      <w:bookmarkStart w:id="287" w:name="_Toc43999306"/>
      <w:bookmarkStart w:id="288" w:name="_Toc48388144"/>
      <w:r w:rsidRPr="008870E7">
        <w:rPr>
          <w:rFonts w:ascii="Cambria" w:hAnsi="Cambria"/>
          <w:sz w:val="24"/>
          <w:szCs w:val="24"/>
        </w:rPr>
        <w:t>Harmoniser la liste des nouveaux bénéficiaires par secteur et village afin de faciliter le travail ;</w:t>
      </w:r>
      <w:bookmarkEnd w:id="285"/>
      <w:bookmarkEnd w:id="286"/>
      <w:bookmarkEnd w:id="287"/>
      <w:bookmarkEnd w:id="288"/>
    </w:p>
    <w:p w14:paraId="3C06EEE2" w14:textId="77777777" w:rsidR="00BF4EBA" w:rsidRPr="008870E7" w:rsidRDefault="00BF4EBA" w:rsidP="00212D15">
      <w:pPr>
        <w:pStyle w:val="Paragraphedeliste"/>
        <w:numPr>
          <w:ilvl w:val="0"/>
          <w:numId w:val="28"/>
        </w:numPr>
        <w:spacing w:line="360" w:lineRule="auto"/>
        <w:jc w:val="both"/>
        <w:rPr>
          <w:rFonts w:ascii="Cambria" w:hAnsi="Cambria"/>
          <w:sz w:val="24"/>
          <w:szCs w:val="24"/>
        </w:rPr>
      </w:pPr>
      <w:bookmarkStart w:id="289" w:name="_Toc42159245"/>
      <w:bookmarkStart w:id="290" w:name="_Toc42267611"/>
      <w:bookmarkStart w:id="291" w:name="_Toc43999307"/>
      <w:bookmarkStart w:id="292" w:name="_Toc48388145"/>
      <w:r w:rsidRPr="008870E7">
        <w:rPr>
          <w:rFonts w:ascii="Cambria" w:hAnsi="Cambria"/>
          <w:sz w:val="24"/>
          <w:szCs w:val="24"/>
        </w:rPr>
        <w:t>Mettre un dispositif efficace en place qui pourra faciliter l’accès des bénéficiaires aux différents points d’enregistrements ;</w:t>
      </w:r>
      <w:bookmarkEnd w:id="289"/>
      <w:bookmarkEnd w:id="290"/>
      <w:bookmarkEnd w:id="291"/>
      <w:bookmarkEnd w:id="292"/>
    </w:p>
    <w:p w14:paraId="71073030" w14:textId="77777777" w:rsidR="002B651E" w:rsidRPr="008870E7" w:rsidRDefault="002B651E" w:rsidP="00212D15">
      <w:pPr>
        <w:pStyle w:val="Paragraphedeliste"/>
        <w:numPr>
          <w:ilvl w:val="0"/>
          <w:numId w:val="28"/>
        </w:numPr>
        <w:spacing w:line="360" w:lineRule="auto"/>
        <w:jc w:val="both"/>
        <w:rPr>
          <w:rFonts w:ascii="Cambria" w:hAnsi="Cambria"/>
          <w:sz w:val="24"/>
          <w:szCs w:val="24"/>
        </w:rPr>
      </w:pPr>
      <w:bookmarkStart w:id="293" w:name="_Toc42159241"/>
      <w:bookmarkStart w:id="294" w:name="_Toc42267603"/>
      <w:bookmarkStart w:id="295" w:name="_Toc43999308"/>
      <w:bookmarkStart w:id="296" w:name="_Toc48388146"/>
      <w:r w:rsidRPr="008870E7">
        <w:rPr>
          <w:rFonts w:ascii="Cambria" w:hAnsi="Cambria"/>
          <w:sz w:val="24"/>
          <w:szCs w:val="24"/>
        </w:rPr>
        <w:t>Revoir l’organisation dans les sites des nouveaux bénéficiaires.</w:t>
      </w:r>
      <w:bookmarkEnd w:id="293"/>
      <w:bookmarkEnd w:id="294"/>
      <w:bookmarkEnd w:id="295"/>
      <w:bookmarkEnd w:id="296"/>
    </w:p>
    <w:p w14:paraId="3BD08458" w14:textId="77777777" w:rsidR="00BF4EBA" w:rsidRPr="008870E7" w:rsidRDefault="00BF4EBA" w:rsidP="00212D15">
      <w:pPr>
        <w:pStyle w:val="Paragraphedeliste"/>
        <w:numPr>
          <w:ilvl w:val="0"/>
          <w:numId w:val="28"/>
        </w:numPr>
        <w:spacing w:line="360" w:lineRule="auto"/>
        <w:jc w:val="both"/>
        <w:rPr>
          <w:rFonts w:ascii="Cambria" w:hAnsi="Cambria"/>
          <w:sz w:val="24"/>
          <w:szCs w:val="24"/>
        </w:rPr>
      </w:pPr>
      <w:bookmarkStart w:id="297" w:name="_Toc43999309"/>
      <w:bookmarkStart w:id="298" w:name="_Toc48388147"/>
      <w:r w:rsidRPr="008870E7">
        <w:rPr>
          <w:rFonts w:ascii="Cambria" w:hAnsi="Cambria"/>
          <w:sz w:val="24"/>
          <w:szCs w:val="24"/>
        </w:rPr>
        <w:t>Poursuivre l’utilisation de l’outil scope qui facilite non seulement la vérification des doublons mais aussi la rapidité de la distribution</w:t>
      </w:r>
      <w:r w:rsidR="00084B6F" w:rsidRPr="008870E7">
        <w:rPr>
          <w:rFonts w:ascii="Cambria" w:hAnsi="Cambria"/>
          <w:sz w:val="24"/>
          <w:szCs w:val="24"/>
        </w:rPr>
        <w:t xml:space="preserve"> </w:t>
      </w:r>
      <w:r w:rsidRPr="008870E7">
        <w:rPr>
          <w:rFonts w:ascii="Cambria" w:hAnsi="Cambria"/>
          <w:sz w:val="24"/>
          <w:szCs w:val="24"/>
        </w:rPr>
        <w:t>;</w:t>
      </w:r>
      <w:bookmarkEnd w:id="297"/>
      <w:bookmarkEnd w:id="298"/>
    </w:p>
    <w:p w14:paraId="4971F4D1" w14:textId="77777777" w:rsidR="00BF4EBA" w:rsidRPr="008870E7" w:rsidRDefault="00BF4EBA" w:rsidP="00212D15">
      <w:pPr>
        <w:pStyle w:val="Paragraphedeliste"/>
        <w:numPr>
          <w:ilvl w:val="0"/>
          <w:numId w:val="28"/>
        </w:numPr>
        <w:spacing w:line="360" w:lineRule="auto"/>
        <w:jc w:val="both"/>
        <w:rPr>
          <w:rFonts w:ascii="Cambria" w:hAnsi="Cambria"/>
          <w:sz w:val="24"/>
          <w:szCs w:val="24"/>
        </w:rPr>
      </w:pPr>
      <w:bookmarkStart w:id="299" w:name="_Toc43999310"/>
      <w:bookmarkStart w:id="300" w:name="_Toc48388148"/>
      <w:r w:rsidRPr="008870E7">
        <w:rPr>
          <w:rFonts w:ascii="Cambria" w:hAnsi="Cambria"/>
          <w:sz w:val="24"/>
          <w:szCs w:val="24"/>
        </w:rPr>
        <w:t>Maintenir ou augmenter le nombre de sites de distribution qui contribue à l’amélioration de la qualité du travail.</w:t>
      </w:r>
      <w:bookmarkEnd w:id="299"/>
      <w:bookmarkEnd w:id="300"/>
    </w:p>
    <w:p w14:paraId="33C9CF64" w14:textId="77777777" w:rsidR="000C363E" w:rsidRPr="008870E7" w:rsidRDefault="000C363E" w:rsidP="00046302">
      <w:pPr>
        <w:spacing w:line="360" w:lineRule="auto"/>
        <w:jc w:val="both"/>
        <w:rPr>
          <w:rFonts w:ascii="Cambria" w:hAnsi="Cambria"/>
          <w:sz w:val="24"/>
          <w:szCs w:val="24"/>
        </w:rPr>
      </w:pPr>
    </w:p>
    <w:p w14:paraId="60260485" w14:textId="77777777" w:rsidR="008505F8" w:rsidRPr="008870E7" w:rsidRDefault="008505F8" w:rsidP="00046302">
      <w:pPr>
        <w:spacing w:line="360" w:lineRule="auto"/>
        <w:jc w:val="both"/>
        <w:rPr>
          <w:rFonts w:ascii="Cambria" w:hAnsi="Cambria"/>
          <w:sz w:val="24"/>
          <w:szCs w:val="24"/>
        </w:rPr>
      </w:pPr>
    </w:p>
    <w:p w14:paraId="2D885050" w14:textId="77777777" w:rsidR="008505F8" w:rsidRPr="008870E7" w:rsidRDefault="008505F8" w:rsidP="00046302">
      <w:pPr>
        <w:spacing w:line="360" w:lineRule="auto"/>
        <w:jc w:val="both"/>
        <w:rPr>
          <w:rFonts w:ascii="Cambria" w:hAnsi="Cambria"/>
          <w:sz w:val="24"/>
          <w:szCs w:val="24"/>
        </w:rPr>
      </w:pPr>
    </w:p>
    <w:p w14:paraId="617DD96A" w14:textId="77777777" w:rsidR="008505F8" w:rsidRPr="008870E7" w:rsidRDefault="008505F8" w:rsidP="00046302">
      <w:pPr>
        <w:spacing w:line="360" w:lineRule="auto"/>
        <w:jc w:val="both"/>
        <w:rPr>
          <w:rFonts w:ascii="Cambria" w:hAnsi="Cambria"/>
          <w:sz w:val="24"/>
          <w:szCs w:val="24"/>
        </w:rPr>
      </w:pPr>
    </w:p>
    <w:p w14:paraId="340A94DF" w14:textId="77777777" w:rsidR="004C281A" w:rsidRPr="008870E7" w:rsidRDefault="004C281A" w:rsidP="00046302">
      <w:pPr>
        <w:spacing w:line="360" w:lineRule="auto"/>
        <w:jc w:val="both"/>
        <w:rPr>
          <w:rFonts w:ascii="Cambria" w:hAnsi="Cambria"/>
          <w:sz w:val="24"/>
          <w:szCs w:val="24"/>
        </w:rPr>
      </w:pPr>
    </w:p>
    <w:p w14:paraId="14FDEEEE" w14:textId="77777777" w:rsidR="000C363E" w:rsidRPr="008870E7" w:rsidRDefault="000C363E" w:rsidP="00046302">
      <w:pPr>
        <w:spacing w:line="360" w:lineRule="auto"/>
        <w:jc w:val="both"/>
        <w:rPr>
          <w:rFonts w:ascii="Cambria" w:hAnsi="Cambria"/>
          <w:sz w:val="24"/>
          <w:szCs w:val="24"/>
        </w:rPr>
      </w:pPr>
    </w:p>
    <w:p w14:paraId="6CC3D19D" w14:textId="77777777" w:rsidR="000C363E" w:rsidRPr="008870E7" w:rsidRDefault="000C363E" w:rsidP="00046302">
      <w:pPr>
        <w:spacing w:line="360" w:lineRule="auto"/>
        <w:jc w:val="both"/>
        <w:rPr>
          <w:rFonts w:ascii="Cambria" w:hAnsi="Cambria"/>
          <w:sz w:val="24"/>
          <w:szCs w:val="24"/>
        </w:rPr>
      </w:pPr>
    </w:p>
    <w:p w14:paraId="2F4D53DF" w14:textId="77777777" w:rsidR="008505F8" w:rsidRPr="008870E7" w:rsidRDefault="008505F8" w:rsidP="00046302">
      <w:pPr>
        <w:spacing w:line="360" w:lineRule="auto"/>
        <w:jc w:val="both"/>
        <w:rPr>
          <w:rFonts w:ascii="Cambria" w:hAnsi="Cambria"/>
          <w:b/>
          <w:sz w:val="24"/>
          <w:szCs w:val="24"/>
        </w:rPr>
      </w:pPr>
    </w:p>
    <w:p w14:paraId="449751C7" w14:textId="77777777" w:rsidR="008505F8" w:rsidRPr="008870E7" w:rsidRDefault="008505F8" w:rsidP="00046302">
      <w:pPr>
        <w:spacing w:line="360" w:lineRule="auto"/>
        <w:jc w:val="both"/>
        <w:rPr>
          <w:rFonts w:ascii="Cambria" w:hAnsi="Cambria"/>
          <w:b/>
          <w:sz w:val="24"/>
          <w:szCs w:val="24"/>
        </w:rPr>
      </w:pPr>
    </w:p>
    <w:p w14:paraId="7C2908DF" w14:textId="77777777" w:rsidR="007A3A27" w:rsidRPr="008870E7" w:rsidRDefault="007A3A27" w:rsidP="00046302">
      <w:pPr>
        <w:spacing w:line="360" w:lineRule="auto"/>
        <w:jc w:val="both"/>
        <w:rPr>
          <w:rFonts w:ascii="Cambria" w:hAnsi="Cambria"/>
          <w:b/>
          <w:sz w:val="24"/>
          <w:szCs w:val="24"/>
        </w:rPr>
      </w:pPr>
    </w:p>
    <w:p w14:paraId="4D463B16" w14:textId="77777777" w:rsidR="007A3A27" w:rsidRPr="008870E7" w:rsidRDefault="007A3A27" w:rsidP="00046302">
      <w:pPr>
        <w:spacing w:line="360" w:lineRule="auto"/>
        <w:jc w:val="both"/>
        <w:rPr>
          <w:rFonts w:ascii="Cambria" w:hAnsi="Cambria"/>
          <w:b/>
          <w:sz w:val="24"/>
          <w:szCs w:val="24"/>
        </w:rPr>
      </w:pPr>
    </w:p>
    <w:p w14:paraId="1A55A05F" w14:textId="77777777" w:rsidR="007A3A27" w:rsidRPr="008870E7" w:rsidRDefault="007A3A27" w:rsidP="00046302">
      <w:pPr>
        <w:spacing w:line="360" w:lineRule="auto"/>
        <w:jc w:val="both"/>
        <w:rPr>
          <w:rFonts w:ascii="Cambria" w:hAnsi="Cambria"/>
          <w:b/>
          <w:sz w:val="24"/>
          <w:szCs w:val="24"/>
        </w:rPr>
      </w:pPr>
    </w:p>
    <w:p w14:paraId="61F62D22" w14:textId="77777777" w:rsidR="007A3A27" w:rsidRPr="008870E7" w:rsidRDefault="007A3A27" w:rsidP="00046302">
      <w:pPr>
        <w:spacing w:line="360" w:lineRule="auto"/>
        <w:jc w:val="both"/>
        <w:rPr>
          <w:rFonts w:ascii="Cambria" w:hAnsi="Cambria"/>
          <w:b/>
          <w:sz w:val="24"/>
          <w:szCs w:val="24"/>
        </w:rPr>
      </w:pPr>
    </w:p>
    <w:p w14:paraId="3C2E5C46" w14:textId="77777777" w:rsidR="007A3A27" w:rsidRPr="008870E7" w:rsidRDefault="007A3A27" w:rsidP="00046302">
      <w:pPr>
        <w:spacing w:line="360" w:lineRule="auto"/>
        <w:jc w:val="both"/>
        <w:rPr>
          <w:rFonts w:ascii="Cambria" w:hAnsi="Cambria"/>
          <w:b/>
          <w:sz w:val="24"/>
          <w:szCs w:val="24"/>
        </w:rPr>
      </w:pPr>
    </w:p>
    <w:p w14:paraId="5996CAFC" w14:textId="77777777" w:rsidR="007A3A27" w:rsidRPr="008870E7" w:rsidRDefault="007A3A27" w:rsidP="00046302">
      <w:pPr>
        <w:spacing w:line="360" w:lineRule="auto"/>
        <w:jc w:val="both"/>
        <w:rPr>
          <w:rFonts w:ascii="Cambria" w:hAnsi="Cambria"/>
          <w:b/>
          <w:sz w:val="24"/>
          <w:szCs w:val="24"/>
        </w:rPr>
      </w:pPr>
    </w:p>
    <w:p w14:paraId="08F6126C" w14:textId="77777777" w:rsidR="007A3A27" w:rsidRPr="008870E7" w:rsidRDefault="007A3A27" w:rsidP="00046302">
      <w:pPr>
        <w:spacing w:line="360" w:lineRule="auto"/>
        <w:jc w:val="both"/>
        <w:rPr>
          <w:rFonts w:ascii="Cambria" w:hAnsi="Cambria"/>
          <w:b/>
          <w:sz w:val="24"/>
          <w:szCs w:val="24"/>
        </w:rPr>
      </w:pPr>
    </w:p>
    <w:p w14:paraId="632D69C9" w14:textId="77777777" w:rsidR="007A3A27" w:rsidRDefault="007A3A27" w:rsidP="00046302">
      <w:pPr>
        <w:spacing w:line="360" w:lineRule="auto"/>
        <w:jc w:val="both"/>
        <w:rPr>
          <w:rFonts w:ascii="Cambria" w:hAnsi="Cambria"/>
          <w:b/>
          <w:sz w:val="24"/>
          <w:szCs w:val="24"/>
        </w:rPr>
      </w:pPr>
    </w:p>
    <w:p w14:paraId="604038D5" w14:textId="77777777" w:rsidR="000307D5" w:rsidRDefault="000307D5" w:rsidP="00046302">
      <w:pPr>
        <w:spacing w:line="360" w:lineRule="auto"/>
        <w:jc w:val="both"/>
        <w:rPr>
          <w:rFonts w:ascii="Cambria" w:hAnsi="Cambria"/>
          <w:b/>
          <w:sz w:val="24"/>
          <w:szCs w:val="24"/>
        </w:rPr>
      </w:pPr>
    </w:p>
    <w:p w14:paraId="1AD1240A" w14:textId="77777777" w:rsidR="000307D5" w:rsidRPr="008870E7" w:rsidRDefault="000307D5" w:rsidP="00046302">
      <w:pPr>
        <w:spacing w:line="360" w:lineRule="auto"/>
        <w:jc w:val="both"/>
        <w:rPr>
          <w:rFonts w:ascii="Cambria" w:hAnsi="Cambria"/>
          <w:b/>
          <w:sz w:val="24"/>
          <w:szCs w:val="24"/>
        </w:rPr>
      </w:pPr>
    </w:p>
    <w:p w14:paraId="6460533F" w14:textId="77777777" w:rsidR="007A3A27" w:rsidRPr="008870E7" w:rsidRDefault="007A3A27" w:rsidP="00046302">
      <w:pPr>
        <w:spacing w:line="360" w:lineRule="auto"/>
        <w:jc w:val="both"/>
        <w:rPr>
          <w:rFonts w:ascii="Cambria" w:hAnsi="Cambria"/>
          <w:b/>
          <w:sz w:val="24"/>
          <w:szCs w:val="24"/>
        </w:rPr>
      </w:pPr>
      <w:r w:rsidRPr="008870E7">
        <w:rPr>
          <w:rFonts w:ascii="Cambria" w:hAnsi="Cambria"/>
          <w:b/>
          <w:noProof/>
          <w:sz w:val="24"/>
          <w:szCs w:val="24"/>
          <w:lang w:eastAsia="fr-FR"/>
        </w:rPr>
        <mc:AlternateContent>
          <mc:Choice Requires="wps">
            <w:drawing>
              <wp:anchor distT="0" distB="0" distL="114300" distR="114300" simplePos="0" relativeHeight="251693056" behindDoc="0" locked="0" layoutInCell="1" allowOverlap="1" wp14:anchorId="22884FBF" wp14:editId="626821E2">
                <wp:simplePos x="0" y="0"/>
                <wp:positionH relativeFrom="column">
                  <wp:posOffset>1062356</wp:posOffset>
                </wp:positionH>
                <wp:positionV relativeFrom="paragraph">
                  <wp:posOffset>192405</wp:posOffset>
                </wp:positionV>
                <wp:extent cx="3409950" cy="914400"/>
                <wp:effectExtent l="0" t="0" r="19050" b="19050"/>
                <wp:wrapNone/>
                <wp:docPr id="150" name="Rectangle à coins arrondis 150"/>
                <wp:cNvGraphicFramePr/>
                <a:graphic xmlns:a="http://schemas.openxmlformats.org/drawingml/2006/main">
                  <a:graphicData uri="http://schemas.microsoft.com/office/word/2010/wordprocessingShape">
                    <wps:wsp>
                      <wps:cNvSpPr/>
                      <wps:spPr>
                        <a:xfrm>
                          <a:off x="0" y="0"/>
                          <a:ext cx="3409950" cy="9144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67C92A2" w14:textId="77777777" w:rsidR="008E69D0" w:rsidRPr="007A3A27" w:rsidRDefault="008E69D0" w:rsidP="007A3A27">
                            <w:pPr>
                              <w:jc w:val="both"/>
                              <w:rPr>
                                <w:rFonts w:ascii="Cambria" w:hAnsi="Cambria"/>
                                <w:b/>
                                <w:sz w:val="48"/>
                                <w:szCs w:val="48"/>
                              </w:rPr>
                            </w:pPr>
                            <w:r w:rsidRPr="007A3A27">
                              <w:rPr>
                                <w:rFonts w:ascii="Cambria" w:hAnsi="Cambria"/>
                                <w:b/>
                                <w:sz w:val="48"/>
                                <w:szCs w:val="48"/>
                              </w:rPr>
                              <w:t>Vi. Collaboration avec les acteurs</w:t>
                            </w:r>
                            <w:r>
                              <w:rPr>
                                <w:rFonts w:ascii="Cambria" w:hAnsi="Cambria"/>
                                <w:b/>
                                <w:sz w:val="48"/>
                                <w:szCs w:val="48"/>
                              </w:rPr>
                              <w:t xml:space="preserve"> locaux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2884FBF" id="Rectangle à coins arrondis 150" o:spid="_x0000_s1147" style="position:absolute;left:0;text-align:left;margin-left:83.65pt;margin-top:15.15pt;width:268.5pt;height:1in;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" fillcolor="white [3201]" strokecolor="#70ad47 [3209]" strokeweight="1pt">
                <v:stroke joinstyle="miter"/>
                <v:textbox>
                  <w:txbxContent>
                    <w:p w14:paraId="067C92A2" w14:textId="77777777" w:rsidR="008E69D0" w:rsidRPr="007A3A27" w:rsidRDefault="008E69D0" w:rsidP="007A3A27">
                      <w:pPr>
                        <w:jc w:val="both"/>
                        <w:rPr>
                          <w:rFonts w:ascii="Cambria" w:hAnsi="Cambria"/>
                          <w:b/>
                          <w:sz w:val="48"/>
                          <w:szCs w:val="48"/>
                        </w:rPr>
                      </w:pPr>
                      <w:r w:rsidRPr="007A3A27">
                        <w:rPr>
                          <w:rFonts w:ascii="Cambria" w:hAnsi="Cambria"/>
                          <w:b/>
                          <w:sz w:val="48"/>
                          <w:szCs w:val="48"/>
                        </w:rPr>
                        <w:t>Vi. Collaboration avec les acteurs</w:t>
                      </w:r>
                      <w:r>
                        <w:rPr>
                          <w:rFonts w:ascii="Cambria" w:hAnsi="Cambria"/>
                          <w:b/>
                          <w:sz w:val="48"/>
                          <w:szCs w:val="48"/>
                        </w:rPr>
                        <w:t xml:space="preserve"> locaux</w:t>
                      </w:r>
                    </w:p>
                  </w:txbxContent>
                </v:textbox>
              </v:roundrect>
            </w:pict>
          </mc:Fallback>
        </mc:AlternateContent>
      </w:r>
    </w:p>
    <w:p w14:paraId="5E6679E4" w14:textId="77777777" w:rsidR="007A3A27" w:rsidRPr="008870E7" w:rsidRDefault="007A3A27" w:rsidP="00046302">
      <w:pPr>
        <w:spacing w:line="360" w:lineRule="auto"/>
        <w:jc w:val="both"/>
        <w:rPr>
          <w:rFonts w:ascii="Cambria" w:hAnsi="Cambria"/>
          <w:b/>
          <w:sz w:val="24"/>
          <w:szCs w:val="24"/>
        </w:rPr>
      </w:pPr>
    </w:p>
    <w:p w14:paraId="1C5F1026" w14:textId="77777777" w:rsidR="007A3A27" w:rsidRPr="008870E7" w:rsidRDefault="007A3A27" w:rsidP="00046302">
      <w:pPr>
        <w:spacing w:line="360" w:lineRule="auto"/>
        <w:jc w:val="both"/>
        <w:rPr>
          <w:rFonts w:ascii="Cambria" w:hAnsi="Cambria"/>
          <w:b/>
          <w:sz w:val="24"/>
          <w:szCs w:val="24"/>
        </w:rPr>
      </w:pPr>
    </w:p>
    <w:p w14:paraId="05FB4000" w14:textId="77777777" w:rsidR="007A3A27" w:rsidRPr="008870E7" w:rsidRDefault="007A3A27" w:rsidP="00046302">
      <w:pPr>
        <w:spacing w:line="360" w:lineRule="auto"/>
        <w:jc w:val="both"/>
        <w:rPr>
          <w:rFonts w:ascii="Cambria" w:hAnsi="Cambria"/>
          <w:b/>
          <w:sz w:val="24"/>
          <w:szCs w:val="24"/>
        </w:rPr>
      </w:pPr>
    </w:p>
    <w:p w14:paraId="12D2EA56" w14:textId="77777777" w:rsidR="007A3A27" w:rsidRPr="008870E7" w:rsidRDefault="007A3A27" w:rsidP="00046302">
      <w:pPr>
        <w:spacing w:line="360" w:lineRule="auto"/>
        <w:jc w:val="both"/>
        <w:rPr>
          <w:rFonts w:ascii="Cambria" w:hAnsi="Cambria"/>
          <w:b/>
          <w:sz w:val="24"/>
          <w:szCs w:val="24"/>
        </w:rPr>
      </w:pPr>
    </w:p>
    <w:p w14:paraId="4074B0C5" w14:textId="77777777" w:rsidR="007A3A27" w:rsidRPr="008870E7" w:rsidRDefault="007A3A27" w:rsidP="00046302">
      <w:pPr>
        <w:spacing w:line="360" w:lineRule="auto"/>
        <w:jc w:val="both"/>
        <w:rPr>
          <w:rFonts w:ascii="Cambria" w:hAnsi="Cambria"/>
          <w:b/>
          <w:sz w:val="24"/>
          <w:szCs w:val="24"/>
        </w:rPr>
      </w:pPr>
    </w:p>
    <w:p w14:paraId="57AE5300" w14:textId="77777777" w:rsidR="007A3A27" w:rsidRPr="008870E7" w:rsidRDefault="007A3A27" w:rsidP="00046302">
      <w:pPr>
        <w:spacing w:line="360" w:lineRule="auto"/>
        <w:jc w:val="both"/>
        <w:rPr>
          <w:rFonts w:ascii="Cambria" w:hAnsi="Cambria"/>
          <w:b/>
          <w:sz w:val="24"/>
          <w:szCs w:val="24"/>
        </w:rPr>
      </w:pPr>
    </w:p>
    <w:p w14:paraId="55B3143F" w14:textId="77777777" w:rsidR="007A3A27" w:rsidRPr="008870E7" w:rsidRDefault="007A3A27" w:rsidP="00046302">
      <w:pPr>
        <w:spacing w:line="360" w:lineRule="auto"/>
        <w:jc w:val="both"/>
        <w:rPr>
          <w:rFonts w:ascii="Cambria" w:hAnsi="Cambria"/>
          <w:b/>
          <w:sz w:val="24"/>
          <w:szCs w:val="24"/>
        </w:rPr>
      </w:pPr>
    </w:p>
    <w:p w14:paraId="521C8848" w14:textId="77777777" w:rsidR="007A3A27" w:rsidRPr="008870E7" w:rsidRDefault="007A3A27" w:rsidP="00046302">
      <w:pPr>
        <w:spacing w:line="360" w:lineRule="auto"/>
        <w:jc w:val="both"/>
        <w:rPr>
          <w:rFonts w:ascii="Cambria" w:hAnsi="Cambria"/>
          <w:b/>
          <w:sz w:val="24"/>
          <w:szCs w:val="24"/>
        </w:rPr>
      </w:pPr>
    </w:p>
    <w:p w14:paraId="46CD3EC7" w14:textId="77777777" w:rsidR="007A3A27" w:rsidRPr="008870E7" w:rsidRDefault="007A3A27" w:rsidP="00046302">
      <w:pPr>
        <w:spacing w:line="360" w:lineRule="auto"/>
        <w:jc w:val="both"/>
        <w:rPr>
          <w:rFonts w:ascii="Cambria" w:hAnsi="Cambria"/>
          <w:b/>
          <w:sz w:val="24"/>
          <w:szCs w:val="24"/>
        </w:rPr>
      </w:pPr>
    </w:p>
    <w:p w14:paraId="4AEE3B93" w14:textId="77777777" w:rsidR="007A3A27" w:rsidRPr="008870E7" w:rsidRDefault="00386DA5" w:rsidP="00212D15">
      <w:pPr>
        <w:pStyle w:val="Paragraphedeliste"/>
        <w:numPr>
          <w:ilvl w:val="2"/>
          <w:numId w:val="23"/>
        </w:numPr>
        <w:spacing w:line="360" w:lineRule="auto"/>
        <w:ind w:left="284"/>
        <w:jc w:val="both"/>
        <w:rPr>
          <w:rFonts w:ascii="Cambria" w:hAnsi="Cambria"/>
          <w:b/>
          <w:sz w:val="24"/>
          <w:szCs w:val="24"/>
        </w:rPr>
      </w:pPr>
      <w:bookmarkStart w:id="301" w:name="_Toc48388149"/>
      <w:bookmarkStart w:id="302" w:name="_Hlk65056909"/>
      <w:r w:rsidRPr="008870E7">
        <w:rPr>
          <w:rFonts w:ascii="Cambria" w:hAnsi="Cambria"/>
          <w:b/>
          <w:sz w:val="24"/>
          <w:szCs w:val="24"/>
        </w:rPr>
        <w:lastRenderedPageBreak/>
        <w:t xml:space="preserve">Collaboration avec les </w:t>
      </w:r>
      <w:proofErr w:type="spellStart"/>
      <w:r w:rsidRPr="008870E7">
        <w:rPr>
          <w:rFonts w:ascii="Cambria" w:hAnsi="Cambria"/>
          <w:b/>
          <w:sz w:val="24"/>
          <w:szCs w:val="24"/>
        </w:rPr>
        <w:t>ONG</w:t>
      </w:r>
      <w:r w:rsidR="00411867" w:rsidRPr="008870E7">
        <w:rPr>
          <w:rFonts w:ascii="Cambria" w:hAnsi="Cambria"/>
          <w:b/>
          <w:sz w:val="24"/>
          <w:szCs w:val="24"/>
        </w:rPr>
        <w:t>s</w:t>
      </w:r>
      <w:bookmarkEnd w:id="301"/>
      <w:proofErr w:type="spellEnd"/>
      <w:r w:rsidR="00411867" w:rsidRPr="008870E7">
        <w:rPr>
          <w:rFonts w:ascii="Cambria" w:hAnsi="Cambria"/>
          <w:b/>
          <w:sz w:val="24"/>
          <w:szCs w:val="24"/>
        </w:rPr>
        <w:t> </w:t>
      </w:r>
    </w:p>
    <w:p w14:paraId="307043BB" w14:textId="1A5969BC" w:rsidR="00411867" w:rsidRPr="008870E7" w:rsidRDefault="00B40195" w:rsidP="00046302">
      <w:pPr>
        <w:spacing w:line="360" w:lineRule="auto"/>
        <w:jc w:val="both"/>
        <w:rPr>
          <w:rFonts w:ascii="Cambria" w:hAnsi="Cambria"/>
          <w:sz w:val="24"/>
          <w:szCs w:val="24"/>
        </w:rPr>
      </w:pPr>
      <w:r w:rsidRPr="008870E7">
        <w:rPr>
          <w:rFonts w:ascii="Cambria" w:hAnsi="Cambria"/>
          <w:sz w:val="24"/>
          <w:szCs w:val="24"/>
        </w:rPr>
        <w:t xml:space="preserve">Au cours de l’année 2019, l’AVAD a collaboré avec les </w:t>
      </w:r>
      <w:proofErr w:type="spellStart"/>
      <w:r w:rsidRPr="008870E7">
        <w:rPr>
          <w:rFonts w:ascii="Cambria" w:hAnsi="Cambria"/>
          <w:sz w:val="24"/>
          <w:szCs w:val="24"/>
        </w:rPr>
        <w:t>ONGs</w:t>
      </w:r>
      <w:proofErr w:type="spellEnd"/>
      <w:r w:rsidRPr="008870E7">
        <w:rPr>
          <w:rFonts w:ascii="Cambria" w:hAnsi="Cambria"/>
          <w:sz w:val="24"/>
          <w:szCs w:val="24"/>
        </w:rPr>
        <w:t xml:space="preserve"> intervenant dans ces domaines d’action au niveau de la région du Centre Nord.</w:t>
      </w:r>
      <w:r w:rsidR="00420F4A" w:rsidRPr="008870E7">
        <w:rPr>
          <w:rFonts w:ascii="Cambria" w:hAnsi="Cambria"/>
          <w:sz w:val="24"/>
          <w:szCs w:val="24"/>
        </w:rPr>
        <w:t xml:space="preserve"> Ces </w:t>
      </w:r>
      <w:proofErr w:type="spellStart"/>
      <w:r w:rsidR="00420F4A" w:rsidRPr="008870E7">
        <w:rPr>
          <w:rFonts w:ascii="Cambria" w:hAnsi="Cambria"/>
          <w:sz w:val="24"/>
          <w:szCs w:val="24"/>
        </w:rPr>
        <w:t>ONGs</w:t>
      </w:r>
      <w:proofErr w:type="spellEnd"/>
      <w:r w:rsidR="00420F4A" w:rsidRPr="008870E7">
        <w:rPr>
          <w:rFonts w:ascii="Cambria" w:hAnsi="Cambria"/>
          <w:sz w:val="24"/>
          <w:szCs w:val="24"/>
        </w:rPr>
        <w:t xml:space="preserve"> </w:t>
      </w:r>
      <w:r w:rsidR="00593A6B" w:rsidRPr="008870E7">
        <w:rPr>
          <w:rFonts w:ascii="Cambria" w:hAnsi="Cambria"/>
          <w:sz w:val="24"/>
          <w:szCs w:val="24"/>
        </w:rPr>
        <w:t>entre autres</w:t>
      </w:r>
      <w:r w:rsidR="00420F4A" w:rsidRPr="008870E7">
        <w:rPr>
          <w:rFonts w:ascii="Cambria" w:hAnsi="Cambria"/>
          <w:sz w:val="24"/>
          <w:szCs w:val="24"/>
        </w:rPr>
        <w:t xml:space="preserve"> la FAO, le PAM, </w:t>
      </w:r>
      <w:r w:rsidR="00AF0DF5" w:rsidRPr="008870E7">
        <w:rPr>
          <w:rFonts w:ascii="Cambria" w:hAnsi="Cambria"/>
          <w:sz w:val="24"/>
          <w:szCs w:val="24"/>
        </w:rPr>
        <w:t>etc. sont des partenaires techniques et financiers qui accompagne l’AVAD pour la mise en œuvre des activit</w:t>
      </w:r>
      <w:r w:rsidR="008E69D0">
        <w:rPr>
          <w:rFonts w:ascii="Cambria" w:hAnsi="Cambria"/>
          <w:sz w:val="24"/>
          <w:szCs w:val="24"/>
        </w:rPr>
        <w:t>é</w:t>
      </w:r>
      <w:r w:rsidR="00AF0DF5" w:rsidRPr="008870E7">
        <w:rPr>
          <w:rFonts w:ascii="Cambria" w:hAnsi="Cambria"/>
          <w:sz w:val="24"/>
          <w:szCs w:val="24"/>
        </w:rPr>
        <w:t>s de développement.</w:t>
      </w:r>
      <w:r w:rsidR="00E0044B" w:rsidRPr="008870E7">
        <w:rPr>
          <w:rFonts w:ascii="Cambria" w:hAnsi="Cambria"/>
          <w:sz w:val="24"/>
          <w:szCs w:val="24"/>
        </w:rPr>
        <w:t xml:space="preserve"> Ces accompagnement</w:t>
      </w:r>
      <w:r w:rsidR="00275DD1" w:rsidRPr="008870E7">
        <w:rPr>
          <w:rFonts w:ascii="Cambria" w:hAnsi="Cambria"/>
          <w:sz w:val="24"/>
          <w:szCs w:val="24"/>
        </w:rPr>
        <w:t>s</w:t>
      </w:r>
      <w:r w:rsidR="00E0044B" w:rsidRPr="008870E7">
        <w:rPr>
          <w:rFonts w:ascii="Cambria" w:hAnsi="Cambria"/>
          <w:sz w:val="24"/>
          <w:szCs w:val="24"/>
        </w:rPr>
        <w:t xml:space="preserve"> sont </w:t>
      </w:r>
      <w:r w:rsidR="00093B90" w:rsidRPr="008870E7">
        <w:rPr>
          <w:rFonts w:ascii="Cambria" w:hAnsi="Cambria"/>
          <w:sz w:val="24"/>
          <w:szCs w:val="24"/>
        </w:rPr>
        <w:t>l’appui financier</w:t>
      </w:r>
      <w:r w:rsidR="00E0044B" w:rsidRPr="008870E7">
        <w:rPr>
          <w:rFonts w:ascii="Cambria" w:hAnsi="Cambria"/>
          <w:sz w:val="24"/>
          <w:szCs w:val="24"/>
        </w:rPr>
        <w:t>, matériel et technique</w:t>
      </w:r>
      <w:r w:rsidR="001360A7" w:rsidRPr="008870E7">
        <w:rPr>
          <w:rFonts w:ascii="Cambria" w:hAnsi="Cambria"/>
          <w:sz w:val="24"/>
          <w:szCs w:val="24"/>
        </w:rPr>
        <w:t xml:space="preserve"> à travers des formations, des renforcements de capacités et dotation de matériel de travail.</w:t>
      </w:r>
    </w:p>
    <w:p w14:paraId="5DE321CB" w14:textId="77777777" w:rsidR="00091B89" w:rsidRPr="008870E7" w:rsidRDefault="00091B89" w:rsidP="00046302">
      <w:pPr>
        <w:spacing w:line="360" w:lineRule="auto"/>
        <w:jc w:val="both"/>
        <w:rPr>
          <w:rFonts w:ascii="Cambria" w:hAnsi="Cambria"/>
          <w:sz w:val="24"/>
          <w:szCs w:val="24"/>
        </w:rPr>
      </w:pPr>
    </w:p>
    <w:p w14:paraId="6D943FCF" w14:textId="77777777" w:rsidR="00411867" w:rsidRPr="008870E7" w:rsidRDefault="00411867" w:rsidP="00212D15">
      <w:pPr>
        <w:pStyle w:val="Paragraphedeliste"/>
        <w:numPr>
          <w:ilvl w:val="2"/>
          <w:numId w:val="23"/>
        </w:numPr>
        <w:spacing w:line="360" w:lineRule="auto"/>
        <w:ind w:left="284"/>
        <w:jc w:val="both"/>
        <w:rPr>
          <w:rFonts w:ascii="Cambria" w:hAnsi="Cambria"/>
          <w:b/>
          <w:sz w:val="24"/>
          <w:szCs w:val="24"/>
        </w:rPr>
      </w:pPr>
      <w:bookmarkStart w:id="303" w:name="_Toc48388150"/>
      <w:r w:rsidRPr="008870E7">
        <w:rPr>
          <w:rFonts w:ascii="Cambria" w:hAnsi="Cambria"/>
          <w:b/>
          <w:sz w:val="24"/>
          <w:szCs w:val="24"/>
        </w:rPr>
        <w:t>Collaboration avec les services techniques et services déconcentrés de l’Etat</w:t>
      </w:r>
      <w:bookmarkEnd w:id="303"/>
    </w:p>
    <w:p w14:paraId="6B60EAF2" w14:textId="77777777" w:rsidR="00411867" w:rsidRPr="008870E7" w:rsidRDefault="00093B90" w:rsidP="00046302">
      <w:pPr>
        <w:spacing w:line="360" w:lineRule="auto"/>
        <w:jc w:val="both"/>
        <w:rPr>
          <w:rFonts w:ascii="Cambria" w:hAnsi="Cambria"/>
          <w:sz w:val="24"/>
          <w:szCs w:val="24"/>
        </w:rPr>
      </w:pPr>
      <w:r w:rsidRPr="008870E7">
        <w:rPr>
          <w:rFonts w:ascii="Cambria" w:hAnsi="Cambria"/>
          <w:sz w:val="24"/>
          <w:szCs w:val="24"/>
        </w:rPr>
        <w:t xml:space="preserve">Au </w:t>
      </w:r>
      <w:r w:rsidR="00207221" w:rsidRPr="008870E7">
        <w:rPr>
          <w:rFonts w:ascii="Cambria" w:hAnsi="Cambria"/>
          <w:sz w:val="24"/>
          <w:szCs w:val="24"/>
        </w:rPr>
        <w:t>niveau déconcentré, l’AVAD travaille en étroite collaboration avec les services déconcentré de l’Etat tels que les mairies, les services de l’action social</w:t>
      </w:r>
      <w:r w:rsidR="00091B89" w:rsidRPr="008870E7">
        <w:rPr>
          <w:rFonts w:ascii="Cambria" w:hAnsi="Cambria"/>
          <w:sz w:val="24"/>
          <w:szCs w:val="24"/>
        </w:rPr>
        <w:t>e</w:t>
      </w:r>
      <w:r w:rsidR="00207221" w:rsidRPr="008870E7">
        <w:rPr>
          <w:rFonts w:ascii="Cambria" w:hAnsi="Cambria"/>
          <w:sz w:val="24"/>
          <w:szCs w:val="24"/>
        </w:rPr>
        <w:t>, la préfecture</w:t>
      </w:r>
      <w:r w:rsidR="0013416F" w:rsidRPr="008870E7">
        <w:rPr>
          <w:rFonts w:ascii="Cambria" w:hAnsi="Cambria"/>
          <w:sz w:val="24"/>
          <w:szCs w:val="24"/>
        </w:rPr>
        <w:t>. En plus de ces services déconcentrés, elle collabore avec les services technique</w:t>
      </w:r>
      <w:r w:rsidR="00091B89" w:rsidRPr="008870E7">
        <w:rPr>
          <w:rFonts w:ascii="Cambria" w:hAnsi="Cambria"/>
          <w:sz w:val="24"/>
          <w:szCs w:val="24"/>
        </w:rPr>
        <w:t>s</w:t>
      </w:r>
      <w:r w:rsidR="0013416F" w:rsidRPr="008870E7">
        <w:rPr>
          <w:rFonts w:ascii="Cambria" w:hAnsi="Cambria"/>
          <w:sz w:val="24"/>
          <w:szCs w:val="24"/>
        </w:rPr>
        <w:t xml:space="preserve"> de l’agriculture, de l’élevage et de l’environnement sur le terrain. </w:t>
      </w:r>
      <w:r w:rsidR="00D83247" w:rsidRPr="008870E7">
        <w:rPr>
          <w:rFonts w:ascii="Cambria" w:hAnsi="Cambria"/>
          <w:sz w:val="24"/>
          <w:szCs w:val="24"/>
        </w:rPr>
        <w:t xml:space="preserve">Il y a une synergie d’action entre l’AVAD et ces structures sur le terrain pour la mise en œuvre des activités. Cette collaboration </w:t>
      </w:r>
      <w:r w:rsidR="00091B89" w:rsidRPr="008870E7">
        <w:rPr>
          <w:rFonts w:ascii="Cambria" w:hAnsi="Cambria"/>
          <w:sz w:val="24"/>
          <w:szCs w:val="24"/>
        </w:rPr>
        <w:t>favorise un grand rendement dans les résultats des activités de développement local</w:t>
      </w:r>
      <w:r w:rsidR="00980F88" w:rsidRPr="008870E7">
        <w:rPr>
          <w:rFonts w:ascii="Cambria" w:hAnsi="Cambria"/>
          <w:sz w:val="24"/>
          <w:szCs w:val="24"/>
        </w:rPr>
        <w:t>.</w:t>
      </w:r>
    </w:p>
    <w:p w14:paraId="002244C6" w14:textId="77777777" w:rsidR="00411867" w:rsidRPr="008870E7" w:rsidRDefault="00411867" w:rsidP="00046302">
      <w:pPr>
        <w:spacing w:line="360" w:lineRule="auto"/>
        <w:jc w:val="both"/>
        <w:rPr>
          <w:rFonts w:ascii="Cambria" w:hAnsi="Cambria"/>
          <w:sz w:val="24"/>
          <w:szCs w:val="24"/>
        </w:rPr>
      </w:pPr>
    </w:p>
    <w:p w14:paraId="3DB500F9" w14:textId="77777777" w:rsidR="00411867" w:rsidRPr="008870E7" w:rsidRDefault="00411867" w:rsidP="00212D15">
      <w:pPr>
        <w:pStyle w:val="Paragraphedeliste"/>
        <w:numPr>
          <w:ilvl w:val="2"/>
          <w:numId w:val="23"/>
        </w:numPr>
        <w:spacing w:line="360" w:lineRule="auto"/>
        <w:ind w:left="284"/>
        <w:rPr>
          <w:rFonts w:ascii="Cambria" w:hAnsi="Cambria"/>
          <w:b/>
          <w:sz w:val="24"/>
          <w:szCs w:val="24"/>
        </w:rPr>
      </w:pPr>
      <w:bookmarkStart w:id="304" w:name="_Toc48388151"/>
      <w:r w:rsidRPr="008870E7">
        <w:rPr>
          <w:rFonts w:ascii="Cambria" w:hAnsi="Cambria"/>
          <w:b/>
          <w:sz w:val="24"/>
          <w:szCs w:val="24"/>
        </w:rPr>
        <w:t>Collaboration avec les populations bénéficiaires</w:t>
      </w:r>
      <w:bookmarkEnd w:id="304"/>
    </w:p>
    <w:p w14:paraId="63F32E44" w14:textId="61EB8EB8" w:rsidR="007A3A27" w:rsidRPr="008870E7" w:rsidRDefault="00991088" w:rsidP="00046302">
      <w:pPr>
        <w:spacing w:line="360" w:lineRule="auto"/>
        <w:jc w:val="both"/>
        <w:rPr>
          <w:rFonts w:ascii="Cambria" w:hAnsi="Cambria"/>
          <w:sz w:val="24"/>
          <w:szCs w:val="24"/>
        </w:rPr>
      </w:pPr>
      <w:r w:rsidRPr="008870E7">
        <w:rPr>
          <w:rFonts w:ascii="Cambria" w:hAnsi="Cambria"/>
          <w:sz w:val="24"/>
          <w:szCs w:val="24"/>
        </w:rPr>
        <w:t xml:space="preserve">Elle est très </w:t>
      </w:r>
      <w:r w:rsidR="00593A6B" w:rsidRPr="008870E7">
        <w:rPr>
          <w:rFonts w:ascii="Cambria" w:hAnsi="Cambria"/>
          <w:sz w:val="24"/>
          <w:szCs w:val="24"/>
        </w:rPr>
        <w:t>importante</w:t>
      </w:r>
      <w:r w:rsidRPr="008870E7">
        <w:rPr>
          <w:rFonts w:ascii="Cambria" w:hAnsi="Cambria"/>
          <w:sz w:val="24"/>
          <w:szCs w:val="24"/>
        </w:rPr>
        <w:t xml:space="preserve"> pour l’AVAD car elle</w:t>
      </w:r>
      <w:r w:rsidR="001C39A2" w:rsidRPr="008870E7">
        <w:rPr>
          <w:rFonts w:ascii="Cambria" w:hAnsi="Cambria"/>
          <w:sz w:val="24"/>
          <w:szCs w:val="24"/>
        </w:rPr>
        <w:t>s</w:t>
      </w:r>
      <w:r w:rsidRPr="008870E7">
        <w:rPr>
          <w:rFonts w:ascii="Cambria" w:hAnsi="Cambria"/>
          <w:sz w:val="24"/>
          <w:szCs w:val="24"/>
        </w:rPr>
        <w:t xml:space="preserve"> sont à la base et sont les bénéficiaires des différentes interventions. </w:t>
      </w:r>
      <w:r w:rsidR="00127834" w:rsidRPr="008870E7">
        <w:rPr>
          <w:rFonts w:ascii="Cambria" w:hAnsi="Cambria"/>
          <w:sz w:val="24"/>
          <w:szCs w:val="24"/>
        </w:rPr>
        <w:t>Elle contribue de l’</w:t>
      </w:r>
      <w:r w:rsidR="001C39A2" w:rsidRPr="008870E7">
        <w:rPr>
          <w:rFonts w:ascii="Cambria" w:hAnsi="Cambria"/>
          <w:sz w:val="24"/>
          <w:szCs w:val="24"/>
        </w:rPr>
        <w:t>identification</w:t>
      </w:r>
      <w:r w:rsidR="00127834" w:rsidRPr="008870E7">
        <w:rPr>
          <w:rFonts w:ascii="Cambria" w:hAnsi="Cambria"/>
          <w:sz w:val="24"/>
          <w:szCs w:val="24"/>
        </w:rPr>
        <w:t xml:space="preserve"> des bénéficiaires à la mise en œuvre des activités. </w:t>
      </w:r>
      <w:r w:rsidR="006E4AB7" w:rsidRPr="008870E7">
        <w:rPr>
          <w:rFonts w:ascii="Cambria" w:hAnsi="Cambria"/>
          <w:sz w:val="24"/>
          <w:szCs w:val="24"/>
        </w:rPr>
        <w:t>Il faut noter que l’AVAD a adopté une méthode participative afin d’être efficace dans ses interventions.</w:t>
      </w:r>
      <w:r w:rsidR="00D65DB7" w:rsidRPr="008870E7">
        <w:rPr>
          <w:rFonts w:ascii="Cambria" w:hAnsi="Cambria"/>
          <w:sz w:val="24"/>
          <w:szCs w:val="24"/>
        </w:rPr>
        <w:t xml:space="preserve"> Cette collaboration se passe avec </w:t>
      </w:r>
      <w:r w:rsidR="00593A6B" w:rsidRPr="008870E7">
        <w:rPr>
          <w:rFonts w:ascii="Cambria" w:hAnsi="Cambria"/>
          <w:sz w:val="24"/>
          <w:szCs w:val="24"/>
        </w:rPr>
        <w:t>entre autres</w:t>
      </w:r>
      <w:r w:rsidR="00D65DB7" w:rsidRPr="008870E7">
        <w:rPr>
          <w:rFonts w:ascii="Cambria" w:hAnsi="Cambria"/>
          <w:sz w:val="24"/>
          <w:szCs w:val="24"/>
        </w:rPr>
        <w:t xml:space="preserve"> les président des Comité Vil</w:t>
      </w:r>
      <w:r w:rsidR="002A0A13" w:rsidRPr="008870E7">
        <w:rPr>
          <w:rFonts w:ascii="Cambria" w:hAnsi="Cambria"/>
          <w:sz w:val="24"/>
          <w:szCs w:val="24"/>
        </w:rPr>
        <w:t>l</w:t>
      </w:r>
      <w:r w:rsidR="00D65DB7" w:rsidRPr="008870E7">
        <w:rPr>
          <w:rFonts w:ascii="Cambria" w:hAnsi="Cambria"/>
          <w:sz w:val="24"/>
          <w:szCs w:val="24"/>
        </w:rPr>
        <w:t xml:space="preserve">ageois de Développement, les acteurs culturelles et coutumiers, les acteurs religieux, </w:t>
      </w:r>
      <w:r w:rsidR="00593A6B" w:rsidRPr="008870E7">
        <w:rPr>
          <w:rFonts w:ascii="Cambria" w:hAnsi="Cambria"/>
          <w:sz w:val="24"/>
          <w:szCs w:val="24"/>
        </w:rPr>
        <w:t>les différentes ethnies</w:t>
      </w:r>
      <w:r w:rsidR="00D65DB7" w:rsidRPr="008870E7">
        <w:rPr>
          <w:rFonts w:ascii="Cambria" w:hAnsi="Cambria"/>
          <w:sz w:val="24"/>
          <w:szCs w:val="24"/>
        </w:rPr>
        <w:t xml:space="preserve">, les jeunes, les femmes, les adolescents, les vieux, etc. </w:t>
      </w:r>
      <w:r w:rsidR="00593A6B" w:rsidRPr="008870E7">
        <w:rPr>
          <w:rFonts w:ascii="Cambria" w:hAnsi="Cambria"/>
          <w:sz w:val="24"/>
          <w:szCs w:val="24"/>
        </w:rPr>
        <w:t>aucun acteur</w:t>
      </w:r>
      <w:r w:rsidR="002A0A13" w:rsidRPr="008870E7">
        <w:rPr>
          <w:rFonts w:ascii="Cambria" w:hAnsi="Cambria"/>
          <w:sz w:val="24"/>
          <w:szCs w:val="24"/>
        </w:rPr>
        <w:t xml:space="preserve"> au niveau des populations bénéficiaires ne délaissé. Cette collaboration fait que l’AVAD a toujours du succès et des résultats très appréciable lors de ses interventions.</w:t>
      </w:r>
    </w:p>
    <w:bookmarkEnd w:id="302"/>
    <w:p w14:paraId="0342DED1" w14:textId="77777777" w:rsidR="007A3A27" w:rsidRPr="008870E7" w:rsidRDefault="007A3A27" w:rsidP="00046302">
      <w:pPr>
        <w:spacing w:line="360" w:lineRule="auto"/>
        <w:jc w:val="both"/>
        <w:rPr>
          <w:rFonts w:ascii="Cambria" w:hAnsi="Cambria"/>
          <w:b/>
          <w:sz w:val="24"/>
          <w:szCs w:val="24"/>
        </w:rPr>
      </w:pPr>
    </w:p>
    <w:p w14:paraId="376AB1EC" w14:textId="77777777" w:rsidR="007A3A27" w:rsidRPr="008870E7" w:rsidRDefault="007A3A27" w:rsidP="00046302">
      <w:pPr>
        <w:spacing w:line="360" w:lineRule="auto"/>
        <w:jc w:val="both"/>
        <w:rPr>
          <w:rFonts w:ascii="Cambria" w:hAnsi="Cambria"/>
          <w:b/>
          <w:sz w:val="24"/>
          <w:szCs w:val="24"/>
        </w:rPr>
      </w:pPr>
    </w:p>
    <w:p w14:paraId="133874D8" w14:textId="77777777" w:rsidR="007A3A27" w:rsidRPr="008870E7" w:rsidRDefault="007A3A27" w:rsidP="00046302">
      <w:pPr>
        <w:spacing w:line="360" w:lineRule="auto"/>
        <w:jc w:val="both"/>
        <w:rPr>
          <w:rFonts w:ascii="Cambria" w:hAnsi="Cambria"/>
          <w:b/>
          <w:sz w:val="24"/>
          <w:szCs w:val="24"/>
        </w:rPr>
      </w:pPr>
    </w:p>
    <w:p w14:paraId="77E73F3C" w14:textId="77777777" w:rsidR="007A3A27" w:rsidRPr="008870E7" w:rsidRDefault="007A3A27" w:rsidP="00046302">
      <w:pPr>
        <w:spacing w:line="360" w:lineRule="auto"/>
        <w:jc w:val="both"/>
        <w:rPr>
          <w:rFonts w:ascii="Cambria" w:hAnsi="Cambria"/>
          <w:b/>
          <w:sz w:val="24"/>
          <w:szCs w:val="24"/>
        </w:rPr>
      </w:pPr>
    </w:p>
    <w:p w14:paraId="7D71C68C" w14:textId="77777777" w:rsidR="007A3A27" w:rsidRPr="008870E7" w:rsidRDefault="007A3A27" w:rsidP="00046302">
      <w:pPr>
        <w:spacing w:line="360" w:lineRule="auto"/>
        <w:jc w:val="both"/>
        <w:rPr>
          <w:rFonts w:ascii="Cambria" w:hAnsi="Cambria"/>
          <w:b/>
          <w:sz w:val="24"/>
          <w:szCs w:val="24"/>
        </w:rPr>
      </w:pPr>
    </w:p>
    <w:p w14:paraId="10DADC7A" w14:textId="77777777" w:rsidR="002358E7" w:rsidRPr="008870E7" w:rsidRDefault="002358E7" w:rsidP="00046302">
      <w:pPr>
        <w:spacing w:line="360" w:lineRule="auto"/>
        <w:jc w:val="both"/>
        <w:rPr>
          <w:rFonts w:ascii="Cambria" w:hAnsi="Cambria"/>
          <w:b/>
          <w:sz w:val="24"/>
          <w:szCs w:val="24"/>
        </w:rPr>
      </w:pPr>
    </w:p>
    <w:p w14:paraId="3748F249" w14:textId="77777777" w:rsidR="002358E7" w:rsidRPr="008870E7" w:rsidRDefault="002358E7" w:rsidP="00046302">
      <w:pPr>
        <w:spacing w:line="360" w:lineRule="auto"/>
        <w:jc w:val="both"/>
        <w:rPr>
          <w:rFonts w:ascii="Cambria" w:hAnsi="Cambria"/>
          <w:b/>
          <w:sz w:val="24"/>
          <w:szCs w:val="24"/>
        </w:rPr>
      </w:pPr>
    </w:p>
    <w:p w14:paraId="0483BCAE" w14:textId="77777777" w:rsidR="00980F88" w:rsidRDefault="00980F88" w:rsidP="00046302">
      <w:pPr>
        <w:spacing w:line="360" w:lineRule="auto"/>
        <w:jc w:val="both"/>
        <w:rPr>
          <w:rFonts w:ascii="Cambria" w:hAnsi="Cambria"/>
          <w:b/>
          <w:sz w:val="24"/>
          <w:szCs w:val="24"/>
        </w:rPr>
      </w:pPr>
    </w:p>
    <w:p w14:paraId="4CEA10BD" w14:textId="77777777" w:rsidR="00BC29E1" w:rsidRPr="008870E7" w:rsidRDefault="00BC29E1" w:rsidP="00046302">
      <w:pPr>
        <w:spacing w:line="360" w:lineRule="auto"/>
        <w:jc w:val="both"/>
        <w:rPr>
          <w:rFonts w:ascii="Cambria" w:hAnsi="Cambria"/>
          <w:b/>
          <w:sz w:val="24"/>
          <w:szCs w:val="24"/>
        </w:rPr>
      </w:pPr>
    </w:p>
    <w:p w14:paraId="4A90FEF9" w14:textId="77777777" w:rsidR="00BC29E1" w:rsidRDefault="00BC29E1" w:rsidP="00BC29E1">
      <w:pPr>
        <w:spacing w:line="360" w:lineRule="auto"/>
        <w:jc w:val="both"/>
        <w:rPr>
          <w:rFonts w:ascii="Cambria" w:hAnsi="Cambria"/>
          <w:b/>
          <w:sz w:val="24"/>
          <w:szCs w:val="24"/>
        </w:rPr>
      </w:pPr>
    </w:p>
    <w:p w14:paraId="379267E8" w14:textId="77777777" w:rsidR="00BC29E1" w:rsidRDefault="00BC29E1" w:rsidP="00BC29E1">
      <w:pPr>
        <w:spacing w:line="360" w:lineRule="auto"/>
        <w:jc w:val="both"/>
        <w:rPr>
          <w:rFonts w:ascii="Cambria" w:hAnsi="Cambria"/>
          <w:b/>
          <w:sz w:val="24"/>
          <w:szCs w:val="24"/>
        </w:rPr>
      </w:pPr>
    </w:p>
    <w:p w14:paraId="06A8F3C5" w14:textId="77777777" w:rsidR="00BC29E1" w:rsidRDefault="00BC29E1" w:rsidP="00BC29E1">
      <w:pPr>
        <w:spacing w:line="360" w:lineRule="auto"/>
        <w:jc w:val="both"/>
        <w:rPr>
          <w:rFonts w:ascii="Cambria" w:hAnsi="Cambria"/>
          <w:b/>
          <w:sz w:val="24"/>
          <w:szCs w:val="24"/>
        </w:rPr>
      </w:pPr>
    </w:p>
    <w:p w14:paraId="1A9C80CB" w14:textId="77777777" w:rsidR="00BC29E1" w:rsidRDefault="00BC29E1" w:rsidP="00BC29E1">
      <w:pPr>
        <w:spacing w:line="360" w:lineRule="auto"/>
        <w:jc w:val="both"/>
        <w:rPr>
          <w:rFonts w:ascii="Cambria" w:hAnsi="Cambria"/>
          <w:b/>
          <w:sz w:val="24"/>
          <w:szCs w:val="24"/>
        </w:rPr>
      </w:pPr>
    </w:p>
    <w:p w14:paraId="0105B661" w14:textId="77777777" w:rsidR="00BC29E1" w:rsidRDefault="00BC29E1" w:rsidP="00BC29E1">
      <w:pPr>
        <w:spacing w:line="360" w:lineRule="auto"/>
        <w:jc w:val="both"/>
        <w:rPr>
          <w:rFonts w:ascii="Cambria" w:hAnsi="Cambria"/>
          <w:b/>
          <w:sz w:val="24"/>
          <w:szCs w:val="24"/>
        </w:rPr>
      </w:pPr>
    </w:p>
    <w:p w14:paraId="5332576B" w14:textId="77777777" w:rsidR="00BC29E1" w:rsidRDefault="00A83B2F" w:rsidP="00BC29E1">
      <w:pPr>
        <w:spacing w:line="360" w:lineRule="auto"/>
        <w:jc w:val="both"/>
        <w:rPr>
          <w:rFonts w:ascii="Cambria" w:hAnsi="Cambria"/>
          <w:b/>
          <w:sz w:val="24"/>
          <w:szCs w:val="24"/>
        </w:rPr>
      </w:pPr>
      <w:r>
        <w:rPr>
          <w:rFonts w:ascii="Cambria" w:hAnsi="Cambria"/>
          <w:b/>
          <w:noProof/>
          <w:sz w:val="24"/>
          <w:szCs w:val="24"/>
          <w:lang w:eastAsia="fr-FR"/>
        </w:rPr>
        <mc:AlternateContent>
          <mc:Choice Requires="wps">
            <w:drawing>
              <wp:anchor distT="0" distB="0" distL="114300" distR="114300" simplePos="0" relativeHeight="251698176" behindDoc="0" locked="0" layoutInCell="1" allowOverlap="1" wp14:anchorId="4FE8D097" wp14:editId="31970381">
                <wp:simplePos x="0" y="0"/>
                <wp:positionH relativeFrom="column">
                  <wp:posOffset>224155</wp:posOffset>
                </wp:positionH>
                <wp:positionV relativeFrom="paragraph">
                  <wp:posOffset>165735</wp:posOffset>
                </wp:positionV>
                <wp:extent cx="5029200" cy="1762125"/>
                <wp:effectExtent l="0" t="0" r="19050" b="28575"/>
                <wp:wrapNone/>
                <wp:docPr id="132" name="Rectangle à coins arrondis 132"/>
                <wp:cNvGraphicFramePr/>
                <a:graphic xmlns:a="http://schemas.openxmlformats.org/drawingml/2006/main">
                  <a:graphicData uri="http://schemas.microsoft.com/office/word/2010/wordprocessingShape">
                    <wps:wsp>
                      <wps:cNvSpPr/>
                      <wps:spPr>
                        <a:xfrm>
                          <a:off x="0" y="0"/>
                          <a:ext cx="5029200" cy="17621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4A6E061" w14:textId="77777777" w:rsidR="008E69D0" w:rsidRPr="00B873F3" w:rsidRDefault="008E69D0" w:rsidP="00543CD4">
                            <w:pPr>
                              <w:jc w:val="both"/>
                              <w:rPr>
                                <w:rFonts w:ascii="Cambria" w:hAnsi="Cambria"/>
                                <w:b/>
                                <w:sz w:val="48"/>
                                <w:szCs w:val="48"/>
                              </w:rPr>
                            </w:pPr>
                            <w:r>
                              <w:rPr>
                                <w:rFonts w:ascii="Cambria" w:hAnsi="Cambria"/>
                                <w:b/>
                                <w:sz w:val="48"/>
                                <w:szCs w:val="48"/>
                              </w:rPr>
                              <w:t xml:space="preserve">vii. </w:t>
                            </w:r>
                            <w:r w:rsidRPr="00B873F3">
                              <w:rPr>
                                <w:rFonts w:ascii="Cambria" w:hAnsi="Cambria"/>
                                <w:b/>
                                <w:sz w:val="48"/>
                                <w:szCs w:val="48"/>
                              </w:rPr>
                              <w:t xml:space="preserve">La situation </w:t>
                            </w:r>
                            <w:r>
                              <w:rPr>
                                <w:rFonts w:ascii="Cambria" w:hAnsi="Cambria"/>
                                <w:b/>
                                <w:sz w:val="48"/>
                                <w:szCs w:val="48"/>
                              </w:rPr>
                              <w:t>des actifs mobiliers, immobiliers, matériels roulant</w:t>
                            </w:r>
                            <w:r w:rsidRPr="00F8607B">
                              <w:rPr>
                                <w:rFonts w:ascii="Cambria" w:hAnsi="Cambria"/>
                                <w:b/>
                                <w:sz w:val="48"/>
                                <w:szCs w:val="48"/>
                              </w:rPr>
                              <w:t xml:space="preserve"> </w:t>
                            </w:r>
                            <w:r>
                              <w:rPr>
                                <w:rFonts w:ascii="Cambria" w:hAnsi="Cambria"/>
                                <w:b/>
                                <w:sz w:val="48"/>
                                <w:szCs w:val="48"/>
                              </w:rPr>
                              <w:t>et</w:t>
                            </w:r>
                            <w:r w:rsidRPr="00BC29E1">
                              <w:rPr>
                                <w:rFonts w:ascii="Cambria" w:hAnsi="Cambria"/>
                                <w:b/>
                                <w:sz w:val="48"/>
                                <w:szCs w:val="48"/>
                              </w:rPr>
                              <w:t xml:space="preserve"> </w:t>
                            </w:r>
                            <w:r w:rsidRPr="00B873F3">
                              <w:rPr>
                                <w:rFonts w:ascii="Cambria" w:hAnsi="Cambria"/>
                                <w:b/>
                                <w:sz w:val="48"/>
                                <w:szCs w:val="48"/>
                              </w:rPr>
                              <w:t>d’exécution budgétaire de l’AVAD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E8D097" id="Rectangle à coins arrondis 132" o:spid="_x0000_s1148" style="position:absolute;left:0;text-align:left;margin-left:17.65pt;margin-top:13.05pt;width:396pt;height:138.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" fillcolor="white [3201]" strokecolor="#70ad47 [3209]" strokeweight="1pt">
                <v:stroke joinstyle="miter"/>
                <v:textbox>
                  <w:txbxContent>
                    <w:p w14:paraId="74A6E061" w14:textId="77777777" w:rsidR="008E69D0" w:rsidRPr="00B873F3" w:rsidRDefault="008E69D0" w:rsidP="00543CD4">
                      <w:pPr>
                        <w:jc w:val="both"/>
                        <w:rPr>
                          <w:rFonts w:ascii="Cambria" w:hAnsi="Cambria"/>
                          <w:b/>
                          <w:sz w:val="48"/>
                          <w:szCs w:val="48"/>
                        </w:rPr>
                      </w:pPr>
                      <w:r>
                        <w:rPr>
                          <w:rFonts w:ascii="Cambria" w:hAnsi="Cambria"/>
                          <w:b/>
                          <w:sz w:val="48"/>
                          <w:szCs w:val="48"/>
                        </w:rPr>
                        <w:t xml:space="preserve">vii. </w:t>
                      </w:r>
                      <w:r w:rsidRPr="00B873F3">
                        <w:rPr>
                          <w:rFonts w:ascii="Cambria" w:hAnsi="Cambria"/>
                          <w:b/>
                          <w:sz w:val="48"/>
                          <w:szCs w:val="48"/>
                        </w:rPr>
                        <w:t xml:space="preserve">La situation </w:t>
                      </w:r>
                      <w:r>
                        <w:rPr>
                          <w:rFonts w:ascii="Cambria" w:hAnsi="Cambria"/>
                          <w:b/>
                          <w:sz w:val="48"/>
                          <w:szCs w:val="48"/>
                        </w:rPr>
                        <w:t>des actifs mobiliers, immobiliers, matériels roulant</w:t>
                      </w:r>
                      <w:r w:rsidRPr="00F8607B">
                        <w:rPr>
                          <w:rFonts w:ascii="Cambria" w:hAnsi="Cambria"/>
                          <w:b/>
                          <w:sz w:val="48"/>
                          <w:szCs w:val="48"/>
                        </w:rPr>
                        <w:t xml:space="preserve"> </w:t>
                      </w:r>
                      <w:r>
                        <w:rPr>
                          <w:rFonts w:ascii="Cambria" w:hAnsi="Cambria"/>
                          <w:b/>
                          <w:sz w:val="48"/>
                          <w:szCs w:val="48"/>
                        </w:rPr>
                        <w:t>et</w:t>
                      </w:r>
                      <w:r w:rsidRPr="00BC29E1">
                        <w:rPr>
                          <w:rFonts w:ascii="Cambria" w:hAnsi="Cambria"/>
                          <w:b/>
                          <w:sz w:val="48"/>
                          <w:szCs w:val="48"/>
                        </w:rPr>
                        <w:t xml:space="preserve"> </w:t>
                      </w:r>
                      <w:r w:rsidRPr="00B873F3">
                        <w:rPr>
                          <w:rFonts w:ascii="Cambria" w:hAnsi="Cambria"/>
                          <w:b/>
                          <w:sz w:val="48"/>
                          <w:szCs w:val="48"/>
                        </w:rPr>
                        <w:t>d’exécution budgétaire de l’AVAD</w:t>
                      </w:r>
                    </w:p>
                  </w:txbxContent>
                </v:textbox>
              </v:roundrect>
            </w:pict>
          </mc:Fallback>
        </mc:AlternateContent>
      </w:r>
    </w:p>
    <w:p w14:paraId="4D5075D8" w14:textId="77777777" w:rsidR="00980F88" w:rsidRPr="008870E7" w:rsidRDefault="00980F88" w:rsidP="00046302">
      <w:pPr>
        <w:spacing w:line="360" w:lineRule="auto"/>
        <w:jc w:val="both"/>
        <w:rPr>
          <w:rFonts w:ascii="Cambria" w:hAnsi="Cambria"/>
          <w:b/>
          <w:sz w:val="24"/>
          <w:szCs w:val="24"/>
        </w:rPr>
      </w:pPr>
    </w:p>
    <w:p w14:paraId="22C5B9D6" w14:textId="77777777" w:rsidR="00980F88" w:rsidRDefault="00980F88" w:rsidP="00046302">
      <w:pPr>
        <w:spacing w:line="360" w:lineRule="auto"/>
        <w:jc w:val="both"/>
        <w:rPr>
          <w:rFonts w:ascii="Cambria" w:hAnsi="Cambria"/>
          <w:b/>
          <w:sz w:val="24"/>
          <w:szCs w:val="24"/>
        </w:rPr>
      </w:pPr>
    </w:p>
    <w:p w14:paraId="1676FC78" w14:textId="77777777" w:rsidR="000307D5" w:rsidRDefault="000307D5" w:rsidP="00046302">
      <w:pPr>
        <w:spacing w:line="360" w:lineRule="auto"/>
        <w:jc w:val="both"/>
        <w:rPr>
          <w:rFonts w:ascii="Cambria" w:hAnsi="Cambria"/>
          <w:b/>
          <w:sz w:val="24"/>
          <w:szCs w:val="24"/>
        </w:rPr>
      </w:pPr>
    </w:p>
    <w:p w14:paraId="6DC04422" w14:textId="77777777" w:rsidR="000307D5" w:rsidRDefault="000307D5" w:rsidP="00046302">
      <w:pPr>
        <w:spacing w:line="360" w:lineRule="auto"/>
        <w:jc w:val="both"/>
        <w:rPr>
          <w:rFonts w:ascii="Cambria" w:hAnsi="Cambria"/>
          <w:b/>
          <w:sz w:val="24"/>
          <w:szCs w:val="24"/>
        </w:rPr>
      </w:pPr>
    </w:p>
    <w:p w14:paraId="0402C391" w14:textId="77777777" w:rsidR="00BC29E1" w:rsidRDefault="00BC29E1" w:rsidP="00046302">
      <w:pPr>
        <w:spacing w:line="360" w:lineRule="auto"/>
        <w:jc w:val="both"/>
        <w:rPr>
          <w:rFonts w:ascii="Cambria" w:hAnsi="Cambria"/>
          <w:b/>
          <w:sz w:val="24"/>
          <w:szCs w:val="24"/>
        </w:rPr>
      </w:pPr>
    </w:p>
    <w:p w14:paraId="791544D9" w14:textId="77777777" w:rsidR="00BC29E1" w:rsidRDefault="00BC29E1" w:rsidP="00046302">
      <w:pPr>
        <w:spacing w:line="360" w:lineRule="auto"/>
        <w:jc w:val="both"/>
        <w:rPr>
          <w:rFonts w:ascii="Cambria" w:hAnsi="Cambria"/>
          <w:b/>
          <w:sz w:val="24"/>
          <w:szCs w:val="24"/>
        </w:rPr>
      </w:pPr>
    </w:p>
    <w:p w14:paraId="3FFF3B5C" w14:textId="77777777" w:rsidR="00BC29E1" w:rsidRDefault="00BC29E1" w:rsidP="00046302">
      <w:pPr>
        <w:spacing w:line="360" w:lineRule="auto"/>
        <w:jc w:val="both"/>
        <w:rPr>
          <w:rFonts w:ascii="Cambria" w:hAnsi="Cambria"/>
          <w:b/>
          <w:sz w:val="24"/>
          <w:szCs w:val="24"/>
        </w:rPr>
      </w:pPr>
    </w:p>
    <w:p w14:paraId="3D94FC15" w14:textId="77777777" w:rsidR="00BC29E1" w:rsidRDefault="00BC29E1" w:rsidP="00046302">
      <w:pPr>
        <w:spacing w:line="360" w:lineRule="auto"/>
        <w:jc w:val="both"/>
        <w:rPr>
          <w:rFonts w:ascii="Cambria" w:hAnsi="Cambria"/>
          <w:b/>
          <w:sz w:val="24"/>
          <w:szCs w:val="24"/>
        </w:rPr>
      </w:pPr>
    </w:p>
    <w:p w14:paraId="17978C4C" w14:textId="77777777" w:rsidR="00BC29E1" w:rsidRDefault="00BC29E1" w:rsidP="00046302">
      <w:pPr>
        <w:spacing w:line="360" w:lineRule="auto"/>
        <w:jc w:val="both"/>
        <w:rPr>
          <w:rFonts w:ascii="Cambria" w:hAnsi="Cambria"/>
          <w:b/>
          <w:sz w:val="24"/>
          <w:szCs w:val="24"/>
        </w:rPr>
      </w:pPr>
    </w:p>
    <w:p w14:paraId="2BEDEAD8" w14:textId="77777777" w:rsidR="00BC29E1" w:rsidRDefault="00BC29E1" w:rsidP="00046302">
      <w:pPr>
        <w:spacing w:line="360" w:lineRule="auto"/>
        <w:jc w:val="both"/>
        <w:rPr>
          <w:rFonts w:ascii="Cambria" w:hAnsi="Cambria"/>
          <w:b/>
          <w:sz w:val="24"/>
          <w:szCs w:val="24"/>
        </w:rPr>
      </w:pPr>
    </w:p>
    <w:p w14:paraId="615732E3" w14:textId="77777777" w:rsidR="00BC29E1" w:rsidRDefault="00BC29E1" w:rsidP="00046302">
      <w:pPr>
        <w:spacing w:line="360" w:lineRule="auto"/>
        <w:jc w:val="both"/>
        <w:rPr>
          <w:rFonts w:ascii="Cambria" w:hAnsi="Cambria"/>
          <w:b/>
          <w:sz w:val="24"/>
          <w:szCs w:val="24"/>
        </w:rPr>
      </w:pPr>
    </w:p>
    <w:p w14:paraId="6948272C" w14:textId="77777777" w:rsidR="00BC29E1" w:rsidRDefault="00BC29E1" w:rsidP="00046302">
      <w:pPr>
        <w:spacing w:line="360" w:lineRule="auto"/>
        <w:jc w:val="both"/>
        <w:rPr>
          <w:rFonts w:ascii="Cambria" w:hAnsi="Cambria"/>
          <w:b/>
          <w:sz w:val="24"/>
          <w:szCs w:val="24"/>
        </w:rPr>
      </w:pPr>
    </w:p>
    <w:p w14:paraId="1013B4BB" w14:textId="77777777" w:rsidR="00BC29E1" w:rsidRDefault="00BC29E1" w:rsidP="00046302">
      <w:pPr>
        <w:spacing w:line="360" w:lineRule="auto"/>
        <w:jc w:val="both"/>
        <w:rPr>
          <w:rFonts w:ascii="Cambria" w:hAnsi="Cambria"/>
          <w:b/>
          <w:sz w:val="24"/>
          <w:szCs w:val="24"/>
        </w:rPr>
      </w:pPr>
    </w:p>
    <w:p w14:paraId="5F091311" w14:textId="0C5F3601" w:rsidR="00F8607B" w:rsidRPr="00F67693" w:rsidRDefault="00F8607B" w:rsidP="00F67693">
      <w:pPr>
        <w:pStyle w:val="Titre2"/>
        <w:numPr>
          <w:ilvl w:val="0"/>
          <w:numId w:val="44"/>
        </w:numPr>
        <w:spacing w:line="360" w:lineRule="auto"/>
        <w:rPr>
          <w:rFonts w:ascii="Cambria" w:hAnsi="Cambria"/>
          <w:b/>
          <w:color w:val="auto"/>
          <w:sz w:val="24"/>
          <w:szCs w:val="24"/>
        </w:rPr>
      </w:pPr>
      <w:bookmarkStart w:id="305" w:name="_Toc41749946"/>
      <w:r w:rsidRPr="00F67693">
        <w:rPr>
          <w:rFonts w:ascii="Cambria" w:hAnsi="Cambria"/>
          <w:b/>
          <w:color w:val="auto"/>
          <w:sz w:val="24"/>
          <w:szCs w:val="24"/>
        </w:rPr>
        <w:lastRenderedPageBreak/>
        <w:t>La s</w:t>
      </w:r>
      <w:r w:rsidR="00543CD4" w:rsidRPr="00F67693">
        <w:rPr>
          <w:rFonts w:ascii="Cambria" w:hAnsi="Cambria"/>
          <w:b/>
          <w:color w:val="auto"/>
          <w:sz w:val="24"/>
          <w:szCs w:val="24"/>
        </w:rPr>
        <w:t>ituation des actifs mobiliers,</w:t>
      </w:r>
      <w:r w:rsidRPr="00F67693">
        <w:rPr>
          <w:rFonts w:ascii="Cambria" w:hAnsi="Cambria"/>
          <w:b/>
          <w:color w:val="auto"/>
          <w:sz w:val="24"/>
          <w:szCs w:val="24"/>
        </w:rPr>
        <w:t xml:space="preserve"> immobiliers</w:t>
      </w:r>
      <w:r w:rsidR="00543CD4" w:rsidRPr="00F67693">
        <w:rPr>
          <w:rFonts w:ascii="Cambria" w:hAnsi="Cambria"/>
          <w:b/>
          <w:color w:val="auto"/>
          <w:sz w:val="24"/>
          <w:szCs w:val="24"/>
        </w:rPr>
        <w:t xml:space="preserve"> et </w:t>
      </w:r>
      <w:r w:rsidR="00593A6B" w:rsidRPr="00F67693">
        <w:rPr>
          <w:rFonts w:ascii="Cambria" w:hAnsi="Cambria"/>
          <w:b/>
          <w:color w:val="auto"/>
          <w:sz w:val="24"/>
          <w:szCs w:val="24"/>
        </w:rPr>
        <w:t>matériels roulants</w:t>
      </w:r>
      <w:r w:rsidRPr="00F67693">
        <w:rPr>
          <w:rFonts w:ascii="Cambria" w:hAnsi="Cambria"/>
          <w:b/>
          <w:color w:val="auto"/>
          <w:sz w:val="24"/>
          <w:szCs w:val="24"/>
        </w:rPr>
        <w:t> :</w:t>
      </w:r>
    </w:p>
    <w:p w14:paraId="7A2D68A9" w14:textId="77777777" w:rsidR="00F67693" w:rsidRPr="00F67693" w:rsidRDefault="00F67693" w:rsidP="005C4089">
      <w:pPr>
        <w:pStyle w:val="Titre2"/>
        <w:spacing w:line="360" w:lineRule="auto"/>
        <w:jc w:val="both"/>
        <w:rPr>
          <w:rFonts w:ascii="Cambria" w:hAnsi="Cambria"/>
          <w:color w:val="auto"/>
          <w:sz w:val="24"/>
          <w:szCs w:val="24"/>
        </w:rPr>
      </w:pPr>
      <w:r w:rsidRPr="00F67693">
        <w:rPr>
          <w:rFonts w:ascii="Cambria" w:hAnsi="Cambria"/>
          <w:color w:val="auto"/>
          <w:sz w:val="24"/>
          <w:szCs w:val="24"/>
        </w:rPr>
        <w:t xml:space="preserve">Il s’agit </w:t>
      </w:r>
      <w:r w:rsidR="002343C6">
        <w:rPr>
          <w:rFonts w:ascii="Cambria" w:hAnsi="Cambria"/>
          <w:color w:val="auto"/>
          <w:sz w:val="24"/>
          <w:szCs w:val="24"/>
        </w:rPr>
        <w:t>de la situation des locaux de l’AVAD, du matériel roulant, bureautique, informatique, de la logistique et du matériel didactique.</w:t>
      </w:r>
    </w:p>
    <w:p w14:paraId="3B151468" w14:textId="77777777" w:rsidR="00F67693" w:rsidRPr="00F67693" w:rsidRDefault="00F67693" w:rsidP="00F67693">
      <w:pPr>
        <w:rPr>
          <w:sz w:val="24"/>
          <w:szCs w:val="24"/>
        </w:rPr>
      </w:pPr>
    </w:p>
    <w:p w14:paraId="32BC9ABF" w14:textId="77777777" w:rsidR="000739AB" w:rsidRPr="00F67693" w:rsidRDefault="00F8607B" w:rsidP="00F67693">
      <w:pPr>
        <w:pStyle w:val="Titre2"/>
        <w:spacing w:line="360" w:lineRule="auto"/>
        <w:rPr>
          <w:rFonts w:ascii="Cambria" w:hAnsi="Cambria"/>
          <w:b/>
          <w:color w:val="auto"/>
          <w:sz w:val="24"/>
          <w:szCs w:val="24"/>
        </w:rPr>
      </w:pPr>
      <w:r w:rsidRPr="00F67693">
        <w:rPr>
          <w:rFonts w:ascii="Cambria" w:hAnsi="Cambria"/>
          <w:b/>
          <w:color w:val="auto"/>
          <w:sz w:val="24"/>
          <w:szCs w:val="24"/>
        </w:rPr>
        <w:t>Liste des matériels et équipements de l’AVAD disponibles en permanence</w:t>
      </w:r>
      <w:bookmarkEnd w:id="305"/>
    </w:p>
    <w:tbl>
      <w:tblPr>
        <w:tblStyle w:val="Grilledutableau"/>
        <w:tblW w:w="10915" w:type="dxa"/>
        <w:tblInd w:w="-714" w:type="dxa"/>
        <w:tblLook w:val="04A0" w:firstRow="1" w:lastRow="0" w:firstColumn="1" w:lastColumn="0" w:noHBand="0" w:noVBand="1"/>
      </w:tblPr>
      <w:tblGrid>
        <w:gridCol w:w="3403"/>
        <w:gridCol w:w="1134"/>
        <w:gridCol w:w="4677"/>
        <w:gridCol w:w="1701"/>
      </w:tblGrid>
      <w:tr w:rsidR="000739AB" w:rsidRPr="00F67693" w14:paraId="7A6A3E56" w14:textId="77777777" w:rsidTr="00AD5EA4">
        <w:tc>
          <w:tcPr>
            <w:tcW w:w="3403" w:type="dxa"/>
          </w:tcPr>
          <w:p w14:paraId="08895760" w14:textId="77777777" w:rsidR="000739AB" w:rsidRPr="00F67693" w:rsidRDefault="000739AB" w:rsidP="0000397B">
            <w:pPr>
              <w:spacing w:line="360" w:lineRule="auto"/>
              <w:rPr>
                <w:rFonts w:ascii="Cambria" w:hAnsi="Cambria" w:cs="Times New Roman"/>
                <w:b/>
                <w:sz w:val="24"/>
                <w:szCs w:val="24"/>
              </w:rPr>
            </w:pPr>
            <w:r w:rsidRPr="00F67693">
              <w:rPr>
                <w:rFonts w:ascii="Cambria" w:hAnsi="Cambria" w:cs="Times New Roman"/>
                <w:b/>
                <w:sz w:val="24"/>
                <w:szCs w:val="24"/>
              </w:rPr>
              <w:t>Description</w:t>
            </w:r>
          </w:p>
        </w:tc>
        <w:tc>
          <w:tcPr>
            <w:tcW w:w="1134" w:type="dxa"/>
          </w:tcPr>
          <w:p w14:paraId="17E9A404" w14:textId="77777777" w:rsidR="000739AB" w:rsidRPr="00F67693" w:rsidRDefault="000739AB" w:rsidP="004D3FF7">
            <w:pPr>
              <w:spacing w:line="360" w:lineRule="auto"/>
              <w:jc w:val="center"/>
              <w:rPr>
                <w:rFonts w:ascii="Cambria" w:hAnsi="Cambria" w:cs="Times New Roman"/>
                <w:b/>
                <w:sz w:val="24"/>
                <w:szCs w:val="24"/>
              </w:rPr>
            </w:pPr>
            <w:r w:rsidRPr="00F67693">
              <w:rPr>
                <w:rFonts w:ascii="Cambria" w:hAnsi="Cambria" w:cs="Times New Roman"/>
                <w:b/>
                <w:sz w:val="24"/>
                <w:szCs w:val="24"/>
              </w:rPr>
              <w:t>Nombre</w:t>
            </w:r>
          </w:p>
        </w:tc>
        <w:tc>
          <w:tcPr>
            <w:tcW w:w="4677" w:type="dxa"/>
          </w:tcPr>
          <w:p w14:paraId="7945F262" w14:textId="77777777" w:rsidR="000739AB" w:rsidRPr="00F67693" w:rsidRDefault="000739AB" w:rsidP="0000397B">
            <w:pPr>
              <w:spacing w:line="360" w:lineRule="auto"/>
              <w:rPr>
                <w:rFonts w:ascii="Cambria" w:hAnsi="Cambria" w:cs="Times New Roman"/>
                <w:b/>
                <w:sz w:val="24"/>
                <w:szCs w:val="24"/>
              </w:rPr>
            </w:pPr>
            <w:r w:rsidRPr="00F67693">
              <w:rPr>
                <w:rFonts w:ascii="Cambria" w:hAnsi="Cambria" w:cs="Times New Roman"/>
                <w:b/>
                <w:sz w:val="24"/>
                <w:szCs w:val="24"/>
              </w:rPr>
              <w:t>Caractéristiques et Année d’acquisition</w:t>
            </w:r>
          </w:p>
        </w:tc>
        <w:tc>
          <w:tcPr>
            <w:tcW w:w="1701" w:type="dxa"/>
          </w:tcPr>
          <w:p w14:paraId="0B709E01" w14:textId="77777777" w:rsidR="000739AB" w:rsidRPr="00F67693" w:rsidRDefault="000739AB" w:rsidP="004D3FF7">
            <w:pPr>
              <w:spacing w:line="360" w:lineRule="auto"/>
              <w:jc w:val="center"/>
              <w:rPr>
                <w:rFonts w:ascii="Cambria" w:hAnsi="Cambria" w:cs="Times New Roman"/>
                <w:b/>
                <w:sz w:val="24"/>
                <w:szCs w:val="24"/>
              </w:rPr>
            </w:pPr>
            <w:r w:rsidRPr="00F67693">
              <w:rPr>
                <w:rFonts w:ascii="Cambria" w:hAnsi="Cambria" w:cs="Times New Roman"/>
                <w:b/>
                <w:sz w:val="24"/>
                <w:szCs w:val="24"/>
              </w:rPr>
              <w:t>Etat du matériel</w:t>
            </w:r>
          </w:p>
        </w:tc>
      </w:tr>
      <w:tr w:rsidR="00DF7B18" w:rsidRPr="00F67693" w14:paraId="1B4B2206" w14:textId="77777777" w:rsidTr="004D3FF7">
        <w:tc>
          <w:tcPr>
            <w:tcW w:w="10915" w:type="dxa"/>
            <w:gridSpan w:val="4"/>
            <w:shd w:val="clear" w:color="auto" w:fill="92D050"/>
          </w:tcPr>
          <w:p w14:paraId="58E66F5D" w14:textId="77777777" w:rsidR="00DF7B18" w:rsidRPr="00F67693" w:rsidRDefault="00DF7B18" w:rsidP="004D3FF7">
            <w:pPr>
              <w:spacing w:line="360" w:lineRule="auto"/>
              <w:jc w:val="center"/>
              <w:rPr>
                <w:rFonts w:ascii="Cambria" w:hAnsi="Cambria" w:cs="Times New Roman"/>
                <w:b/>
                <w:sz w:val="24"/>
                <w:szCs w:val="24"/>
              </w:rPr>
            </w:pPr>
            <w:r>
              <w:rPr>
                <w:rFonts w:ascii="Cambria" w:hAnsi="Cambria" w:cs="Times New Roman"/>
                <w:b/>
                <w:sz w:val="24"/>
                <w:szCs w:val="24"/>
              </w:rPr>
              <w:t>Bâtiment</w:t>
            </w:r>
          </w:p>
        </w:tc>
      </w:tr>
      <w:tr w:rsidR="00543CD4" w:rsidRPr="00F67693" w14:paraId="3C6DC665" w14:textId="77777777" w:rsidTr="00AD5EA4">
        <w:tc>
          <w:tcPr>
            <w:tcW w:w="3403" w:type="dxa"/>
          </w:tcPr>
          <w:p w14:paraId="2C64EE7D" w14:textId="77777777" w:rsidR="00543CD4" w:rsidRPr="0030191B" w:rsidRDefault="00543CD4" w:rsidP="0000397B">
            <w:pPr>
              <w:spacing w:line="360" w:lineRule="auto"/>
              <w:rPr>
                <w:rFonts w:ascii="Cambria" w:hAnsi="Cambria" w:cs="Times New Roman"/>
                <w:sz w:val="24"/>
                <w:szCs w:val="24"/>
              </w:rPr>
            </w:pPr>
            <w:r w:rsidRPr="0030191B">
              <w:rPr>
                <w:rFonts w:ascii="Cambria" w:hAnsi="Cambria" w:cs="Times New Roman"/>
                <w:sz w:val="24"/>
                <w:szCs w:val="24"/>
              </w:rPr>
              <w:t>Locaux</w:t>
            </w:r>
            <w:r w:rsidR="00DF7B18" w:rsidRPr="0030191B">
              <w:rPr>
                <w:rFonts w:ascii="Cambria" w:hAnsi="Cambria" w:cs="Times New Roman"/>
                <w:sz w:val="24"/>
                <w:szCs w:val="24"/>
              </w:rPr>
              <w:t xml:space="preserve"> et bureaux</w:t>
            </w:r>
          </w:p>
        </w:tc>
        <w:tc>
          <w:tcPr>
            <w:tcW w:w="1134" w:type="dxa"/>
          </w:tcPr>
          <w:p w14:paraId="371DEEA1" w14:textId="77777777" w:rsidR="00543CD4" w:rsidRPr="00F67693" w:rsidRDefault="00543CD4" w:rsidP="004D3FF7">
            <w:pPr>
              <w:spacing w:line="360" w:lineRule="auto"/>
              <w:jc w:val="center"/>
              <w:rPr>
                <w:rFonts w:ascii="Cambria" w:hAnsi="Cambria" w:cs="Times New Roman"/>
                <w:sz w:val="24"/>
                <w:szCs w:val="24"/>
              </w:rPr>
            </w:pPr>
            <w:r w:rsidRPr="00F67693">
              <w:rPr>
                <w:rFonts w:ascii="Cambria" w:hAnsi="Cambria" w:cs="Times New Roman"/>
                <w:sz w:val="24"/>
                <w:szCs w:val="24"/>
              </w:rPr>
              <w:t>1</w:t>
            </w:r>
          </w:p>
        </w:tc>
        <w:tc>
          <w:tcPr>
            <w:tcW w:w="4677" w:type="dxa"/>
          </w:tcPr>
          <w:p w14:paraId="12585954" w14:textId="77777777" w:rsidR="00543CD4" w:rsidRPr="00F67693" w:rsidRDefault="00543CD4" w:rsidP="0000397B">
            <w:pPr>
              <w:spacing w:line="360" w:lineRule="auto"/>
              <w:rPr>
                <w:rFonts w:ascii="Cambria" w:hAnsi="Cambria" w:cs="Times New Roman"/>
                <w:sz w:val="24"/>
                <w:szCs w:val="24"/>
              </w:rPr>
            </w:pPr>
            <w:r w:rsidRPr="00F67693">
              <w:rPr>
                <w:rFonts w:ascii="Cambria" w:hAnsi="Cambria" w:cs="Times New Roman"/>
                <w:sz w:val="24"/>
                <w:szCs w:val="24"/>
              </w:rPr>
              <w:t xml:space="preserve">Bâtiment avec 2 </w:t>
            </w:r>
            <w:r w:rsidR="0030191B">
              <w:rPr>
                <w:rFonts w:ascii="Cambria" w:hAnsi="Cambria" w:cs="Times New Roman"/>
                <w:sz w:val="24"/>
                <w:szCs w:val="24"/>
              </w:rPr>
              <w:t>bureaux, une salle de réunion,</w:t>
            </w:r>
            <w:r w:rsidRPr="00F67693">
              <w:rPr>
                <w:rFonts w:ascii="Cambria" w:hAnsi="Cambria" w:cs="Times New Roman"/>
                <w:sz w:val="24"/>
                <w:szCs w:val="24"/>
              </w:rPr>
              <w:t xml:space="preserve"> un secrétariat</w:t>
            </w:r>
            <w:r w:rsidR="0030191B">
              <w:rPr>
                <w:rFonts w:ascii="Cambria" w:hAnsi="Cambria" w:cs="Times New Roman"/>
                <w:sz w:val="24"/>
                <w:szCs w:val="24"/>
              </w:rPr>
              <w:t xml:space="preserve"> et une cuisine</w:t>
            </w:r>
          </w:p>
        </w:tc>
        <w:tc>
          <w:tcPr>
            <w:tcW w:w="1701" w:type="dxa"/>
          </w:tcPr>
          <w:p w14:paraId="62679FE4" w14:textId="77777777" w:rsidR="00543CD4" w:rsidRPr="00F67693" w:rsidRDefault="00543CD4" w:rsidP="004D3FF7">
            <w:pPr>
              <w:spacing w:line="360" w:lineRule="auto"/>
              <w:jc w:val="center"/>
              <w:rPr>
                <w:rFonts w:ascii="Cambria" w:hAnsi="Cambria" w:cs="Times New Roman"/>
                <w:sz w:val="24"/>
                <w:szCs w:val="24"/>
              </w:rPr>
            </w:pPr>
            <w:r w:rsidRPr="00F67693">
              <w:rPr>
                <w:rFonts w:ascii="Cambria" w:hAnsi="Cambria" w:cs="Times New Roman"/>
                <w:sz w:val="24"/>
                <w:szCs w:val="24"/>
              </w:rPr>
              <w:t>Bon</w:t>
            </w:r>
          </w:p>
        </w:tc>
      </w:tr>
      <w:tr w:rsidR="00DF7B18" w:rsidRPr="00F67693" w14:paraId="515788FE" w14:textId="77777777" w:rsidTr="004D3FF7">
        <w:tc>
          <w:tcPr>
            <w:tcW w:w="10915" w:type="dxa"/>
            <w:gridSpan w:val="4"/>
            <w:shd w:val="clear" w:color="auto" w:fill="92D050"/>
          </w:tcPr>
          <w:p w14:paraId="5A60DEFD" w14:textId="77777777" w:rsidR="00DF7B18" w:rsidRPr="00F67693" w:rsidRDefault="00DF7B18" w:rsidP="004D3FF7">
            <w:pPr>
              <w:spacing w:line="360" w:lineRule="auto"/>
              <w:jc w:val="center"/>
              <w:rPr>
                <w:rFonts w:ascii="Cambria" w:hAnsi="Cambria" w:cs="Times New Roman"/>
                <w:b/>
                <w:sz w:val="24"/>
                <w:szCs w:val="24"/>
              </w:rPr>
            </w:pPr>
            <w:r w:rsidRPr="00F67693">
              <w:rPr>
                <w:rFonts w:ascii="Cambria" w:hAnsi="Cambria" w:cs="Times New Roman"/>
                <w:b/>
                <w:sz w:val="24"/>
                <w:szCs w:val="24"/>
              </w:rPr>
              <w:t>Informatique</w:t>
            </w:r>
          </w:p>
        </w:tc>
      </w:tr>
      <w:tr w:rsidR="000739AB" w:rsidRPr="00F67693" w14:paraId="6C04D7BD" w14:textId="77777777" w:rsidTr="00AD5EA4">
        <w:tc>
          <w:tcPr>
            <w:tcW w:w="3403" w:type="dxa"/>
          </w:tcPr>
          <w:p w14:paraId="262F667F" w14:textId="77777777" w:rsidR="000739AB" w:rsidRPr="00F67693" w:rsidRDefault="000739AB" w:rsidP="0000397B">
            <w:pPr>
              <w:spacing w:line="360" w:lineRule="auto"/>
              <w:rPr>
                <w:rFonts w:ascii="Cambria" w:hAnsi="Cambria" w:cs="Times New Roman"/>
                <w:sz w:val="24"/>
                <w:szCs w:val="24"/>
              </w:rPr>
            </w:pPr>
            <w:r w:rsidRPr="00F67693">
              <w:rPr>
                <w:rFonts w:ascii="Cambria" w:hAnsi="Cambria" w:cs="Times New Roman"/>
                <w:sz w:val="24"/>
                <w:szCs w:val="24"/>
              </w:rPr>
              <w:t>Ordinateur de bureau</w:t>
            </w:r>
          </w:p>
        </w:tc>
        <w:tc>
          <w:tcPr>
            <w:tcW w:w="1134" w:type="dxa"/>
          </w:tcPr>
          <w:p w14:paraId="037BD109" w14:textId="77777777" w:rsidR="000739AB" w:rsidRPr="00F67693" w:rsidRDefault="000739AB" w:rsidP="004D3FF7">
            <w:pPr>
              <w:spacing w:line="360" w:lineRule="auto"/>
              <w:jc w:val="center"/>
              <w:rPr>
                <w:rFonts w:ascii="Cambria" w:hAnsi="Cambria" w:cs="Times New Roman"/>
                <w:sz w:val="24"/>
                <w:szCs w:val="24"/>
              </w:rPr>
            </w:pPr>
            <w:r w:rsidRPr="00F67693">
              <w:rPr>
                <w:rFonts w:ascii="Cambria" w:hAnsi="Cambria" w:cs="Times New Roman"/>
                <w:sz w:val="24"/>
                <w:szCs w:val="24"/>
              </w:rPr>
              <w:t>02</w:t>
            </w:r>
          </w:p>
        </w:tc>
        <w:tc>
          <w:tcPr>
            <w:tcW w:w="4677" w:type="dxa"/>
          </w:tcPr>
          <w:p w14:paraId="400EF0E7" w14:textId="45F213BD" w:rsidR="000739AB" w:rsidRPr="00F67693" w:rsidRDefault="000739AB" w:rsidP="0000397B">
            <w:pPr>
              <w:spacing w:line="360" w:lineRule="auto"/>
              <w:rPr>
                <w:rFonts w:ascii="Cambria" w:hAnsi="Cambria" w:cs="Times New Roman"/>
                <w:sz w:val="24"/>
                <w:szCs w:val="24"/>
              </w:rPr>
            </w:pPr>
            <w:r w:rsidRPr="00F67693">
              <w:rPr>
                <w:rFonts w:ascii="Cambria" w:hAnsi="Cambria" w:cs="Times New Roman"/>
                <w:sz w:val="24"/>
                <w:szCs w:val="24"/>
              </w:rPr>
              <w:t xml:space="preserve">HP / LV  2017 </w:t>
            </w:r>
            <w:r w:rsidR="00593A6B" w:rsidRPr="00F67693">
              <w:rPr>
                <w:rFonts w:ascii="Cambria" w:hAnsi="Cambria" w:cs="Times New Roman"/>
                <w:sz w:val="24"/>
                <w:szCs w:val="24"/>
              </w:rPr>
              <w:t>et HP</w:t>
            </w:r>
            <w:r w:rsidRPr="00F67693">
              <w:rPr>
                <w:rFonts w:ascii="Cambria" w:hAnsi="Cambria" w:cs="Times New Roman"/>
                <w:sz w:val="24"/>
                <w:szCs w:val="24"/>
              </w:rPr>
              <w:t xml:space="preserve"> 2020</w:t>
            </w:r>
          </w:p>
        </w:tc>
        <w:tc>
          <w:tcPr>
            <w:tcW w:w="1701" w:type="dxa"/>
          </w:tcPr>
          <w:p w14:paraId="183CB552" w14:textId="77777777" w:rsidR="000739AB" w:rsidRPr="00F67693" w:rsidRDefault="00C3485F" w:rsidP="004D3FF7">
            <w:pPr>
              <w:spacing w:line="360" w:lineRule="auto"/>
              <w:jc w:val="center"/>
              <w:rPr>
                <w:rFonts w:ascii="Cambria" w:hAnsi="Cambria" w:cs="Times New Roman"/>
                <w:sz w:val="24"/>
                <w:szCs w:val="24"/>
              </w:rPr>
            </w:pPr>
            <w:r w:rsidRPr="00F67693">
              <w:rPr>
                <w:rFonts w:ascii="Cambria" w:hAnsi="Cambria" w:cs="Times New Roman"/>
                <w:sz w:val="24"/>
                <w:szCs w:val="24"/>
              </w:rPr>
              <w:t>Bon</w:t>
            </w:r>
          </w:p>
        </w:tc>
      </w:tr>
      <w:tr w:rsidR="000739AB" w:rsidRPr="00F67693" w14:paraId="1E1B868E" w14:textId="77777777" w:rsidTr="00AD5EA4">
        <w:tc>
          <w:tcPr>
            <w:tcW w:w="3403" w:type="dxa"/>
          </w:tcPr>
          <w:p w14:paraId="10D55C68" w14:textId="77777777" w:rsidR="000739AB" w:rsidRPr="00F67693" w:rsidRDefault="000739AB" w:rsidP="0000397B">
            <w:pPr>
              <w:spacing w:line="360" w:lineRule="auto"/>
              <w:rPr>
                <w:rFonts w:ascii="Cambria" w:hAnsi="Cambria" w:cs="Times New Roman"/>
                <w:sz w:val="24"/>
                <w:szCs w:val="24"/>
              </w:rPr>
            </w:pPr>
            <w:r w:rsidRPr="00F67693">
              <w:rPr>
                <w:rFonts w:ascii="Cambria" w:hAnsi="Cambria" w:cs="Times New Roman"/>
                <w:sz w:val="24"/>
                <w:szCs w:val="24"/>
              </w:rPr>
              <w:t>Ordinateur portable</w:t>
            </w:r>
          </w:p>
        </w:tc>
        <w:tc>
          <w:tcPr>
            <w:tcW w:w="1134" w:type="dxa"/>
          </w:tcPr>
          <w:p w14:paraId="6446C73D" w14:textId="77777777" w:rsidR="000739AB" w:rsidRPr="00F67693" w:rsidRDefault="000739AB" w:rsidP="004D3FF7">
            <w:pPr>
              <w:spacing w:line="360" w:lineRule="auto"/>
              <w:jc w:val="center"/>
              <w:rPr>
                <w:rFonts w:ascii="Cambria" w:hAnsi="Cambria" w:cs="Times New Roman"/>
                <w:sz w:val="24"/>
                <w:szCs w:val="24"/>
              </w:rPr>
            </w:pPr>
            <w:r w:rsidRPr="00F67693">
              <w:rPr>
                <w:rFonts w:ascii="Cambria" w:hAnsi="Cambria" w:cs="Times New Roman"/>
                <w:sz w:val="24"/>
                <w:szCs w:val="24"/>
              </w:rPr>
              <w:t>11</w:t>
            </w:r>
          </w:p>
        </w:tc>
        <w:tc>
          <w:tcPr>
            <w:tcW w:w="4677" w:type="dxa"/>
          </w:tcPr>
          <w:p w14:paraId="0A56579D" w14:textId="77777777" w:rsidR="000739AB" w:rsidRPr="00F67693" w:rsidRDefault="000739AB" w:rsidP="0000397B">
            <w:pPr>
              <w:spacing w:line="360" w:lineRule="auto"/>
              <w:rPr>
                <w:rFonts w:ascii="Cambria" w:hAnsi="Cambria" w:cs="Times New Roman"/>
                <w:sz w:val="24"/>
                <w:szCs w:val="24"/>
              </w:rPr>
            </w:pPr>
            <w:r w:rsidRPr="00F67693">
              <w:rPr>
                <w:rFonts w:ascii="Cambria" w:hAnsi="Cambria" w:cs="Times New Roman"/>
                <w:sz w:val="24"/>
                <w:szCs w:val="24"/>
              </w:rPr>
              <w:t>HP 2014 ; HP 2015 ; et TOSHIBA 2017 ; HP 2019</w:t>
            </w:r>
          </w:p>
        </w:tc>
        <w:tc>
          <w:tcPr>
            <w:tcW w:w="1701" w:type="dxa"/>
          </w:tcPr>
          <w:p w14:paraId="2D6BDD74" w14:textId="77777777" w:rsidR="000739AB" w:rsidRPr="00F67693" w:rsidRDefault="00C3485F" w:rsidP="004D3FF7">
            <w:pPr>
              <w:spacing w:line="360" w:lineRule="auto"/>
              <w:jc w:val="center"/>
              <w:rPr>
                <w:rFonts w:ascii="Cambria" w:hAnsi="Cambria" w:cs="Times New Roman"/>
                <w:sz w:val="24"/>
                <w:szCs w:val="24"/>
              </w:rPr>
            </w:pPr>
            <w:r w:rsidRPr="00F67693">
              <w:rPr>
                <w:rFonts w:ascii="Cambria" w:hAnsi="Cambria" w:cs="Times New Roman"/>
                <w:sz w:val="24"/>
                <w:szCs w:val="24"/>
              </w:rPr>
              <w:t>Bon</w:t>
            </w:r>
          </w:p>
        </w:tc>
      </w:tr>
      <w:tr w:rsidR="004D3FF7" w:rsidRPr="00F67693" w14:paraId="74A8F4A6" w14:textId="77777777" w:rsidTr="004D3FF7">
        <w:tc>
          <w:tcPr>
            <w:tcW w:w="10915" w:type="dxa"/>
            <w:gridSpan w:val="4"/>
            <w:shd w:val="clear" w:color="auto" w:fill="92D050"/>
          </w:tcPr>
          <w:p w14:paraId="2105C024" w14:textId="77777777" w:rsidR="004D3FF7" w:rsidRPr="004D3FF7" w:rsidRDefault="004D3FF7" w:rsidP="004D3FF7">
            <w:pPr>
              <w:spacing w:line="360" w:lineRule="auto"/>
              <w:jc w:val="center"/>
              <w:rPr>
                <w:rFonts w:ascii="Cambria" w:hAnsi="Cambria" w:cs="Times New Roman"/>
                <w:b/>
                <w:sz w:val="24"/>
                <w:szCs w:val="24"/>
              </w:rPr>
            </w:pPr>
            <w:r w:rsidRPr="004D3FF7">
              <w:rPr>
                <w:rFonts w:ascii="Cambria" w:hAnsi="Cambria" w:cs="Times New Roman"/>
                <w:b/>
                <w:sz w:val="24"/>
                <w:szCs w:val="24"/>
              </w:rPr>
              <w:t>Internet au bureau</w:t>
            </w:r>
          </w:p>
        </w:tc>
      </w:tr>
      <w:tr w:rsidR="00C3485F" w:rsidRPr="00F67693" w14:paraId="2C510A96" w14:textId="77777777" w:rsidTr="00AD5EA4">
        <w:tc>
          <w:tcPr>
            <w:tcW w:w="3403" w:type="dxa"/>
          </w:tcPr>
          <w:p w14:paraId="10BE80C4" w14:textId="77777777" w:rsidR="00C3485F" w:rsidRPr="00F67693" w:rsidRDefault="0030191B" w:rsidP="00C3485F">
            <w:pPr>
              <w:spacing w:line="360" w:lineRule="auto"/>
              <w:rPr>
                <w:rFonts w:ascii="Cambria" w:hAnsi="Cambria" w:cs="Times New Roman"/>
                <w:sz w:val="24"/>
                <w:szCs w:val="24"/>
              </w:rPr>
            </w:pPr>
            <w:r>
              <w:rPr>
                <w:rFonts w:ascii="Cambria" w:hAnsi="Cambria" w:cs="Times New Roman"/>
                <w:sz w:val="24"/>
                <w:szCs w:val="24"/>
              </w:rPr>
              <w:t>Wifi</w:t>
            </w:r>
          </w:p>
        </w:tc>
        <w:tc>
          <w:tcPr>
            <w:tcW w:w="1134" w:type="dxa"/>
          </w:tcPr>
          <w:p w14:paraId="775E8770" w14:textId="77777777" w:rsidR="00C3485F" w:rsidRPr="00F67693" w:rsidRDefault="004D3FF7" w:rsidP="004D3FF7">
            <w:pPr>
              <w:spacing w:line="360" w:lineRule="auto"/>
              <w:jc w:val="center"/>
              <w:rPr>
                <w:rFonts w:ascii="Cambria" w:hAnsi="Cambria" w:cs="Times New Roman"/>
                <w:sz w:val="24"/>
                <w:szCs w:val="24"/>
              </w:rPr>
            </w:pPr>
            <w:r>
              <w:rPr>
                <w:rFonts w:ascii="Cambria" w:hAnsi="Cambria" w:cs="Times New Roman"/>
                <w:sz w:val="24"/>
                <w:szCs w:val="24"/>
              </w:rPr>
              <w:t>1</w:t>
            </w:r>
          </w:p>
        </w:tc>
        <w:tc>
          <w:tcPr>
            <w:tcW w:w="4677" w:type="dxa"/>
          </w:tcPr>
          <w:p w14:paraId="007EC249" w14:textId="77777777" w:rsidR="00C3485F" w:rsidRPr="00F67693" w:rsidRDefault="004D3FF7" w:rsidP="00C3485F">
            <w:pPr>
              <w:rPr>
                <w:rFonts w:ascii="Cambria" w:hAnsi="Cambria" w:cs="Times New Roman"/>
                <w:sz w:val="24"/>
                <w:szCs w:val="24"/>
              </w:rPr>
            </w:pPr>
            <w:r w:rsidRPr="00F67693">
              <w:rPr>
                <w:rFonts w:ascii="Cambria" w:hAnsi="Cambria" w:cs="Times New Roman"/>
                <w:sz w:val="24"/>
                <w:szCs w:val="24"/>
              </w:rPr>
              <w:t>OUI (connexion ADSL)</w:t>
            </w:r>
          </w:p>
        </w:tc>
        <w:tc>
          <w:tcPr>
            <w:tcW w:w="1701" w:type="dxa"/>
          </w:tcPr>
          <w:p w14:paraId="19F021E5" w14:textId="77777777" w:rsidR="00C3485F" w:rsidRPr="00F67693" w:rsidRDefault="00C3485F" w:rsidP="004D3FF7">
            <w:pPr>
              <w:jc w:val="center"/>
              <w:rPr>
                <w:rFonts w:ascii="Cambria" w:hAnsi="Cambria"/>
                <w:sz w:val="24"/>
                <w:szCs w:val="24"/>
              </w:rPr>
            </w:pPr>
          </w:p>
        </w:tc>
      </w:tr>
      <w:tr w:rsidR="00DF7B18" w:rsidRPr="00F67693" w14:paraId="6283434E" w14:textId="77777777" w:rsidTr="00AD5EA4">
        <w:tc>
          <w:tcPr>
            <w:tcW w:w="3403" w:type="dxa"/>
          </w:tcPr>
          <w:p w14:paraId="3C0FEAE8" w14:textId="77777777" w:rsidR="00DF7B18" w:rsidRPr="00F67693" w:rsidRDefault="00DF7B18" w:rsidP="00DF7B18">
            <w:pPr>
              <w:spacing w:line="360" w:lineRule="auto"/>
              <w:rPr>
                <w:rFonts w:ascii="Cambria" w:hAnsi="Cambria" w:cs="Times New Roman"/>
                <w:sz w:val="24"/>
                <w:szCs w:val="24"/>
              </w:rPr>
            </w:pPr>
          </w:p>
          <w:p w14:paraId="49B39046" w14:textId="77777777" w:rsidR="00DF7B18" w:rsidRPr="00F67693" w:rsidRDefault="00DF7B18" w:rsidP="00DF7B18">
            <w:pPr>
              <w:spacing w:line="360" w:lineRule="auto"/>
              <w:rPr>
                <w:rFonts w:ascii="Cambria" w:hAnsi="Cambria" w:cs="Times New Roman"/>
                <w:sz w:val="24"/>
                <w:szCs w:val="24"/>
              </w:rPr>
            </w:pPr>
            <w:r w:rsidRPr="00F67693">
              <w:rPr>
                <w:rFonts w:ascii="Cambria" w:hAnsi="Cambria" w:cs="Times New Roman"/>
                <w:sz w:val="24"/>
                <w:szCs w:val="24"/>
              </w:rPr>
              <w:t>Imprimantes</w:t>
            </w:r>
          </w:p>
        </w:tc>
        <w:tc>
          <w:tcPr>
            <w:tcW w:w="1134" w:type="dxa"/>
          </w:tcPr>
          <w:p w14:paraId="08B2A241" w14:textId="77777777" w:rsidR="00DF7B18" w:rsidRPr="00F67693" w:rsidRDefault="00DF7B18" w:rsidP="004D3FF7">
            <w:pPr>
              <w:spacing w:line="360" w:lineRule="auto"/>
              <w:jc w:val="center"/>
              <w:rPr>
                <w:rFonts w:ascii="Cambria" w:hAnsi="Cambria" w:cs="Times New Roman"/>
                <w:sz w:val="24"/>
                <w:szCs w:val="24"/>
              </w:rPr>
            </w:pPr>
          </w:p>
          <w:p w14:paraId="48073C67" w14:textId="77777777" w:rsidR="00DF7B18" w:rsidRPr="00F67693" w:rsidRDefault="00DF7B18" w:rsidP="004D3FF7">
            <w:pPr>
              <w:spacing w:line="360" w:lineRule="auto"/>
              <w:jc w:val="center"/>
              <w:rPr>
                <w:rFonts w:ascii="Cambria" w:hAnsi="Cambria" w:cs="Times New Roman"/>
                <w:sz w:val="24"/>
                <w:szCs w:val="24"/>
              </w:rPr>
            </w:pPr>
            <w:r w:rsidRPr="00F67693">
              <w:rPr>
                <w:rFonts w:ascii="Cambria" w:hAnsi="Cambria" w:cs="Times New Roman"/>
                <w:sz w:val="24"/>
                <w:szCs w:val="24"/>
              </w:rPr>
              <w:t>03</w:t>
            </w:r>
          </w:p>
        </w:tc>
        <w:tc>
          <w:tcPr>
            <w:tcW w:w="4677" w:type="dxa"/>
          </w:tcPr>
          <w:p w14:paraId="58A51C60" w14:textId="240ED4DF" w:rsidR="00DF7B18" w:rsidRPr="00F67693" w:rsidRDefault="00DF7B18" w:rsidP="00DF7B18">
            <w:pPr>
              <w:rPr>
                <w:rFonts w:ascii="Cambria" w:hAnsi="Cambria" w:cs="Times New Roman"/>
                <w:sz w:val="24"/>
                <w:szCs w:val="24"/>
              </w:rPr>
            </w:pPr>
            <w:r w:rsidRPr="00F67693">
              <w:rPr>
                <w:rFonts w:ascii="Cambria" w:hAnsi="Cambria" w:cs="Times New Roman"/>
                <w:sz w:val="24"/>
                <w:szCs w:val="24"/>
              </w:rPr>
              <w:t xml:space="preserve">HP LaserJet P </w:t>
            </w:r>
            <w:r w:rsidR="00593A6B" w:rsidRPr="00F67693">
              <w:rPr>
                <w:rFonts w:ascii="Cambria" w:hAnsi="Cambria" w:cs="Times New Roman"/>
                <w:sz w:val="24"/>
                <w:szCs w:val="24"/>
              </w:rPr>
              <w:t>2035 2017</w:t>
            </w:r>
            <w:r w:rsidRPr="00F67693">
              <w:rPr>
                <w:rFonts w:ascii="Cambria" w:hAnsi="Cambria" w:cs="Times New Roman"/>
                <w:sz w:val="24"/>
                <w:szCs w:val="24"/>
              </w:rPr>
              <w:t xml:space="preserve"> ;       HP LaserJet P 2035   2018 et LaserJet Pro MFP M 130 </w:t>
            </w:r>
            <w:proofErr w:type="spellStart"/>
            <w:r w:rsidRPr="00F67693">
              <w:rPr>
                <w:rFonts w:ascii="Cambria" w:hAnsi="Cambria" w:cs="Times New Roman"/>
                <w:sz w:val="24"/>
                <w:szCs w:val="24"/>
              </w:rPr>
              <w:t>fw</w:t>
            </w:r>
            <w:proofErr w:type="spellEnd"/>
            <w:r w:rsidRPr="00F67693">
              <w:rPr>
                <w:rFonts w:ascii="Cambria" w:hAnsi="Cambria" w:cs="Times New Roman"/>
                <w:sz w:val="24"/>
                <w:szCs w:val="24"/>
              </w:rPr>
              <w:t xml:space="preserve"> 2020</w:t>
            </w:r>
          </w:p>
        </w:tc>
        <w:tc>
          <w:tcPr>
            <w:tcW w:w="1701" w:type="dxa"/>
          </w:tcPr>
          <w:p w14:paraId="513E6A5D" w14:textId="77777777" w:rsidR="00DF7B18" w:rsidRPr="00F67693" w:rsidRDefault="00DF7B18" w:rsidP="004D3FF7">
            <w:pPr>
              <w:jc w:val="center"/>
              <w:rPr>
                <w:rFonts w:ascii="Cambria" w:hAnsi="Cambria"/>
                <w:sz w:val="24"/>
                <w:szCs w:val="24"/>
              </w:rPr>
            </w:pPr>
            <w:r w:rsidRPr="00F67693">
              <w:rPr>
                <w:rFonts w:ascii="Cambria" w:hAnsi="Cambria" w:cs="Times New Roman"/>
                <w:sz w:val="24"/>
                <w:szCs w:val="24"/>
              </w:rPr>
              <w:t>Bon</w:t>
            </w:r>
          </w:p>
        </w:tc>
      </w:tr>
      <w:tr w:rsidR="00DF7B18" w:rsidRPr="00F67693" w14:paraId="1EDB7584" w14:textId="77777777" w:rsidTr="00AD5EA4">
        <w:tc>
          <w:tcPr>
            <w:tcW w:w="3403" w:type="dxa"/>
          </w:tcPr>
          <w:p w14:paraId="60B9F926" w14:textId="77777777" w:rsidR="00DF7B18" w:rsidRPr="00F67693" w:rsidRDefault="00DF7B18" w:rsidP="00DF7B18">
            <w:pPr>
              <w:spacing w:line="360" w:lineRule="auto"/>
              <w:rPr>
                <w:rFonts w:ascii="Cambria" w:hAnsi="Cambria" w:cs="Times New Roman"/>
                <w:sz w:val="24"/>
                <w:szCs w:val="24"/>
              </w:rPr>
            </w:pPr>
            <w:r w:rsidRPr="00F67693">
              <w:rPr>
                <w:rFonts w:ascii="Cambria" w:hAnsi="Cambria" w:cs="Times New Roman"/>
                <w:sz w:val="24"/>
                <w:szCs w:val="24"/>
              </w:rPr>
              <w:t>Photocopieurs Multifonction</w:t>
            </w:r>
          </w:p>
        </w:tc>
        <w:tc>
          <w:tcPr>
            <w:tcW w:w="1134" w:type="dxa"/>
          </w:tcPr>
          <w:p w14:paraId="599823A2" w14:textId="77777777" w:rsidR="00DF7B18" w:rsidRPr="00F67693" w:rsidRDefault="00DF7B18" w:rsidP="004D3FF7">
            <w:pPr>
              <w:spacing w:line="360" w:lineRule="auto"/>
              <w:jc w:val="center"/>
              <w:rPr>
                <w:rFonts w:ascii="Cambria" w:hAnsi="Cambria" w:cs="Times New Roman"/>
                <w:sz w:val="24"/>
                <w:szCs w:val="24"/>
              </w:rPr>
            </w:pPr>
            <w:r w:rsidRPr="00F67693">
              <w:rPr>
                <w:rFonts w:ascii="Cambria" w:hAnsi="Cambria" w:cs="Times New Roman"/>
                <w:sz w:val="24"/>
                <w:szCs w:val="24"/>
              </w:rPr>
              <w:t>01</w:t>
            </w:r>
          </w:p>
        </w:tc>
        <w:tc>
          <w:tcPr>
            <w:tcW w:w="4677" w:type="dxa"/>
          </w:tcPr>
          <w:p w14:paraId="3C9BEF38" w14:textId="77777777" w:rsidR="00DF7B18" w:rsidRPr="00F67693" w:rsidRDefault="00DF7B18" w:rsidP="00DF7B18">
            <w:pPr>
              <w:spacing w:line="360" w:lineRule="auto"/>
              <w:rPr>
                <w:rFonts w:ascii="Cambria" w:hAnsi="Cambria" w:cs="Times New Roman"/>
                <w:sz w:val="24"/>
                <w:szCs w:val="24"/>
              </w:rPr>
            </w:pPr>
            <w:r w:rsidRPr="00F67693">
              <w:rPr>
                <w:rFonts w:ascii="Cambria" w:hAnsi="Cambria" w:cs="Times New Roman"/>
                <w:sz w:val="24"/>
                <w:szCs w:val="24"/>
              </w:rPr>
              <w:t>Canon IR 2018    2019</w:t>
            </w:r>
          </w:p>
        </w:tc>
        <w:tc>
          <w:tcPr>
            <w:tcW w:w="1701" w:type="dxa"/>
          </w:tcPr>
          <w:p w14:paraId="45350A5D" w14:textId="77777777" w:rsidR="00DF7B18" w:rsidRPr="00F67693" w:rsidRDefault="00DF7B18" w:rsidP="004D3FF7">
            <w:pPr>
              <w:jc w:val="center"/>
              <w:rPr>
                <w:rFonts w:ascii="Cambria" w:hAnsi="Cambria"/>
                <w:sz w:val="24"/>
                <w:szCs w:val="24"/>
              </w:rPr>
            </w:pPr>
            <w:r w:rsidRPr="00F67693">
              <w:rPr>
                <w:rFonts w:ascii="Cambria" w:hAnsi="Cambria" w:cs="Times New Roman"/>
                <w:sz w:val="24"/>
                <w:szCs w:val="24"/>
              </w:rPr>
              <w:t>Bon</w:t>
            </w:r>
          </w:p>
        </w:tc>
      </w:tr>
      <w:tr w:rsidR="00DF7B18" w:rsidRPr="00F67693" w14:paraId="2D0297C8" w14:textId="77777777" w:rsidTr="00AD5EA4">
        <w:tc>
          <w:tcPr>
            <w:tcW w:w="3403" w:type="dxa"/>
          </w:tcPr>
          <w:p w14:paraId="643819B9" w14:textId="77777777" w:rsidR="00DF7B18" w:rsidRPr="00F67693" w:rsidRDefault="00DF7B18" w:rsidP="00DF7B18">
            <w:pPr>
              <w:spacing w:line="360" w:lineRule="auto"/>
              <w:rPr>
                <w:rFonts w:ascii="Cambria" w:hAnsi="Cambria" w:cs="Times New Roman"/>
                <w:sz w:val="24"/>
                <w:szCs w:val="24"/>
              </w:rPr>
            </w:pPr>
            <w:r w:rsidRPr="00F67693">
              <w:rPr>
                <w:rFonts w:ascii="Cambria" w:hAnsi="Cambria" w:cs="Times New Roman"/>
                <w:sz w:val="24"/>
                <w:szCs w:val="24"/>
              </w:rPr>
              <w:t>Smartphones</w:t>
            </w:r>
          </w:p>
        </w:tc>
        <w:tc>
          <w:tcPr>
            <w:tcW w:w="1134" w:type="dxa"/>
          </w:tcPr>
          <w:p w14:paraId="573FC711" w14:textId="77777777" w:rsidR="00DF7B18" w:rsidRPr="00F67693" w:rsidRDefault="00DF7B18" w:rsidP="004D3FF7">
            <w:pPr>
              <w:spacing w:line="360" w:lineRule="auto"/>
              <w:jc w:val="center"/>
              <w:rPr>
                <w:rFonts w:ascii="Cambria" w:hAnsi="Cambria" w:cs="Times New Roman"/>
                <w:sz w:val="24"/>
                <w:szCs w:val="24"/>
              </w:rPr>
            </w:pPr>
            <w:r w:rsidRPr="00F67693">
              <w:rPr>
                <w:rFonts w:ascii="Cambria" w:hAnsi="Cambria" w:cs="Times New Roman"/>
                <w:sz w:val="24"/>
                <w:szCs w:val="24"/>
              </w:rPr>
              <w:t>15</w:t>
            </w:r>
          </w:p>
        </w:tc>
        <w:tc>
          <w:tcPr>
            <w:tcW w:w="4677" w:type="dxa"/>
          </w:tcPr>
          <w:p w14:paraId="44C4B07E" w14:textId="77777777" w:rsidR="00DF7B18" w:rsidRPr="00F67693" w:rsidRDefault="00DF7B18" w:rsidP="00DF7B18">
            <w:pPr>
              <w:spacing w:line="360" w:lineRule="auto"/>
              <w:rPr>
                <w:rFonts w:ascii="Cambria" w:hAnsi="Cambria" w:cs="Times New Roman"/>
                <w:sz w:val="24"/>
                <w:szCs w:val="24"/>
              </w:rPr>
            </w:pPr>
            <w:r w:rsidRPr="00F67693">
              <w:rPr>
                <w:rFonts w:ascii="Cambria" w:hAnsi="Cambria" w:cs="Times New Roman"/>
                <w:sz w:val="24"/>
                <w:szCs w:val="24"/>
              </w:rPr>
              <w:t xml:space="preserve"> </w:t>
            </w:r>
            <w:proofErr w:type="spellStart"/>
            <w:r w:rsidRPr="00F67693">
              <w:rPr>
                <w:rFonts w:ascii="Cambria" w:hAnsi="Cambria" w:cs="Times New Roman"/>
                <w:sz w:val="24"/>
                <w:szCs w:val="24"/>
              </w:rPr>
              <w:t>Infinix</w:t>
            </w:r>
            <w:proofErr w:type="spellEnd"/>
            <w:r w:rsidRPr="00F67693">
              <w:rPr>
                <w:rFonts w:ascii="Cambria" w:hAnsi="Cambria" w:cs="Times New Roman"/>
                <w:sz w:val="24"/>
                <w:szCs w:val="24"/>
              </w:rPr>
              <w:t xml:space="preserve"> Hot 8     2020</w:t>
            </w:r>
          </w:p>
        </w:tc>
        <w:tc>
          <w:tcPr>
            <w:tcW w:w="1701" w:type="dxa"/>
          </w:tcPr>
          <w:p w14:paraId="48B39908" w14:textId="77777777" w:rsidR="00DF7B18" w:rsidRPr="00F67693" w:rsidRDefault="00DF7B18" w:rsidP="004D3FF7">
            <w:pPr>
              <w:jc w:val="center"/>
              <w:rPr>
                <w:rFonts w:ascii="Cambria" w:hAnsi="Cambria"/>
                <w:sz w:val="24"/>
                <w:szCs w:val="24"/>
              </w:rPr>
            </w:pPr>
            <w:r w:rsidRPr="00F67693">
              <w:rPr>
                <w:rFonts w:ascii="Cambria" w:hAnsi="Cambria" w:cs="Times New Roman"/>
                <w:sz w:val="24"/>
                <w:szCs w:val="24"/>
              </w:rPr>
              <w:t>Bon</w:t>
            </w:r>
          </w:p>
        </w:tc>
      </w:tr>
      <w:tr w:rsidR="004D3FF7" w:rsidRPr="00F67693" w14:paraId="3C3B8B62" w14:textId="77777777" w:rsidTr="004D3FF7">
        <w:tc>
          <w:tcPr>
            <w:tcW w:w="10915" w:type="dxa"/>
            <w:gridSpan w:val="4"/>
            <w:shd w:val="clear" w:color="auto" w:fill="92D050"/>
          </w:tcPr>
          <w:p w14:paraId="57859F42" w14:textId="77777777" w:rsidR="004D3FF7" w:rsidRPr="00F67693" w:rsidRDefault="004D3FF7" w:rsidP="004D3FF7">
            <w:pPr>
              <w:spacing w:line="360" w:lineRule="auto"/>
              <w:jc w:val="center"/>
              <w:rPr>
                <w:rFonts w:ascii="Cambria" w:hAnsi="Cambria" w:cs="Times New Roman"/>
                <w:b/>
                <w:sz w:val="24"/>
                <w:szCs w:val="24"/>
              </w:rPr>
            </w:pPr>
            <w:r w:rsidRPr="00F67693">
              <w:rPr>
                <w:rFonts w:ascii="Cambria" w:hAnsi="Cambria" w:cs="Times New Roman"/>
                <w:b/>
                <w:sz w:val="24"/>
                <w:szCs w:val="24"/>
              </w:rPr>
              <w:t>Matériel didactique</w:t>
            </w:r>
          </w:p>
        </w:tc>
      </w:tr>
      <w:tr w:rsidR="00DF7B18" w:rsidRPr="00F67693" w14:paraId="526F6C2C" w14:textId="77777777" w:rsidTr="00AD5EA4">
        <w:tc>
          <w:tcPr>
            <w:tcW w:w="3403" w:type="dxa"/>
          </w:tcPr>
          <w:p w14:paraId="535EF15D" w14:textId="77777777" w:rsidR="00DF7B18" w:rsidRPr="00F67693" w:rsidRDefault="00DF7B18" w:rsidP="00DF7B18">
            <w:pPr>
              <w:spacing w:line="360" w:lineRule="auto"/>
              <w:rPr>
                <w:rFonts w:ascii="Cambria" w:hAnsi="Cambria" w:cs="Times New Roman"/>
                <w:sz w:val="24"/>
                <w:szCs w:val="24"/>
              </w:rPr>
            </w:pPr>
            <w:r w:rsidRPr="00F67693">
              <w:rPr>
                <w:rFonts w:ascii="Cambria" w:hAnsi="Cambria" w:cs="Times New Roman"/>
                <w:sz w:val="24"/>
                <w:szCs w:val="24"/>
              </w:rPr>
              <w:t>Vidéo projecteur</w:t>
            </w:r>
          </w:p>
        </w:tc>
        <w:tc>
          <w:tcPr>
            <w:tcW w:w="1134" w:type="dxa"/>
          </w:tcPr>
          <w:p w14:paraId="7C5E508D" w14:textId="77777777" w:rsidR="00DF7B18" w:rsidRPr="00F67693" w:rsidRDefault="00DF7B18" w:rsidP="004D3FF7">
            <w:pPr>
              <w:spacing w:line="360" w:lineRule="auto"/>
              <w:jc w:val="center"/>
              <w:rPr>
                <w:rFonts w:ascii="Cambria" w:hAnsi="Cambria" w:cs="Times New Roman"/>
                <w:sz w:val="24"/>
                <w:szCs w:val="24"/>
              </w:rPr>
            </w:pPr>
            <w:r w:rsidRPr="00F67693">
              <w:rPr>
                <w:rFonts w:ascii="Cambria" w:hAnsi="Cambria" w:cs="Times New Roman"/>
                <w:sz w:val="24"/>
                <w:szCs w:val="24"/>
              </w:rPr>
              <w:t>01</w:t>
            </w:r>
          </w:p>
        </w:tc>
        <w:tc>
          <w:tcPr>
            <w:tcW w:w="4677" w:type="dxa"/>
          </w:tcPr>
          <w:p w14:paraId="49453446" w14:textId="77777777" w:rsidR="00DF7B18" w:rsidRPr="00F67693" w:rsidRDefault="00DF7B18" w:rsidP="00DF7B18">
            <w:pPr>
              <w:spacing w:line="360" w:lineRule="auto"/>
              <w:rPr>
                <w:rFonts w:ascii="Cambria" w:hAnsi="Cambria" w:cs="Times New Roman"/>
                <w:sz w:val="24"/>
                <w:szCs w:val="24"/>
              </w:rPr>
            </w:pPr>
            <w:r w:rsidRPr="00F67693">
              <w:rPr>
                <w:rFonts w:ascii="Cambria" w:hAnsi="Cambria" w:cs="Times New Roman"/>
                <w:sz w:val="24"/>
                <w:szCs w:val="24"/>
              </w:rPr>
              <w:t>HP   2019</w:t>
            </w:r>
          </w:p>
        </w:tc>
        <w:tc>
          <w:tcPr>
            <w:tcW w:w="1701" w:type="dxa"/>
          </w:tcPr>
          <w:p w14:paraId="7EF32F6D" w14:textId="77777777" w:rsidR="00DF7B18" w:rsidRPr="00F67693" w:rsidRDefault="00DF7B18" w:rsidP="004D3FF7">
            <w:pPr>
              <w:jc w:val="center"/>
              <w:rPr>
                <w:rFonts w:ascii="Cambria" w:hAnsi="Cambria"/>
                <w:sz w:val="24"/>
                <w:szCs w:val="24"/>
              </w:rPr>
            </w:pPr>
            <w:r w:rsidRPr="00F67693">
              <w:rPr>
                <w:rFonts w:ascii="Cambria" w:hAnsi="Cambria" w:cs="Times New Roman"/>
                <w:sz w:val="24"/>
                <w:szCs w:val="24"/>
              </w:rPr>
              <w:t>Bon</w:t>
            </w:r>
          </w:p>
        </w:tc>
      </w:tr>
      <w:tr w:rsidR="00DF7B18" w:rsidRPr="00F67693" w14:paraId="01C64995" w14:textId="77777777" w:rsidTr="00AD5EA4">
        <w:tc>
          <w:tcPr>
            <w:tcW w:w="3403" w:type="dxa"/>
          </w:tcPr>
          <w:p w14:paraId="1795AC54" w14:textId="77777777" w:rsidR="00DF7B18" w:rsidRPr="00F67693" w:rsidRDefault="00DF7B18" w:rsidP="00DF7B18">
            <w:pPr>
              <w:spacing w:line="360" w:lineRule="auto"/>
              <w:rPr>
                <w:rFonts w:ascii="Cambria" w:hAnsi="Cambria" w:cs="Times New Roman"/>
                <w:sz w:val="24"/>
                <w:szCs w:val="24"/>
              </w:rPr>
            </w:pPr>
            <w:r w:rsidRPr="00F67693">
              <w:rPr>
                <w:rFonts w:ascii="Cambria" w:hAnsi="Cambria" w:cs="Times New Roman"/>
                <w:sz w:val="24"/>
                <w:szCs w:val="24"/>
              </w:rPr>
              <w:t>Tableau flip chat</w:t>
            </w:r>
          </w:p>
        </w:tc>
        <w:tc>
          <w:tcPr>
            <w:tcW w:w="1134" w:type="dxa"/>
          </w:tcPr>
          <w:p w14:paraId="6400CBE9" w14:textId="77777777" w:rsidR="00DF7B18" w:rsidRPr="00F67693" w:rsidRDefault="00DF7B18" w:rsidP="004D3FF7">
            <w:pPr>
              <w:spacing w:line="360" w:lineRule="auto"/>
              <w:jc w:val="center"/>
              <w:rPr>
                <w:rFonts w:ascii="Cambria" w:hAnsi="Cambria" w:cs="Times New Roman"/>
                <w:sz w:val="24"/>
                <w:szCs w:val="24"/>
              </w:rPr>
            </w:pPr>
            <w:r w:rsidRPr="00F67693">
              <w:rPr>
                <w:rFonts w:ascii="Cambria" w:hAnsi="Cambria" w:cs="Times New Roman"/>
                <w:sz w:val="24"/>
                <w:szCs w:val="24"/>
              </w:rPr>
              <w:t>01</w:t>
            </w:r>
          </w:p>
        </w:tc>
        <w:tc>
          <w:tcPr>
            <w:tcW w:w="4677" w:type="dxa"/>
          </w:tcPr>
          <w:p w14:paraId="0D9B88BB" w14:textId="77777777" w:rsidR="00DF7B18" w:rsidRPr="00F67693" w:rsidRDefault="00DF7B18" w:rsidP="00DF7B18">
            <w:pPr>
              <w:spacing w:line="360" w:lineRule="auto"/>
              <w:rPr>
                <w:rFonts w:ascii="Cambria" w:hAnsi="Cambria" w:cs="Times New Roman"/>
                <w:sz w:val="24"/>
                <w:szCs w:val="24"/>
              </w:rPr>
            </w:pPr>
          </w:p>
        </w:tc>
        <w:tc>
          <w:tcPr>
            <w:tcW w:w="1701" w:type="dxa"/>
          </w:tcPr>
          <w:p w14:paraId="22D934AB" w14:textId="77777777" w:rsidR="00DF7B18" w:rsidRPr="00F67693" w:rsidRDefault="00DF7B18" w:rsidP="004D3FF7">
            <w:pPr>
              <w:jc w:val="center"/>
              <w:rPr>
                <w:rFonts w:ascii="Cambria" w:hAnsi="Cambria"/>
                <w:sz w:val="24"/>
                <w:szCs w:val="24"/>
              </w:rPr>
            </w:pPr>
            <w:r w:rsidRPr="00F67693">
              <w:rPr>
                <w:rFonts w:ascii="Cambria" w:hAnsi="Cambria" w:cs="Times New Roman"/>
                <w:sz w:val="24"/>
                <w:szCs w:val="24"/>
              </w:rPr>
              <w:t>Bon</w:t>
            </w:r>
          </w:p>
        </w:tc>
      </w:tr>
      <w:tr w:rsidR="00DF7B18" w:rsidRPr="00F67693" w14:paraId="54025F80" w14:textId="77777777" w:rsidTr="00AD5EA4">
        <w:tc>
          <w:tcPr>
            <w:tcW w:w="3403" w:type="dxa"/>
          </w:tcPr>
          <w:p w14:paraId="2F019B38" w14:textId="77777777" w:rsidR="00DF7B18" w:rsidRPr="00F67693" w:rsidRDefault="00DF7B18" w:rsidP="00DF7B18">
            <w:pPr>
              <w:spacing w:line="360" w:lineRule="auto"/>
              <w:rPr>
                <w:rFonts w:ascii="Cambria" w:hAnsi="Cambria" w:cs="Times New Roman"/>
                <w:sz w:val="24"/>
                <w:szCs w:val="24"/>
              </w:rPr>
            </w:pPr>
            <w:r w:rsidRPr="00F67693">
              <w:rPr>
                <w:rFonts w:ascii="Cambria" w:hAnsi="Cambria" w:cs="Times New Roman"/>
                <w:sz w:val="24"/>
                <w:szCs w:val="24"/>
              </w:rPr>
              <w:t>Autres (groupe électrogène et matériel de sonorisation)</w:t>
            </w:r>
          </w:p>
        </w:tc>
        <w:tc>
          <w:tcPr>
            <w:tcW w:w="1134" w:type="dxa"/>
          </w:tcPr>
          <w:p w14:paraId="6BAC6EC3" w14:textId="77777777" w:rsidR="00DF7B18" w:rsidRPr="00F67693" w:rsidRDefault="00DF7B18" w:rsidP="004D3FF7">
            <w:pPr>
              <w:spacing w:line="360" w:lineRule="auto"/>
              <w:jc w:val="center"/>
              <w:rPr>
                <w:rFonts w:ascii="Cambria" w:hAnsi="Cambria" w:cs="Times New Roman"/>
                <w:sz w:val="24"/>
                <w:szCs w:val="24"/>
              </w:rPr>
            </w:pPr>
            <w:r w:rsidRPr="00F67693">
              <w:rPr>
                <w:rFonts w:ascii="Cambria" w:hAnsi="Cambria" w:cs="Times New Roman"/>
                <w:sz w:val="24"/>
                <w:szCs w:val="24"/>
              </w:rPr>
              <w:t>01</w:t>
            </w:r>
          </w:p>
        </w:tc>
        <w:tc>
          <w:tcPr>
            <w:tcW w:w="4677" w:type="dxa"/>
          </w:tcPr>
          <w:p w14:paraId="51222141" w14:textId="77777777" w:rsidR="00DF7B18" w:rsidRPr="00F67693" w:rsidRDefault="00DF7B18" w:rsidP="00DF7B18">
            <w:pPr>
              <w:spacing w:line="360" w:lineRule="auto"/>
              <w:rPr>
                <w:rFonts w:ascii="Cambria" w:hAnsi="Cambria" w:cs="Times New Roman"/>
                <w:sz w:val="24"/>
                <w:szCs w:val="24"/>
              </w:rPr>
            </w:pPr>
            <w:r w:rsidRPr="00F67693">
              <w:rPr>
                <w:rFonts w:ascii="Cambria" w:hAnsi="Cambria" w:cs="Times New Roman"/>
                <w:sz w:val="24"/>
                <w:szCs w:val="24"/>
              </w:rPr>
              <w:t>2016</w:t>
            </w:r>
          </w:p>
        </w:tc>
        <w:tc>
          <w:tcPr>
            <w:tcW w:w="1701" w:type="dxa"/>
          </w:tcPr>
          <w:p w14:paraId="2562A28A" w14:textId="77777777" w:rsidR="00DF7B18" w:rsidRPr="00F67693" w:rsidRDefault="00DF7B18" w:rsidP="004D3FF7">
            <w:pPr>
              <w:jc w:val="center"/>
              <w:rPr>
                <w:rFonts w:ascii="Cambria" w:hAnsi="Cambria"/>
                <w:sz w:val="24"/>
                <w:szCs w:val="24"/>
              </w:rPr>
            </w:pPr>
            <w:r w:rsidRPr="00F67693">
              <w:rPr>
                <w:rFonts w:ascii="Cambria" w:hAnsi="Cambria" w:cs="Times New Roman"/>
                <w:sz w:val="24"/>
                <w:szCs w:val="24"/>
              </w:rPr>
              <w:t>Bon</w:t>
            </w:r>
          </w:p>
        </w:tc>
      </w:tr>
      <w:tr w:rsidR="004D3FF7" w:rsidRPr="00F67693" w14:paraId="4CBBA7FC" w14:textId="77777777" w:rsidTr="004D3FF7">
        <w:trPr>
          <w:trHeight w:val="387"/>
        </w:trPr>
        <w:tc>
          <w:tcPr>
            <w:tcW w:w="10915" w:type="dxa"/>
            <w:gridSpan w:val="4"/>
            <w:shd w:val="clear" w:color="auto" w:fill="92D050"/>
          </w:tcPr>
          <w:p w14:paraId="7A168365" w14:textId="77777777" w:rsidR="004D3FF7" w:rsidRPr="00F67693" w:rsidRDefault="004D3FF7" w:rsidP="004D3FF7">
            <w:pPr>
              <w:jc w:val="center"/>
              <w:rPr>
                <w:rFonts w:ascii="Cambria" w:hAnsi="Cambria"/>
                <w:sz w:val="24"/>
                <w:szCs w:val="24"/>
              </w:rPr>
            </w:pPr>
            <w:r w:rsidRPr="00F67693">
              <w:rPr>
                <w:rFonts w:ascii="Cambria" w:hAnsi="Cambria" w:cs="Times New Roman"/>
                <w:b/>
                <w:sz w:val="24"/>
                <w:szCs w:val="24"/>
              </w:rPr>
              <w:t>Logistique</w:t>
            </w:r>
          </w:p>
        </w:tc>
      </w:tr>
      <w:tr w:rsidR="00DF7B18" w:rsidRPr="00F67693" w14:paraId="2AD8C35F" w14:textId="77777777" w:rsidTr="00AD5EA4">
        <w:tc>
          <w:tcPr>
            <w:tcW w:w="3403" w:type="dxa"/>
          </w:tcPr>
          <w:p w14:paraId="562856C5" w14:textId="77777777" w:rsidR="00DF7B18" w:rsidRPr="00F67693" w:rsidRDefault="00DF7B18" w:rsidP="00DF7B18">
            <w:pPr>
              <w:spacing w:line="360" w:lineRule="auto"/>
              <w:rPr>
                <w:rFonts w:ascii="Cambria" w:hAnsi="Cambria" w:cs="Times New Roman"/>
                <w:sz w:val="24"/>
                <w:szCs w:val="24"/>
              </w:rPr>
            </w:pPr>
            <w:r w:rsidRPr="00F67693">
              <w:rPr>
                <w:rFonts w:ascii="Cambria" w:hAnsi="Cambria" w:cs="Times New Roman"/>
                <w:sz w:val="24"/>
                <w:szCs w:val="24"/>
              </w:rPr>
              <w:t>Véhicule Tout Terrain</w:t>
            </w:r>
          </w:p>
        </w:tc>
        <w:tc>
          <w:tcPr>
            <w:tcW w:w="1134" w:type="dxa"/>
          </w:tcPr>
          <w:p w14:paraId="6495B6CE" w14:textId="77777777" w:rsidR="00DF7B18" w:rsidRPr="00F67693" w:rsidRDefault="00DF7B18" w:rsidP="004D3FF7">
            <w:pPr>
              <w:spacing w:line="360" w:lineRule="auto"/>
              <w:jc w:val="center"/>
              <w:rPr>
                <w:rFonts w:ascii="Cambria" w:hAnsi="Cambria" w:cs="Times New Roman"/>
                <w:sz w:val="24"/>
                <w:szCs w:val="24"/>
              </w:rPr>
            </w:pPr>
            <w:r w:rsidRPr="00F67693">
              <w:rPr>
                <w:rFonts w:ascii="Cambria" w:hAnsi="Cambria" w:cs="Times New Roman"/>
                <w:sz w:val="24"/>
                <w:szCs w:val="24"/>
              </w:rPr>
              <w:t>01</w:t>
            </w:r>
          </w:p>
        </w:tc>
        <w:tc>
          <w:tcPr>
            <w:tcW w:w="4677" w:type="dxa"/>
          </w:tcPr>
          <w:p w14:paraId="5E92E49C" w14:textId="77777777" w:rsidR="00DF7B18" w:rsidRPr="00F67693" w:rsidRDefault="00DF7B18" w:rsidP="00DF7B18">
            <w:pPr>
              <w:spacing w:line="360" w:lineRule="auto"/>
              <w:rPr>
                <w:rFonts w:ascii="Cambria" w:hAnsi="Cambria" w:cs="Times New Roman"/>
                <w:sz w:val="24"/>
                <w:szCs w:val="24"/>
              </w:rPr>
            </w:pPr>
            <w:r w:rsidRPr="00F67693">
              <w:rPr>
                <w:rFonts w:ascii="Cambria" w:hAnsi="Cambria" w:cs="Times New Roman"/>
                <w:sz w:val="24"/>
                <w:szCs w:val="24"/>
              </w:rPr>
              <w:t>Nissan 4X4   2020</w:t>
            </w:r>
          </w:p>
        </w:tc>
        <w:tc>
          <w:tcPr>
            <w:tcW w:w="1701" w:type="dxa"/>
          </w:tcPr>
          <w:p w14:paraId="44592477" w14:textId="77777777" w:rsidR="00DF7B18" w:rsidRPr="00F67693" w:rsidRDefault="00DF7B18" w:rsidP="004D3FF7">
            <w:pPr>
              <w:jc w:val="center"/>
              <w:rPr>
                <w:rFonts w:ascii="Cambria" w:hAnsi="Cambria"/>
                <w:sz w:val="24"/>
                <w:szCs w:val="24"/>
              </w:rPr>
            </w:pPr>
            <w:r w:rsidRPr="00F67693">
              <w:rPr>
                <w:rFonts w:ascii="Cambria" w:hAnsi="Cambria" w:cs="Times New Roman"/>
                <w:sz w:val="24"/>
                <w:szCs w:val="24"/>
              </w:rPr>
              <w:t>Bon</w:t>
            </w:r>
          </w:p>
        </w:tc>
      </w:tr>
      <w:tr w:rsidR="00DF7B18" w:rsidRPr="00F67693" w14:paraId="011ED04C" w14:textId="77777777" w:rsidTr="00AD5EA4">
        <w:tc>
          <w:tcPr>
            <w:tcW w:w="3403" w:type="dxa"/>
          </w:tcPr>
          <w:p w14:paraId="58CBDAB1" w14:textId="77777777" w:rsidR="00DF7B18" w:rsidRPr="00F67693" w:rsidRDefault="00DF7B18" w:rsidP="00DF7B18">
            <w:pPr>
              <w:spacing w:line="360" w:lineRule="auto"/>
              <w:rPr>
                <w:rFonts w:ascii="Cambria" w:hAnsi="Cambria" w:cs="Times New Roman"/>
                <w:sz w:val="24"/>
                <w:szCs w:val="24"/>
              </w:rPr>
            </w:pPr>
            <w:r w:rsidRPr="00F67693">
              <w:rPr>
                <w:rFonts w:ascii="Cambria" w:hAnsi="Cambria" w:cs="Times New Roman"/>
                <w:sz w:val="24"/>
                <w:szCs w:val="24"/>
              </w:rPr>
              <w:t>TOYOTA Tout terrain</w:t>
            </w:r>
          </w:p>
        </w:tc>
        <w:tc>
          <w:tcPr>
            <w:tcW w:w="1134" w:type="dxa"/>
          </w:tcPr>
          <w:p w14:paraId="1F91A792" w14:textId="77777777" w:rsidR="00DF7B18" w:rsidRPr="00F67693" w:rsidRDefault="00DF7B18" w:rsidP="004D3FF7">
            <w:pPr>
              <w:spacing w:line="360" w:lineRule="auto"/>
              <w:jc w:val="center"/>
              <w:rPr>
                <w:rFonts w:ascii="Cambria" w:hAnsi="Cambria" w:cs="Times New Roman"/>
                <w:sz w:val="24"/>
                <w:szCs w:val="24"/>
              </w:rPr>
            </w:pPr>
            <w:r w:rsidRPr="00F67693">
              <w:rPr>
                <w:rFonts w:ascii="Cambria" w:hAnsi="Cambria" w:cs="Times New Roman"/>
                <w:sz w:val="24"/>
                <w:szCs w:val="24"/>
              </w:rPr>
              <w:t>01</w:t>
            </w:r>
          </w:p>
        </w:tc>
        <w:tc>
          <w:tcPr>
            <w:tcW w:w="4677" w:type="dxa"/>
          </w:tcPr>
          <w:p w14:paraId="31D65BC4" w14:textId="77777777" w:rsidR="00DF7B18" w:rsidRPr="00F67693" w:rsidRDefault="00DF7B18" w:rsidP="00DF7B18">
            <w:pPr>
              <w:spacing w:line="360" w:lineRule="auto"/>
              <w:rPr>
                <w:rFonts w:ascii="Cambria" w:hAnsi="Cambria" w:cs="Times New Roman"/>
                <w:sz w:val="24"/>
                <w:szCs w:val="24"/>
              </w:rPr>
            </w:pPr>
            <w:r w:rsidRPr="00F67693">
              <w:rPr>
                <w:rFonts w:ascii="Cambria" w:hAnsi="Cambria" w:cs="Times New Roman"/>
                <w:sz w:val="24"/>
                <w:szCs w:val="24"/>
              </w:rPr>
              <w:t>Highlander   2018</w:t>
            </w:r>
          </w:p>
        </w:tc>
        <w:tc>
          <w:tcPr>
            <w:tcW w:w="1701" w:type="dxa"/>
          </w:tcPr>
          <w:p w14:paraId="078B2BDF" w14:textId="77777777" w:rsidR="00DF7B18" w:rsidRPr="00F67693" w:rsidRDefault="00DF7B18" w:rsidP="004D3FF7">
            <w:pPr>
              <w:jc w:val="center"/>
              <w:rPr>
                <w:rFonts w:ascii="Cambria" w:hAnsi="Cambria"/>
                <w:sz w:val="24"/>
                <w:szCs w:val="24"/>
              </w:rPr>
            </w:pPr>
            <w:r w:rsidRPr="00F67693">
              <w:rPr>
                <w:rFonts w:ascii="Cambria" w:hAnsi="Cambria" w:cs="Times New Roman"/>
                <w:sz w:val="24"/>
                <w:szCs w:val="24"/>
              </w:rPr>
              <w:t>Bon</w:t>
            </w:r>
          </w:p>
        </w:tc>
      </w:tr>
      <w:tr w:rsidR="00DF7B18" w:rsidRPr="00F67693" w14:paraId="1D6CB566" w14:textId="77777777" w:rsidTr="00AD5EA4">
        <w:tc>
          <w:tcPr>
            <w:tcW w:w="3403" w:type="dxa"/>
          </w:tcPr>
          <w:p w14:paraId="1629B5A0" w14:textId="77777777" w:rsidR="00DF7B18" w:rsidRPr="00F67693" w:rsidRDefault="00DF7B18" w:rsidP="00DF7B18">
            <w:pPr>
              <w:spacing w:line="360" w:lineRule="auto"/>
              <w:rPr>
                <w:rFonts w:ascii="Cambria" w:hAnsi="Cambria" w:cs="Times New Roman"/>
                <w:sz w:val="24"/>
                <w:szCs w:val="24"/>
              </w:rPr>
            </w:pPr>
            <w:r w:rsidRPr="00F67693">
              <w:rPr>
                <w:rFonts w:ascii="Cambria" w:hAnsi="Cambria" w:cs="Times New Roman"/>
                <w:sz w:val="24"/>
                <w:szCs w:val="24"/>
              </w:rPr>
              <w:t>Motocyclette</w:t>
            </w:r>
          </w:p>
        </w:tc>
        <w:tc>
          <w:tcPr>
            <w:tcW w:w="1134" w:type="dxa"/>
          </w:tcPr>
          <w:p w14:paraId="59296F93" w14:textId="77777777" w:rsidR="00DF7B18" w:rsidRPr="00F67693" w:rsidRDefault="00DF7B18" w:rsidP="004D3FF7">
            <w:pPr>
              <w:spacing w:line="360" w:lineRule="auto"/>
              <w:jc w:val="center"/>
              <w:rPr>
                <w:rFonts w:ascii="Cambria" w:hAnsi="Cambria" w:cs="Times New Roman"/>
                <w:sz w:val="24"/>
                <w:szCs w:val="24"/>
              </w:rPr>
            </w:pPr>
            <w:r w:rsidRPr="00F67693">
              <w:rPr>
                <w:rFonts w:ascii="Cambria" w:hAnsi="Cambria" w:cs="Times New Roman"/>
                <w:sz w:val="24"/>
                <w:szCs w:val="24"/>
              </w:rPr>
              <w:t>15</w:t>
            </w:r>
          </w:p>
        </w:tc>
        <w:tc>
          <w:tcPr>
            <w:tcW w:w="4677" w:type="dxa"/>
          </w:tcPr>
          <w:p w14:paraId="25AA4570" w14:textId="62700F55" w:rsidR="00DF7B18" w:rsidRPr="00F67693" w:rsidRDefault="00DF7B18" w:rsidP="00DF7B18">
            <w:pPr>
              <w:spacing w:line="360" w:lineRule="auto"/>
              <w:rPr>
                <w:rFonts w:ascii="Cambria" w:hAnsi="Cambria" w:cs="Times New Roman"/>
                <w:sz w:val="24"/>
                <w:szCs w:val="24"/>
              </w:rPr>
            </w:pPr>
            <w:proofErr w:type="spellStart"/>
            <w:r w:rsidRPr="00F67693">
              <w:rPr>
                <w:rFonts w:ascii="Cambria" w:hAnsi="Cambria" w:cs="Times New Roman"/>
                <w:sz w:val="24"/>
                <w:szCs w:val="24"/>
              </w:rPr>
              <w:t>Apsonic</w:t>
            </w:r>
            <w:proofErr w:type="spellEnd"/>
            <w:r w:rsidRPr="00F67693">
              <w:rPr>
                <w:rFonts w:ascii="Cambria" w:hAnsi="Cambria" w:cs="Times New Roman"/>
                <w:sz w:val="24"/>
                <w:szCs w:val="24"/>
              </w:rPr>
              <w:t xml:space="preserve"> </w:t>
            </w:r>
            <w:r w:rsidR="00593A6B" w:rsidRPr="00F67693">
              <w:rPr>
                <w:rFonts w:ascii="Cambria" w:hAnsi="Cambria" w:cs="Times New Roman"/>
                <w:sz w:val="24"/>
                <w:szCs w:val="24"/>
              </w:rPr>
              <w:t>2015, 2017, 2020</w:t>
            </w:r>
          </w:p>
        </w:tc>
        <w:tc>
          <w:tcPr>
            <w:tcW w:w="1701" w:type="dxa"/>
          </w:tcPr>
          <w:p w14:paraId="1036B28E" w14:textId="77777777" w:rsidR="00DF7B18" w:rsidRPr="00F67693" w:rsidRDefault="00DF7B18" w:rsidP="004D3FF7">
            <w:pPr>
              <w:jc w:val="center"/>
              <w:rPr>
                <w:rFonts w:ascii="Cambria" w:hAnsi="Cambria"/>
                <w:sz w:val="24"/>
                <w:szCs w:val="24"/>
              </w:rPr>
            </w:pPr>
            <w:r w:rsidRPr="00F67693">
              <w:rPr>
                <w:rFonts w:ascii="Cambria" w:hAnsi="Cambria" w:cs="Times New Roman"/>
                <w:sz w:val="24"/>
                <w:szCs w:val="24"/>
              </w:rPr>
              <w:t>Bon</w:t>
            </w:r>
          </w:p>
        </w:tc>
      </w:tr>
      <w:tr w:rsidR="004D3FF7" w:rsidRPr="00F67693" w14:paraId="04E5229B" w14:textId="77777777" w:rsidTr="004D3FF7">
        <w:trPr>
          <w:trHeight w:val="397"/>
        </w:trPr>
        <w:tc>
          <w:tcPr>
            <w:tcW w:w="10915" w:type="dxa"/>
            <w:gridSpan w:val="4"/>
            <w:shd w:val="clear" w:color="auto" w:fill="92D050"/>
          </w:tcPr>
          <w:p w14:paraId="6E77CC4A" w14:textId="77777777" w:rsidR="004D3FF7" w:rsidRPr="00F67693" w:rsidRDefault="004D3FF7" w:rsidP="004D3FF7">
            <w:pPr>
              <w:jc w:val="center"/>
              <w:rPr>
                <w:rFonts w:ascii="Cambria" w:hAnsi="Cambria"/>
                <w:sz w:val="24"/>
                <w:szCs w:val="24"/>
              </w:rPr>
            </w:pPr>
            <w:r w:rsidRPr="00F67693">
              <w:rPr>
                <w:rFonts w:ascii="Cambria" w:hAnsi="Cambria" w:cs="Times New Roman"/>
                <w:b/>
                <w:sz w:val="24"/>
                <w:szCs w:val="24"/>
              </w:rPr>
              <w:t>Bureautique</w:t>
            </w:r>
          </w:p>
        </w:tc>
      </w:tr>
      <w:tr w:rsidR="00DF7B18" w:rsidRPr="00F67693" w14:paraId="54C3C053" w14:textId="77777777" w:rsidTr="00AD5EA4">
        <w:tc>
          <w:tcPr>
            <w:tcW w:w="3403" w:type="dxa"/>
          </w:tcPr>
          <w:p w14:paraId="656D4130" w14:textId="77777777" w:rsidR="00DF7B18" w:rsidRPr="00F67693" w:rsidRDefault="00DF7B18" w:rsidP="00DF7B18">
            <w:pPr>
              <w:spacing w:line="360" w:lineRule="auto"/>
              <w:rPr>
                <w:rFonts w:ascii="Cambria" w:hAnsi="Cambria" w:cs="Times New Roman"/>
                <w:sz w:val="24"/>
                <w:szCs w:val="24"/>
              </w:rPr>
            </w:pPr>
            <w:r w:rsidRPr="00F67693">
              <w:rPr>
                <w:rFonts w:ascii="Cambria" w:hAnsi="Cambria" w:cs="Times New Roman"/>
                <w:sz w:val="24"/>
                <w:szCs w:val="24"/>
              </w:rPr>
              <w:t>Bureau</w:t>
            </w:r>
          </w:p>
        </w:tc>
        <w:tc>
          <w:tcPr>
            <w:tcW w:w="1134" w:type="dxa"/>
          </w:tcPr>
          <w:p w14:paraId="2B6AC713" w14:textId="77777777" w:rsidR="00DF7B18" w:rsidRPr="00F67693" w:rsidRDefault="00DF7B18" w:rsidP="004D3FF7">
            <w:pPr>
              <w:spacing w:line="360" w:lineRule="auto"/>
              <w:jc w:val="center"/>
              <w:rPr>
                <w:rFonts w:ascii="Cambria" w:hAnsi="Cambria" w:cs="Times New Roman"/>
                <w:sz w:val="24"/>
                <w:szCs w:val="24"/>
              </w:rPr>
            </w:pPr>
            <w:r w:rsidRPr="00F67693">
              <w:rPr>
                <w:rFonts w:ascii="Cambria" w:hAnsi="Cambria" w:cs="Times New Roman"/>
                <w:sz w:val="24"/>
                <w:szCs w:val="24"/>
              </w:rPr>
              <w:t>09</w:t>
            </w:r>
          </w:p>
        </w:tc>
        <w:tc>
          <w:tcPr>
            <w:tcW w:w="4677" w:type="dxa"/>
          </w:tcPr>
          <w:p w14:paraId="3A63E850" w14:textId="77777777" w:rsidR="00DF7B18" w:rsidRPr="00F67693" w:rsidRDefault="00DF7B18" w:rsidP="00DF7B18">
            <w:pPr>
              <w:spacing w:line="360" w:lineRule="auto"/>
              <w:rPr>
                <w:rFonts w:ascii="Cambria" w:hAnsi="Cambria" w:cs="Times New Roman"/>
                <w:sz w:val="24"/>
                <w:szCs w:val="24"/>
              </w:rPr>
            </w:pPr>
            <w:r w:rsidRPr="00F67693">
              <w:rPr>
                <w:rFonts w:ascii="Cambria" w:hAnsi="Cambria" w:cs="Times New Roman"/>
                <w:sz w:val="24"/>
                <w:szCs w:val="24"/>
              </w:rPr>
              <w:t>Table en bois</w:t>
            </w:r>
          </w:p>
        </w:tc>
        <w:tc>
          <w:tcPr>
            <w:tcW w:w="1701" w:type="dxa"/>
          </w:tcPr>
          <w:p w14:paraId="25D418AF" w14:textId="77777777" w:rsidR="00DF7B18" w:rsidRPr="00F67693" w:rsidRDefault="00DF7B18" w:rsidP="004D3FF7">
            <w:pPr>
              <w:jc w:val="center"/>
              <w:rPr>
                <w:rFonts w:ascii="Cambria" w:hAnsi="Cambria"/>
                <w:sz w:val="24"/>
                <w:szCs w:val="24"/>
              </w:rPr>
            </w:pPr>
            <w:r w:rsidRPr="00F67693">
              <w:rPr>
                <w:rFonts w:ascii="Cambria" w:hAnsi="Cambria" w:cs="Times New Roman"/>
                <w:sz w:val="24"/>
                <w:szCs w:val="24"/>
              </w:rPr>
              <w:t>Bon</w:t>
            </w:r>
          </w:p>
        </w:tc>
      </w:tr>
      <w:tr w:rsidR="00DF7B18" w:rsidRPr="00F67693" w14:paraId="5F34D9E0" w14:textId="77777777" w:rsidTr="00AD5EA4">
        <w:tc>
          <w:tcPr>
            <w:tcW w:w="3403" w:type="dxa"/>
          </w:tcPr>
          <w:p w14:paraId="74B60651" w14:textId="77777777" w:rsidR="00DF7B18" w:rsidRPr="00F67693" w:rsidRDefault="00DF7B18" w:rsidP="00DF7B18">
            <w:pPr>
              <w:spacing w:line="360" w:lineRule="auto"/>
              <w:rPr>
                <w:rFonts w:ascii="Cambria" w:hAnsi="Cambria" w:cs="Times New Roman"/>
                <w:sz w:val="24"/>
                <w:szCs w:val="24"/>
              </w:rPr>
            </w:pPr>
            <w:r w:rsidRPr="00F67693">
              <w:rPr>
                <w:rFonts w:ascii="Cambria" w:hAnsi="Cambria" w:cs="Times New Roman"/>
                <w:sz w:val="24"/>
                <w:szCs w:val="24"/>
              </w:rPr>
              <w:t>Chaise de bureau</w:t>
            </w:r>
          </w:p>
        </w:tc>
        <w:tc>
          <w:tcPr>
            <w:tcW w:w="1134" w:type="dxa"/>
          </w:tcPr>
          <w:p w14:paraId="061D4D49" w14:textId="77777777" w:rsidR="00DF7B18" w:rsidRPr="00F67693" w:rsidRDefault="00DF7B18" w:rsidP="004D3FF7">
            <w:pPr>
              <w:spacing w:line="360" w:lineRule="auto"/>
              <w:jc w:val="center"/>
              <w:rPr>
                <w:rFonts w:ascii="Cambria" w:hAnsi="Cambria" w:cs="Times New Roman"/>
                <w:sz w:val="24"/>
                <w:szCs w:val="24"/>
              </w:rPr>
            </w:pPr>
            <w:r w:rsidRPr="00F67693">
              <w:rPr>
                <w:rFonts w:ascii="Cambria" w:hAnsi="Cambria" w:cs="Times New Roman"/>
                <w:sz w:val="24"/>
                <w:szCs w:val="24"/>
              </w:rPr>
              <w:t>20</w:t>
            </w:r>
          </w:p>
        </w:tc>
        <w:tc>
          <w:tcPr>
            <w:tcW w:w="4677" w:type="dxa"/>
          </w:tcPr>
          <w:p w14:paraId="2D2AA6BD" w14:textId="77777777" w:rsidR="00DF7B18" w:rsidRPr="00F67693" w:rsidRDefault="00DF7B18" w:rsidP="00DF7B18">
            <w:pPr>
              <w:spacing w:line="360" w:lineRule="auto"/>
              <w:rPr>
                <w:rFonts w:ascii="Cambria" w:hAnsi="Cambria" w:cs="Times New Roman"/>
                <w:sz w:val="24"/>
                <w:szCs w:val="24"/>
              </w:rPr>
            </w:pPr>
            <w:r w:rsidRPr="00F67693">
              <w:rPr>
                <w:rFonts w:ascii="Cambria" w:hAnsi="Cambria" w:cs="Times New Roman"/>
                <w:sz w:val="24"/>
                <w:szCs w:val="24"/>
              </w:rPr>
              <w:t>Chaise métallique</w:t>
            </w:r>
          </w:p>
        </w:tc>
        <w:tc>
          <w:tcPr>
            <w:tcW w:w="1701" w:type="dxa"/>
          </w:tcPr>
          <w:p w14:paraId="584B637F" w14:textId="77777777" w:rsidR="00DF7B18" w:rsidRPr="00F67693" w:rsidRDefault="00DF7B18" w:rsidP="004D3FF7">
            <w:pPr>
              <w:jc w:val="center"/>
              <w:rPr>
                <w:rFonts w:ascii="Cambria" w:hAnsi="Cambria"/>
                <w:sz w:val="24"/>
                <w:szCs w:val="24"/>
              </w:rPr>
            </w:pPr>
            <w:r w:rsidRPr="00F67693">
              <w:rPr>
                <w:rFonts w:ascii="Cambria" w:hAnsi="Cambria" w:cs="Times New Roman"/>
                <w:sz w:val="24"/>
                <w:szCs w:val="24"/>
              </w:rPr>
              <w:t>Bon</w:t>
            </w:r>
          </w:p>
        </w:tc>
      </w:tr>
      <w:tr w:rsidR="00DF7B18" w:rsidRPr="00F67693" w14:paraId="29578F54" w14:textId="77777777" w:rsidTr="00AD5EA4">
        <w:tc>
          <w:tcPr>
            <w:tcW w:w="3403" w:type="dxa"/>
          </w:tcPr>
          <w:p w14:paraId="09973EF2" w14:textId="77777777" w:rsidR="00DF7B18" w:rsidRPr="00F67693" w:rsidRDefault="00DF7B18" w:rsidP="00DF7B18">
            <w:pPr>
              <w:spacing w:line="360" w:lineRule="auto"/>
              <w:rPr>
                <w:rFonts w:ascii="Cambria" w:hAnsi="Cambria" w:cs="Times New Roman"/>
                <w:sz w:val="24"/>
                <w:szCs w:val="24"/>
              </w:rPr>
            </w:pPr>
            <w:r w:rsidRPr="00F67693">
              <w:rPr>
                <w:rFonts w:ascii="Cambria" w:hAnsi="Cambria" w:cs="Times New Roman"/>
                <w:sz w:val="24"/>
                <w:szCs w:val="24"/>
              </w:rPr>
              <w:t>Chaise pour réunion</w:t>
            </w:r>
          </w:p>
        </w:tc>
        <w:tc>
          <w:tcPr>
            <w:tcW w:w="1134" w:type="dxa"/>
          </w:tcPr>
          <w:p w14:paraId="0A5671DB" w14:textId="77777777" w:rsidR="00DF7B18" w:rsidRPr="00F67693" w:rsidRDefault="00DF7B18" w:rsidP="004D3FF7">
            <w:pPr>
              <w:spacing w:line="360" w:lineRule="auto"/>
              <w:jc w:val="center"/>
              <w:rPr>
                <w:rFonts w:ascii="Cambria" w:hAnsi="Cambria" w:cs="Times New Roman"/>
                <w:sz w:val="24"/>
                <w:szCs w:val="24"/>
              </w:rPr>
            </w:pPr>
            <w:r w:rsidRPr="00F67693">
              <w:rPr>
                <w:rFonts w:ascii="Cambria" w:hAnsi="Cambria" w:cs="Times New Roman"/>
                <w:sz w:val="24"/>
                <w:szCs w:val="24"/>
              </w:rPr>
              <w:t>40</w:t>
            </w:r>
          </w:p>
        </w:tc>
        <w:tc>
          <w:tcPr>
            <w:tcW w:w="4677" w:type="dxa"/>
          </w:tcPr>
          <w:p w14:paraId="315A8AEB" w14:textId="77777777" w:rsidR="00DF7B18" w:rsidRPr="00F67693" w:rsidRDefault="00DF7B18" w:rsidP="00DF7B18">
            <w:pPr>
              <w:spacing w:line="360" w:lineRule="auto"/>
              <w:rPr>
                <w:rFonts w:ascii="Cambria" w:hAnsi="Cambria" w:cs="Times New Roman"/>
                <w:sz w:val="24"/>
                <w:szCs w:val="24"/>
              </w:rPr>
            </w:pPr>
            <w:r w:rsidRPr="00F67693">
              <w:rPr>
                <w:rFonts w:ascii="Cambria" w:hAnsi="Cambria" w:cs="Times New Roman"/>
                <w:sz w:val="24"/>
                <w:szCs w:val="24"/>
              </w:rPr>
              <w:t>Chaise métallique</w:t>
            </w:r>
          </w:p>
        </w:tc>
        <w:tc>
          <w:tcPr>
            <w:tcW w:w="1701" w:type="dxa"/>
          </w:tcPr>
          <w:p w14:paraId="79902139" w14:textId="77777777" w:rsidR="00DF7B18" w:rsidRPr="00F67693" w:rsidRDefault="00DF7B18" w:rsidP="004D3FF7">
            <w:pPr>
              <w:jc w:val="center"/>
              <w:rPr>
                <w:rFonts w:ascii="Cambria" w:hAnsi="Cambria"/>
                <w:sz w:val="24"/>
                <w:szCs w:val="24"/>
              </w:rPr>
            </w:pPr>
            <w:r w:rsidRPr="00F67693">
              <w:rPr>
                <w:rFonts w:ascii="Cambria" w:hAnsi="Cambria" w:cs="Times New Roman"/>
                <w:sz w:val="24"/>
                <w:szCs w:val="24"/>
              </w:rPr>
              <w:t>Bon</w:t>
            </w:r>
          </w:p>
        </w:tc>
      </w:tr>
    </w:tbl>
    <w:p w14:paraId="1F225AAA" w14:textId="77777777" w:rsidR="000739AB" w:rsidRDefault="000739AB" w:rsidP="000739AB">
      <w:pPr>
        <w:rPr>
          <w:rFonts w:ascii="Cambria" w:hAnsi="Cambria"/>
          <w:b/>
          <w:sz w:val="24"/>
          <w:szCs w:val="24"/>
        </w:rPr>
      </w:pPr>
    </w:p>
    <w:p w14:paraId="261112FE" w14:textId="77777777" w:rsidR="005C4089" w:rsidRDefault="005C4089" w:rsidP="00A83B2F">
      <w:pPr>
        <w:pStyle w:val="Paragraphedeliste"/>
        <w:numPr>
          <w:ilvl w:val="0"/>
          <w:numId w:val="44"/>
        </w:numPr>
        <w:shd w:val="clear" w:color="auto" w:fill="FF0000"/>
        <w:spacing w:line="360" w:lineRule="auto"/>
        <w:rPr>
          <w:rFonts w:ascii="Cambria" w:hAnsi="Cambria"/>
          <w:b/>
          <w:sz w:val="24"/>
          <w:szCs w:val="24"/>
        </w:rPr>
        <w:sectPr w:rsidR="005C4089" w:rsidSect="007C70E4">
          <w:pgSz w:w="11906" w:h="16838"/>
          <w:pgMar w:top="851" w:right="1417" w:bottom="1417" w:left="1417" w:header="708" w:footer="708" w:gutter="0"/>
          <w:cols w:space="708"/>
          <w:docGrid w:linePitch="360"/>
        </w:sectPr>
      </w:pPr>
    </w:p>
    <w:p w14:paraId="03FCFABC" w14:textId="196DD856" w:rsidR="004D3FF7" w:rsidRDefault="004D3FF7" w:rsidP="005C4089">
      <w:pPr>
        <w:pStyle w:val="Paragraphedeliste"/>
        <w:numPr>
          <w:ilvl w:val="0"/>
          <w:numId w:val="44"/>
        </w:numPr>
        <w:spacing w:line="360" w:lineRule="auto"/>
        <w:rPr>
          <w:rFonts w:ascii="Cambria" w:hAnsi="Cambria"/>
          <w:b/>
          <w:sz w:val="24"/>
          <w:szCs w:val="24"/>
        </w:rPr>
      </w:pPr>
      <w:bookmarkStart w:id="306" w:name="_Hlk65057375"/>
      <w:r>
        <w:rPr>
          <w:rFonts w:ascii="Cambria" w:hAnsi="Cambria"/>
          <w:b/>
          <w:sz w:val="24"/>
          <w:szCs w:val="24"/>
        </w:rPr>
        <w:lastRenderedPageBreak/>
        <w:t>La situation d’exécution budgétaire de l’</w:t>
      </w:r>
      <w:r w:rsidR="00892603">
        <w:rPr>
          <w:rFonts w:ascii="Cambria" w:hAnsi="Cambria"/>
          <w:b/>
          <w:sz w:val="24"/>
          <w:szCs w:val="24"/>
        </w:rPr>
        <w:t>AVAD</w:t>
      </w:r>
      <w:r>
        <w:rPr>
          <w:rFonts w:ascii="Cambria" w:hAnsi="Cambria"/>
          <w:b/>
          <w:sz w:val="24"/>
          <w:szCs w:val="24"/>
        </w:rPr>
        <w:t> :</w:t>
      </w:r>
    </w:p>
    <w:p w14:paraId="1B2BC302" w14:textId="77777777" w:rsidR="004D3FF7" w:rsidRPr="00892603" w:rsidRDefault="00892603" w:rsidP="005C4089">
      <w:pPr>
        <w:spacing w:line="360" w:lineRule="auto"/>
        <w:rPr>
          <w:rFonts w:ascii="Cambria" w:hAnsi="Cambria"/>
          <w:sz w:val="24"/>
          <w:szCs w:val="24"/>
        </w:rPr>
      </w:pPr>
      <w:bookmarkStart w:id="307" w:name="_Hlk65057347"/>
      <w:bookmarkEnd w:id="306"/>
      <w:r>
        <w:rPr>
          <w:rFonts w:ascii="Cambria" w:hAnsi="Cambria"/>
          <w:sz w:val="24"/>
          <w:szCs w:val="24"/>
        </w:rPr>
        <w:t>Il s’agit de la situation des apports de financement de chaque partenaire par projet, des apports de l’AVAD par projet et du niveau de réalisation budgétaire général.</w:t>
      </w:r>
    </w:p>
    <w:tbl>
      <w:tblPr>
        <w:tblW w:w="1601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53"/>
        <w:gridCol w:w="3061"/>
        <w:gridCol w:w="1584"/>
        <w:gridCol w:w="1559"/>
        <w:gridCol w:w="1136"/>
        <w:gridCol w:w="1657"/>
        <w:gridCol w:w="4369"/>
      </w:tblGrid>
      <w:tr w:rsidR="005C4089" w:rsidRPr="005C4089" w14:paraId="72195142" w14:textId="77777777" w:rsidTr="008D453D">
        <w:trPr>
          <w:trHeight w:val="630"/>
        </w:trPr>
        <w:tc>
          <w:tcPr>
            <w:tcW w:w="2683" w:type="dxa"/>
            <w:shd w:val="clear" w:color="000000" w:fill="D6DCE4"/>
            <w:hideMark/>
          </w:tcPr>
          <w:p w14:paraId="475DE2E0" w14:textId="77777777" w:rsidR="005C4089" w:rsidRPr="005C4089" w:rsidRDefault="005C4089" w:rsidP="005C4089">
            <w:pPr>
              <w:spacing w:after="0" w:line="240" w:lineRule="auto"/>
              <w:jc w:val="center"/>
              <w:rPr>
                <w:rFonts w:ascii="Cambria" w:eastAsia="Times New Roman" w:hAnsi="Cambria" w:cs="Calibri"/>
                <w:b/>
                <w:bCs/>
                <w:color w:val="000000"/>
                <w:sz w:val="24"/>
                <w:szCs w:val="24"/>
                <w:lang w:eastAsia="fr-FR"/>
              </w:rPr>
            </w:pPr>
            <w:r w:rsidRPr="005C4089">
              <w:rPr>
                <w:rFonts w:ascii="Cambria" w:eastAsia="Times New Roman" w:hAnsi="Cambria" w:cs="Calibri"/>
                <w:b/>
                <w:bCs/>
                <w:color w:val="000000"/>
                <w:sz w:val="24"/>
                <w:szCs w:val="24"/>
                <w:lang w:eastAsia="fr-FR"/>
              </w:rPr>
              <w:t>PARTENAIRE</w:t>
            </w:r>
          </w:p>
        </w:tc>
        <w:tc>
          <w:tcPr>
            <w:tcW w:w="3105" w:type="dxa"/>
            <w:shd w:val="clear" w:color="000000" w:fill="D6DCE4"/>
            <w:hideMark/>
          </w:tcPr>
          <w:p w14:paraId="77D57986" w14:textId="77777777" w:rsidR="005C4089" w:rsidRPr="005C4089" w:rsidRDefault="005C4089" w:rsidP="005C4089">
            <w:pPr>
              <w:spacing w:after="0" w:line="240" w:lineRule="auto"/>
              <w:jc w:val="center"/>
              <w:rPr>
                <w:rFonts w:ascii="Cambria" w:eastAsia="Times New Roman" w:hAnsi="Cambria" w:cs="Calibri"/>
                <w:b/>
                <w:bCs/>
                <w:color w:val="000000"/>
                <w:sz w:val="24"/>
                <w:szCs w:val="24"/>
                <w:lang w:eastAsia="fr-FR"/>
              </w:rPr>
            </w:pPr>
            <w:r w:rsidRPr="005C4089">
              <w:rPr>
                <w:rFonts w:ascii="Cambria" w:eastAsia="Times New Roman" w:hAnsi="Cambria" w:cs="Calibri"/>
                <w:b/>
                <w:bCs/>
                <w:color w:val="000000"/>
                <w:sz w:val="24"/>
                <w:szCs w:val="24"/>
                <w:lang w:eastAsia="fr-FR"/>
              </w:rPr>
              <w:t>PROJET</w:t>
            </w:r>
          </w:p>
        </w:tc>
        <w:tc>
          <w:tcPr>
            <w:tcW w:w="1584" w:type="dxa"/>
            <w:shd w:val="clear" w:color="000000" w:fill="D6DCE4"/>
            <w:hideMark/>
          </w:tcPr>
          <w:p w14:paraId="53A3F4D4" w14:textId="77777777" w:rsidR="005C4089" w:rsidRPr="005C4089" w:rsidRDefault="005C4089" w:rsidP="005C4089">
            <w:pPr>
              <w:spacing w:after="0" w:line="240" w:lineRule="auto"/>
              <w:jc w:val="center"/>
              <w:rPr>
                <w:rFonts w:ascii="Cambria" w:eastAsia="Times New Roman" w:hAnsi="Cambria" w:cs="Calibri"/>
                <w:b/>
                <w:bCs/>
                <w:color w:val="000000"/>
                <w:sz w:val="24"/>
                <w:szCs w:val="24"/>
                <w:lang w:eastAsia="fr-FR"/>
              </w:rPr>
            </w:pPr>
            <w:r w:rsidRPr="005C4089">
              <w:rPr>
                <w:rFonts w:ascii="Cambria" w:eastAsia="Times New Roman" w:hAnsi="Cambria" w:cs="Calibri"/>
                <w:b/>
                <w:bCs/>
                <w:color w:val="000000"/>
                <w:sz w:val="24"/>
                <w:szCs w:val="24"/>
                <w:lang w:eastAsia="fr-FR"/>
              </w:rPr>
              <w:t>BUDGET ALLOUE</w:t>
            </w:r>
          </w:p>
        </w:tc>
        <w:tc>
          <w:tcPr>
            <w:tcW w:w="1559" w:type="dxa"/>
            <w:shd w:val="clear" w:color="000000" w:fill="D6DCE4"/>
            <w:hideMark/>
          </w:tcPr>
          <w:p w14:paraId="53F43943" w14:textId="77777777" w:rsidR="005C4089" w:rsidRPr="005C4089" w:rsidRDefault="005C4089" w:rsidP="005C4089">
            <w:pPr>
              <w:spacing w:after="0" w:line="240" w:lineRule="auto"/>
              <w:jc w:val="center"/>
              <w:rPr>
                <w:rFonts w:ascii="Cambria" w:eastAsia="Times New Roman" w:hAnsi="Cambria" w:cs="Calibri"/>
                <w:b/>
                <w:bCs/>
                <w:color w:val="000000"/>
                <w:sz w:val="24"/>
                <w:szCs w:val="24"/>
                <w:lang w:eastAsia="fr-FR"/>
              </w:rPr>
            </w:pPr>
            <w:r w:rsidRPr="005C4089">
              <w:rPr>
                <w:rFonts w:ascii="Cambria" w:eastAsia="Times New Roman" w:hAnsi="Cambria" w:cs="Calibri"/>
                <w:b/>
                <w:bCs/>
                <w:color w:val="000000"/>
                <w:sz w:val="24"/>
                <w:szCs w:val="24"/>
                <w:lang w:eastAsia="fr-FR"/>
              </w:rPr>
              <w:t>BUDGET EXECUTE</w:t>
            </w:r>
          </w:p>
        </w:tc>
        <w:tc>
          <w:tcPr>
            <w:tcW w:w="968" w:type="dxa"/>
            <w:shd w:val="clear" w:color="000000" w:fill="D6DCE4"/>
            <w:hideMark/>
          </w:tcPr>
          <w:p w14:paraId="5B45ADC8" w14:textId="77777777" w:rsidR="005C4089" w:rsidRPr="005C4089" w:rsidRDefault="005C4089" w:rsidP="005C4089">
            <w:pPr>
              <w:spacing w:after="0" w:line="240" w:lineRule="auto"/>
              <w:jc w:val="center"/>
              <w:rPr>
                <w:rFonts w:ascii="Cambria" w:eastAsia="Times New Roman" w:hAnsi="Cambria" w:cs="Calibri"/>
                <w:b/>
                <w:bCs/>
                <w:color w:val="000000"/>
                <w:sz w:val="24"/>
                <w:szCs w:val="24"/>
                <w:lang w:eastAsia="fr-FR"/>
              </w:rPr>
            </w:pPr>
            <w:r w:rsidRPr="005C4089">
              <w:rPr>
                <w:rFonts w:ascii="Cambria" w:eastAsia="Times New Roman" w:hAnsi="Cambria" w:cs="Calibri"/>
                <w:b/>
                <w:bCs/>
                <w:color w:val="000000"/>
                <w:sz w:val="24"/>
                <w:szCs w:val="24"/>
                <w:lang w:eastAsia="fr-FR"/>
              </w:rPr>
              <w:t>ECART</w:t>
            </w:r>
          </w:p>
        </w:tc>
        <w:tc>
          <w:tcPr>
            <w:tcW w:w="1657" w:type="dxa"/>
            <w:shd w:val="clear" w:color="000000" w:fill="D6DCE4"/>
            <w:hideMark/>
          </w:tcPr>
          <w:p w14:paraId="1B28C7D2" w14:textId="77777777" w:rsidR="005C4089" w:rsidRPr="005C4089" w:rsidRDefault="005C4089" w:rsidP="005C4089">
            <w:pPr>
              <w:spacing w:after="0" w:line="240" w:lineRule="auto"/>
              <w:jc w:val="center"/>
              <w:rPr>
                <w:rFonts w:ascii="Cambria" w:eastAsia="Times New Roman" w:hAnsi="Cambria" w:cs="Calibri"/>
                <w:b/>
                <w:bCs/>
                <w:color w:val="000000"/>
                <w:sz w:val="24"/>
                <w:szCs w:val="24"/>
                <w:lang w:eastAsia="fr-FR"/>
              </w:rPr>
            </w:pPr>
            <w:r w:rsidRPr="005C4089">
              <w:rPr>
                <w:rFonts w:ascii="Cambria" w:eastAsia="Times New Roman" w:hAnsi="Cambria" w:cs="Calibri"/>
                <w:b/>
                <w:bCs/>
                <w:color w:val="000000"/>
                <w:sz w:val="24"/>
                <w:szCs w:val="24"/>
                <w:lang w:eastAsia="fr-FR"/>
              </w:rPr>
              <w:t>TAUX DE REALISATION</w:t>
            </w:r>
          </w:p>
        </w:tc>
        <w:tc>
          <w:tcPr>
            <w:tcW w:w="4463" w:type="dxa"/>
            <w:shd w:val="clear" w:color="000000" w:fill="D6DCE4"/>
            <w:hideMark/>
          </w:tcPr>
          <w:p w14:paraId="068687ED" w14:textId="77777777" w:rsidR="005C4089" w:rsidRPr="005C4089" w:rsidRDefault="005C4089" w:rsidP="005C4089">
            <w:pPr>
              <w:spacing w:after="0" w:line="240" w:lineRule="auto"/>
              <w:jc w:val="center"/>
              <w:rPr>
                <w:rFonts w:ascii="Cambria" w:eastAsia="Times New Roman" w:hAnsi="Cambria" w:cs="Calibri"/>
                <w:b/>
                <w:bCs/>
                <w:color w:val="000000"/>
                <w:sz w:val="24"/>
                <w:szCs w:val="24"/>
                <w:lang w:eastAsia="fr-FR"/>
              </w:rPr>
            </w:pPr>
            <w:r w:rsidRPr="005C4089">
              <w:rPr>
                <w:rFonts w:ascii="Cambria" w:eastAsia="Times New Roman" w:hAnsi="Cambria" w:cs="Calibri"/>
                <w:b/>
                <w:bCs/>
                <w:color w:val="000000"/>
                <w:sz w:val="24"/>
                <w:szCs w:val="24"/>
                <w:lang w:eastAsia="fr-FR"/>
              </w:rPr>
              <w:t>OBSERVATION</w:t>
            </w:r>
          </w:p>
        </w:tc>
      </w:tr>
      <w:tr w:rsidR="008D453D" w:rsidRPr="005C4089" w14:paraId="0F7E1B8F" w14:textId="77777777" w:rsidTr="008D453D">
        <w:trPr>
          <w:trHeight w:val="1050"/>
        </w:trPr>
        <w:tc>
          <w:tcPr>
            <w:tcW w:w="2683" w:type="dxa"/>
            <w:shd w:val="clear" w:color="auto" w:fill="auto"/>
            <w:hideMark/>
          </w:tcPr>
          <w:p w14:paraId="504F39BA" w14:textId="77777777" w:rsidR="005C4089" w:rsidRPr="005C4089" w:rsidRDefault="005C4089" w:rsidP="005C4089">
            <w:pPr>
              <w:spacing w:after="0" w:line="240" w:lineRule="auto"/>
              <w:rPr>
                <w:rFonts w:ascii="Cambria" w:eastAsia="Times New Roman" w:hAnsi="Cambria" w:cs="Calibri"/>
                <w:color w:val="000000"/>
                <w:sz w:val="24"/>
                <w:szCs w:val="24"/>
                <w:lang w:eastAsia="fr-FR"/>
              </w:rPr>
            </w:pPr>
            <w:r w:rsidRPr="005C4089">
              <w:rPr>
                <w:rFonts w:ascii="Cambria" w:eastAsia="Times New Roman" w:hAnsi="Cambria" w:cs="Calibri"/>
                <w:color w:val="000000"/>
                <w:sz w:val="24"/>
                <w:szCs w:val="24"/>
                <w:lang w:eastAsia="fr-FR"/>
              </w:rPr>
              <w:t>Programme Alimentaire Mondial (PAM)</w:t>
            </w:r>
          </w:p>
        </w:tc>
        <w:tc>
          <w:tcPr>
            <w:tcW w:w="3105" w:type="dxa"/>
            <w:shd w:val="clear" w:color="auto" w:fill="auto"/>
            <w:hideMark/>
          </w:tcPr>
          <w:p w14:paraId="0A666C04" w14:textId="77777777" w:rsidR="005C4089" w:rsidRPr="005C4089" w:rsidRDefault="005C4089" w:rsidP="005C4089">
            <w:pPr>
              <w:spacing w:after="0" w:line="240" w:lineRule="auto"/>
              <w:rPr>
                <w:rFonts w:ascii="Cambria" w:eastAsia="Times New Roman" w:hAnsi="Cambria" w:cs="Calibri"/>
                <w:color w:val="000000"/>
                <w:sz w:val="24"/>
                <w:szCs w:val="24"/>
                <w:lang w:eastAsia="fr-FR"/>
              </w:rPr>
            </w:pPr>
            <w:r w:rsidRPr="005C4089">
              <w:rPr>
                <w:rFonts w:ascii="Cambria" w:eastAsia="Times New Roman" w:hAnsi="Cambria" w:cs="Calibri"/>
                <w:color w:val="000000"/>
                <w:sz w:val="24"/>
                <w:szCs w:val="24"/>
                <w:lang w:eastAsia="fr-FR"/>
              </w:rPr>
              <w:t>Ciblage des bénéficiaires</w:t>
            </w:r>
          </w:p>
        </w:tc>
        <w:tc>
          <w:tcPr>
            <w:tcW w:w="1584" w:type="dxa"/>
            <w:shd w:val="clear" w:color="000000" w:fill="FFFFFF"/>
            <w:noWrap/>
            <w:vAlign w:val="center"/>
            <w:hideMark/>
          </w:tcPr>
          <w:p w14:paraId="164A87F5" w14:textId="77777777" w:rsidR="005C4089" w:rsidRPr="005C4089" w:rsidRDefault="005C4089" w:rsidP="005C4089">
            <w:pPr>
              <w:spacing w:after="0" w:line="240" w:lineRule="auto"/>
              <w:jc w:val="center"/>
              <w:rPr>
                <w:rFonts w:ascii="Times New Roman" w:eastAsia="Times New Roman" w:hAnsi="Times New Roman" w:cs="Times New Roman"/>
                <w:sz w:val="24"/>
                <w:szCs w:val="24"/>
                <w:lang w:eastAsia="fr-FR"/>
              </w:rPr>
            </w:pPr>
            <w:r w:rsidRPr="005C4089">
              <w:rPr>
                <w:rFonts w:ascii="Times New Roman" w:eastAsia="Times New Roman" w:hAnsi="Times New Roman" w:cs="Times New Roman"/>
                <w:sz w:val="24"/>
                <w:szCs w:val="24"/>
                <w:lang w:eastAsia="fr-FR"/>
              </w:rPr>
              <w:t>6 841 410</w:t>
            </w:r>
          </w:p>
        </w:tc>
        <w:tc>
          <w:tcPr>
            <w:tcW w:w="1559" w:type="dxa"/>
            <w:shd w:val="clear" w:color="000000" w:fill="FFFFFF"/>
            <w:noWrap/>
            <w:vAlign w:val="center"/>
            <w:hideMark/>
          </w:tcPr>
          <w:p w14:paraId="444E85D0" w14:textId="77777777" w:rsidR="005C4089" w:rsidRPr="005C4089" w:rsidRDefault="005C4089" w:rsidP="005C4089">
            <w:pPr>
              <w:spacing w:after="0" w:line="240" w:lineRule="auto"/>
              <w:jc w:val="center"/>
              <w:rPr>
                <w:rFonts w:ascii="Times New Roman" w:eastAsia="Times New Roman" w:hAnsi="Times New Roman" w:cs="Times New Roman"/>
                <w:sz w:val="24"/>
                <w:szCs w:val="24"/>
                <w:lang w:eastAsia="fr-FR"/>
              </w:rPr>
            </w:pPr>
            <w:r w:rsidRPr="005C4089">
              <w:rPr>
                <w:rFonts w:ascii="Times New Roman" w:eastAsia="Times New Roman" w:hAnsi="Times New Roman" w:cs="Times New Roman"/>
                <w:sz w:val="24"/>
                <w:szCs w:val="24"/>
                <w:lang w:eastAsia="fr-FR"/>
              </w:rPr>
              <w:t>6 841 410</w:t>
            </w:r>
          </w:p>
        </w:tc>
        <w:tc>
          <w:tcPr>
            <w:tcW w:w="968" w:type="dxa"/>
            <w:shd w:val="clear" w:color="auto" w:fill="auto"/>
            <w:vAlign w:val="center"/>
            <w:hideMark/>
          </w:tcPr>
          <w:p w14:paraId="1370652A" w14:textId="77777777" w:rsidR="005C4089" w:rsidRPr="005C4089" w:rsidRDefault="005C4089" w:rsidP="005C4089">
            <w:pPr>
              <w:spacing w:after="0" w:line="240" w:lineRule="auto"/>
              <w:jc w:val="center"/>
              <w:rPr>
                <w:rFonts w:ascii="Cambria" w:eastAsia="Times New Roman" w:hAnsi="Cambria" w:cs="Calibri"/>
                <w:color w:val="000000"/>
                <w:sz w:val="24"/>
                <w:szCs w:val="24"/>
                <w:lang w:eastAsia="fr-FR"/>
              </w:rPr>
            </w:pPr>
            <w:r w:rsidRPr="005C4089">
              <w:rPr>
                <w:rFonts w:ascii="Cambria" w:eastAsia="Times New Roman" w:hAnsi="Cambria" w:cs="Calibri"/>
                <w:color w:val="000000"/>
                <w:sz w:val="24"/>
                <w:szCs w:val="24"/>
                <w:lang w:eastAsia="fr-FR"/>
              </w:rPr>
              <w:t>0</w:t>
            </w:r>
          </w:p>
        </w:tc>
        <w:tc>
          <w:tcPr>
            <w:tcW w:w="1657" w:type="dxa"/>
            <w:shd w:val="clear" w:color="auto" w:fill="auto"/>
            <w:vAlign w:val="center"/>
            <w:hideMark/>
          </w:tcPr>
          <w:p w14:paraId="59E5C59D" w14:textId="77777777" w:rsidR="005C4089" w:rsidRPr="005C4089" w:rsidRDefault="005C4089" w:rsidP="005C4089">
            <w:pPr>
              <w:spacing w:after="0" w:line="240" w:lineRule="auto"/>
              <w:jc w:val="center"/>
              <w:rPr>
                <w:rFonts w:ascii="Cambria" w:eastAsia="Times New Roman" w:hAnsi="Cambria" w:cs="Calibri"/>
                <w:color w:val="000000"/>
                <w:sz w:val="24"/>
                <w:szCs w:val="24"/>
                <w:lang w:eastAsia="fr-FR"/>
              </w:rPr>
            </w:pPr>
            <w:r w:rsidRPr="005C4089">
              <w:rPr>
                <w:rFonts w:ascii="Cambria" w:eastAsia="Times New Roman" w:hAnsi="Cambria" w:cs="Calibri"/>
                <w:color w:val="000000"/>
                <w:sz w:val="24"/>
                <w:szCs w:val="24"/>
                <w:lang w:eastAsia="fr-FR"/>
              </w:rPr>
              <w:t>100%</w:t>
            </w:r>
          </w:p>
        </w:tc>
        <w:tc>
          <w:tcPr>
            <w:tcW w:w="4463" w:type="dxa"/>
            <w:shd w:val="clear" w:color="auto" w:fill="auto"/>
            <w:hideMark/>
          </w:tcPr>
          <w:p w14:paraId="5EDAEB34" w14:textId="77777777" w:rsidR="005C4089" w:rsidRPr="005C4089" w:rsidRDefault="005C4089" w:rsidP="005C4089">
            <w:pPr>
              <w:spacing w:after="0" w:line="240" w:lineRule="auto"/>
              <w:rPr>
                <w:rFonts w:ascii="Cambria" w:eastAsia="Times New Roman" w:hAnsi="Cambria" w:cs="Calibri"/>
                <w:color w:val="000000"/>
                <w:sz w:val="24"/>
                <w:szCs w:val="24"/>
                <w:lang w:eastAsia="fr-FR"/>
              </w:rPr>
            </w:pPr>
            <w:r w:rsidRPr="005C4089">
              <w:rPr>
                <w:rFonts w:ascii="Cambria" w:eastAsia="Times New Roman" w:hAnsi="Cambria" w:cs="Calibri"/>
                <w:color w:val="000000"/>
                <w:sz w:val="24"/>
                <w:szCs w:val="24"/>
                <w:lang w:eastAsia="fr-FR"/>
              </w:rPr>
              <w:t>Le budget prenait en compte la prise en charge des membres de l'équipe, la mobilité des membres de l'équipe et la formation sur le ciblage</w:t>
            </w:r>
          </w:p>
        </w:tc>
      </w:tr>
      <w:tr w:rsidR="008D453D" w:rsidRPr="005C4089" w14:paraId="02E07305" w14:textId="77777777" w:rsidTr="008D453D">
        <w:trPr>
          <w:trHeight w:val="990"/>
        </w:trPr>
        <w:tc>
          <w:tcPr>
            <w:tcW w:w="2683" w:type="dxa"/>
            <w:shd w:val="clear" w:color="auto" w:fill="auto"/>
            <w:hideMark/>
          </w:tcPr>
          <w:p w14:paraId="73F4057A" w14:textId="77777777" w:rsidR="005C4089" w:rsidRPr="005C4089" w:rsidRDefault="005C4089" w:rsidP="005C4089">
            <w:pPr>
              <w:spacing w:after="0" w:line="240" w:lineRule="auto"/>
              <w:rPr>
                <w:rFonts w:ascii="Cambria" w:eastAsia="Times New Roman" w:hAnsi="Cambria" w:cs="Calibri"/>
                <w:color w:val="000000"/>
                <w:sz w:val="24"/>
                <w:szCs w:val="24"/>
                <w:lang w:eastAsia="fr-FR"/>
              </w:rPr>
            </w:pPr>
            <w:r w:rsidRPr="005C4089">
              <w:rPr>
                <w:rFonts w:ascii="Cambria" w:eastAsia="Times New Roman" w:hAnsi="Cambria" w:cs="Calibri"/>
                <w:color w:val="000000"/>
                <w:sz w:val="24"/>
                <w:szCs w:val="24"/>
                <w:lang w:eastAsia="fr-FR"/>
              </w:rPr>
              <w:t>Programme Alimentaire Mondial (PAM)</w:t>
            </w:r>
          </w:p>
        </w:tc>
        <w:tc>
          <w:tcPr>
            <w:tcW w:w="3105" w:type="dxa"/>
            <w:shd w:val="clear" w:color="auto" w:fill="auto"/>
            <w:hideMark/>
          </w:tcPr>
          <w:p w14:paraId="738312ED" w14:textId="77777777" w:rsidR="005C4089" w:rsidRPr="005C4089" w:rsidRDefault="005C4089" w:rsidP="005C4089">
            <w:pPr>
              <w:spacing w:after="0" w:line="240" w:lineRule="auto"/>
              <w:rPr>
                <w:rFonts w:ascii="Cambria" w:eastAsia="Times New Roman" w:hAnsi="Cambria" w:cs="Calibri"/>
                <w:color w:val="000000"/>
                <w:sz w:val="24"/>
                <w:szCs w:val="24"/>
                <w:lang w:eastAsia="fr-FR"/>
              </w:rPr>
            </w:pPr>
            <w:r w:rsidRPr="005C4089">
              <w:rPr>
                <w:rFonts w:ascii="Cambria" w:eastAsia="Times New Roman" w:hAnsi="Cambria" w:cs="Calibri"/>
                <w:color w:val="000000"/>
                <w:sz w:val="24"/>
                <w:szCs w:val="24"/>
                <w:lang w:eastAsia="fr-FR"/>
              </w:rPr>
              <w:t>Opération d'urgence</w:t>
            </w:r>
          </w:p>
        </w:tc>
        <w:tc>
          <w:tcPr>
            <w:tcW w:w="1584" w:type="dxa"/>
            <w:shd w:val="clear" w:color="000000" w:fill="FFFFFF"/>
            <w:noWrap/>
            <w:vAlign w:val="center"/>
            <w:hideMark/>
          </w:tcPr>
          <w:p w14:paraId="067A06D0" w14:textId="77777777" w:rsidR="005C4089" w:rsidRPr="005C4089" w:rsidRDefault="005C4089" w:rsidP="005C4089">
            <w:pPr>
              <w:spacing w:after="0" w:line="240" w:lineRule="auto"/>
              <w:jc w:val="center"/>
              <w:rPr>
                <w:rFonts w:ascii="Times New Roman" w:eastAsia="Times New Roman" w:hAnsi="Times New Roman" w:cs="Times New Roman"/>
                <w:sz w:val="24"/>
                <w:szCs w:val="24"/>
                <w:lang w:eastAsia="fr-FR"/>
              </w:rPr>
            </w:pPr>
            <w:r w:rsidRPr="005C4089">
              <w:rPr>
                <w:rFonts w:ascii="Times New Roman" w:eastAsia="Times New Roman" w:hAnsi="Times New Roman" w:cs="Times New Roman"/>
                <w:sz w:val="24"/>
                <w:szCs w:val="24"/>
                <w:lang w:eastAsia="fr-FR"/>
              </w:rPr>
              <w:t>8 105 250</w:t>
            </w:r>
          </w:p>
        </w:tc>
        <w:tc>
          <w:tcPr>
            <w:tcW w:w="1559" w:type="dxa"/>
            <w:shd w:val="clear" w:color="000000" w:fill="FFFFFF"/>
            <w:noWrap/>
            <w:vAlign w:val="center"/>
            <w:hideMark/>
          </w:tcPr>
          <w:p w14:paraId="1263FEA8" w14:textId="77777777" w:rsidR="005C4089" w:rsidRPr="005C4089" w:rsidRDefault="005C4089" w:rsidP="005C4089">
            <w:pPr>
              <w:spacing w:after="0" w:line="240" w:lineRule="auto"/>
              <w:jc w:val="center"/>
              <w:rPr>
                <w:rFonts w:ascii="Times New Roman" w:eastAsia="Times New Roman" w:hAnsi="Times New Roman" w:cs="Times New Roman"/>
                <w:sz w:val="24"/>
                <w:szCs w:val="24"/>
                <w:lang w:eastAsia="fr-FR"/>
              </w:rPr>
            </w:pPr>
            <w:r w:rsidRPr="005C4089">
              <w:rPr>
                <w:rFonts w:ascii="Times New Roman" w:eastAsia="Times New Roman" w:hAnsi="Times New Roman" w:cs="Times New Roman"/>
                <w:sz w:val="24"/>
                <w:szCs w:val="24"/>
                <w:lang w:eastAsia="fr-FR"/>
              </w:rPr>
              <w:t>8 105 250</w:t>
            </w:r>
          </w:p>
        </w:tc>
        <w:tc>
          <w:tcPr>
            <w:tcW w:w="968" w:type="dxa"/>
            <w:shd w:val="clear" w:color="auto" w:fill="auto"/>
            <w:vAlign w:val="center"/>
            <w:hideMark/>
          </w:tcPr>
          <w:p w14:paraId="212D2323" w14:textId="77777777" w:rsidR="005C4089" w:rsidRPr="005C4089" w:rsidRDefault="005C4089" w:rsidP="005C4089">
            <w:pPr>
              <w:spacing w:after="0" w:line="240" w:lineRule="auto"/>
              <w:jc w:val="center"/>
              <w:rPr>
                <w:rFonts w:ascii="Cambria" w:eastAsia="Times New Roman" w:hAnsi="Cambria" w:cs="Calibri"/>
                <w:color w:val="000000"/>
                <w:sz w:val="24"/>
                <w:szCs w:val="24"/>
                <w:lang w:eastAsia="fr-FR"/>
              </w:rPr>
            </w:pPr>
            <w:r w:rsidRPr="005C4089">
              <w:rPr>
                <w:rFonts w:ascii="Cambria" w:eastAsia="Times New Roman" w:hAnsi="Cambria" w:cs="Calibri"/>
                <w:color w:val="000000"/>
                <w:sz w:val="24"/>
                <w:szCs w:val="24"/>
                <w:lang w:eastAsia="fr-FR"/>
              </w:rPr>
              <w:t>0</w:t>
            </w:r>
          </w:p>
        </w:tc>
        <w:tc>
          <w:tcPr>
            <w:tcW w:w="1657" w:type="dxa"/>
            <w:shd w:val="clear" w:color="auto" w:fill="auto"/>
            <w:vAlign w:val="center"/>
            <w:hideMark/>
          </w:tcPr>
          <w:p w14:paraId="5BA9C0B7" w14:textId="77777777" w:rsidR="005C4089" w:rsidRPr="005C4089" w:rsidRDefault="005C4089" w:rsidP="005C4089">
            <w:pPr>
              <w:spacing w:after="0" w:line="240" w:lineRule="auto"/>
              <w:jc w:val="center"/>
              <w:rPr>
                <w:rFonts w:ascii="Cambria" w:eastAsia="Times New Roman" w:hAnsi="Cambria" w:cs="Calibri"/>
                <w:color w:val="000000"/>
                <w:sz w:val="24"/>
                <w:szCs w:val="24"/>
                <w:lang w:eastAsia="fr-FR"/>
              </w:rPr>
            </w:pPr>
            <w:r w:rsidRPr="005C4089">
              <w:rPr>
                <w:rFonts w:ascii="Cambria" w:eastAsia="Times New Roman" w:hAnsi="Cambria" w:cs="Calibri"/>
                <w:color w:val="000000"/>
                <w:sz w:val="24"/>
                <w:szCs w:val="24"/>
                <w:lang w:eastAsia="fr-FR"/>
              </w:rPr>
              <w:t>100%</w:t>
            </w:r>
          </w:p>
        </w:tc>
        <w:tc>
          <w:tcPr>
            <w:tcW w:w="4463" w:type="dxa"/>
            <w:shd w:val="clear" w:color="auto" w:fill="auto"/>
            <w:hideMark/>
          </w:tcPr>
          <w:p w14:paraId="1A5325DE" w14:textId="77777777" w:rsidR="005C4089" w:rsidRPr="005C4089" w:rsidRDefault="005C4089" w:rsidP="005C4089">
            <w:pPr>
              <w:spacing w:after="0" w:line="240" w:lineRule="auto"/>
              <w:rPr>
                <w:rFonts w:ascii="Cambria" w:eastAsia="Times New Roman" w:hAnsi="Cambria" w:cs="Calibri"/>
                <w:color w:val="000000"/>
                <w:sz w:val="24"/>
                <w:szCs w:val="24"/>
                <w:lang w:eastAsia="fr-FR"/>
              </w:rPr>
            </w:pPr>
            <w:r w:rsidRPr="005C4089">
              <w:rPr>
                <w:rFonts w:ascii="Cambria" w:eastAsia="Times New Roman" w:hAnsi="Cambria" w:cs="Calibri"/>
                <w:color w:val="000000"/>
                <w:sz w:val="24"/>
                <w:szCs w:val="24"/>
                <w:lang w:eastAsia="fr-FR"/>
              </w:rPr>
              <w:t>Le budget prenait en compte la prise en charge des membres de l'équipe, la mobilité des membres de l'équipe</w:t>
            </w:r>
          </w:p>
        </w:tc>
      </w:tr>
      <w:tr w:rsidR="008D453D" w:rsidRPr="005C4089" w14:paraId="64889B23" w14:textId="77777777" w:rsidTr="008D453D">
        <w:trPr>
          <w:trHeight w:val="1980"/>
        </w:trPr>
        <w:tc>
          <w:tcPr>
            <w:tcW w:w="2683" w:type="dxa"/>
            <w:shd w:val="clear" w:color="auto" w:fill="auto"/>
            <w:hideMark/>
          </w:tcPr>
          <w:p w14:paraId="77A93139" w14:textId="77777777" w:rsidR="005C4089" w:rsidRPr="005C4089" w:rsidRDefault="005C4089" w:rsidP="005C4089">
            <w:pPr>
              <w:spacing w:after="0" w:line="240" w:lineRule="auto"/>
              <w:rPr>
                <w:rFonts w:ascii="Cambria" w:eastAsia="Times New Roman" w:hAnsi="Cambria" w:cs="Calibri"/>
                <w:color w:val="000000"/>
                <w:sz w:val="24"/>
                <w:szCs w:val="24"/>
                <w:lang w:eastAsia="fr-FR"/>
              </w:rPr>
            </w:pPr>
            <w:r w:rsidRPr="005C4089">
              <w:rPr>
                <w:rFonts w:ascii="Cambria" w:eastAsia="Times New Roman" w:hAnsi="Cambria" w:cs="Calibri"/>
                <w:color w:val="000000"/>
                <w:sz w:val="24"/>
                <w:szCs w:val="24"/>
                <w:lang w:eastAsia="fr-FR"/>
              </w:rPr>
              <w:t>Programme Alimentaire Mondial (PAM)</w:t>
            </w:r>
          </w:p>
        </w:tc>
        <w:tc>
          <w:tcPr>
            <w:tcW w:w="3105" w:type="dxa"/>
            <w:shd w:val="clear" w:color="auto" w:fill="auto"/>
            <w:hideMark/>
          </w:tcPr>
          <w:p w14:paraId="30D25092" w14:textId="77777777" w:rsidR="005C4089" w:rsidRPr="005C4089" w:rsidRDefault="005C4089" w:rsidP="005C4089">
            <w:pPr>
              <w:spacing w:after="0" w:line="240" w:lineRule="auto"/>
              <w:rPr>
                <w:rFonts w:ascii="Cambria" w:eastAsia="Times New Roman" w:hAnsi="Cambria" w:cs="Calibri"/>
                <w:color w:val="000000"/>
                <w:sz w:val="24"/>
                <w:szCs w:val="24"/>
                <w:lang w:eastAsia="fr-FR"/>
              </w:rPr>
            </w:pPr>
            <w:r w:rsidRPr="005C4089">
              <w:rPr>
                <w:rFonts w:ascii="Cambria" w:eastAsia="Times New Roman" w:hAnsi="Cambria" w:cs="Calibri"/>
                <w:color w:val="000000"/>
                <w:sz w:val="24"/>
                <w:szCs w:val="24"/>
                <w:lang w:eastAsia="fr-FR"/>
              </w:rPr>
              <w:t>Assistance alimentaire aux personnes déplacés internes Distribution Générale des Vivres (DGV)</w:t>
            </w:r>
          </w:p>
        </w:tc>
        <w:tc>
          <w:tcPr>
            <w:tcW w:w="1584" w:type="dxa"/>
            <w:shd w:val="clear" w:color="000000" w:fill="FFFFFF"/>
            <w:noWrap/>
            <w:vAlign w:val="center"/>
            <w:hideMark/>
          </w:tcPr>
          <w:p w14:paraId="0F69BAFF" w14:textId="77777777" w:rsidR="005C4089" w:rsidRPr="005C4089" w:rsidRDefault="005C4089" w:rsidP="005C4089">
            <w:pPr>
              <w:spacing w:after="0" w:line="240" w:lineRule="auto"/>
              <w:jc w:val="center"/>
              <w:rPr>
                <w:rFonts w:ascii="Times New Roman" w:eastAsia="Times New Roman" w:hAnsi="Times New Roman" w:cs="Times New Roman"/>
                <w:sz w:val="24"/>
                <w:szCs w:val="24"/>
                <w:lang w:eastAsia="fr-FR"/>
              </w:rPr>
            </w:pPr>
            <w:r w:rsidRPr="005C4089">
              <w:rPr>
                <w:rFonts w:ascii="Times New Roman" w:eastAsia="Times New Roman" w:hAnsi="Times New Roman" w:cs="Times New Roman"/>
                <w:sz w:val="24"/>
                <w:szCs w:val="24"/>
                <w:lang w:eastAsia="fr-FR"/>
              </w:rPr>
              <w:t>46 680 836</w:t>
            </w:r>
          </w:p>
        </w:tc>
        <w:tc>
          <w:tcPr>
            <w:tcW w:w="1559" w:type="dxa"/>
            <w:shd w:val="clear" w:color="000000" w:fill="FFFFFF"/>
            <w:noWrap/>
            <w:vAlign w:val="center"/>
            <w:hideMark/>
          </w:tcPr>
          <w:p w14:paraId="663786D3" w14:textId="77777777" w:rsidR="005C4089" w:rsidRPr="005C4089" w:rsidRDefault="005C4089" w:rsidP="005C4089">
            <w:pPr>
              <w:spacing w:after="0" w:line="240" w:lineRule="auto"/>
              <w:jc w:val="center"/>
              <w:rPr>
                <w:rFonts w:ascii="Times New Roman" w:eastAsia="Times New Roman" w:hAnsi="Times New Roman" w:cs="Times New Roman"/>
                <w:sz w:val="24"/>
                <w:szCs w:val="24"/>
                <w:lang w:eastAsia="fr-FR"/>
              </w:rPr>
            </w:pPr>
            <w:r w:rsidRPr="005C4089">
              <w:rPr>
                <w:rFonts w:ascii="Times New Roman" w:eastAsia="Times New Roman" w:hAnsi="Times New Roman" w:cs="Times New Roman"/>
                <w:sz w:val="24"/>
                <w:szCs w:val="24"/>
                <w:lang w:eastAsia="fr-FR"/>
              </w:rPr>
              <w:t>46 540 836</w:t>
            </w:r>
          </w:p>
        </w:tc>
        <w:tc>
          <w:tcPr>
            <w:tcW w:w="968" w:type="dxa"/>
            <w:shd w:val="clear" w:color="000000" w:fill="FFFFFF"/>
            <w:noWrap/>
            <w:vAlign w:val="center"/>
            <w:hideMark/>
          </w:tcPr>
          <w:p w14:paraId="7B3C43B6" w14:textId="77777777" w:rsidR="005C4089" w:rsidRPr="005C4089" w:rsidRDefault="005C4089" w:rsidP="005C4089">
            <w:pPr>
              <w:spacing w:after="0" w:line="240" w:lineRule="auto"/>
              <w:jc w:val="center"/>
              <w:rPr>
                <w:rFonts w:ascii="Times New Roman" w:eastAsia="Times New Roman" w:hAnsi="Times New Roman" w:cs="Times New Roman"/>
                <w:sz w:val="24"/>
                <w:szCs w:val="24"/>
                <w:lang w:eastAsia="fr-FR"/>
              </w:rPr>
            </w:pPr>
            <w:r w:rsidRPr="005C4089">
              <w:rPr>
                <w:rFonts w:ascii="Times New Roman" w:eastAsia="Times New Roman" w:hAnsi="Times New Roman" w:cs="Times New Roman"/>
                <w:sz w:val="24"/>
                <w:szCs w:val="24"/>
                <w:lang w:eastAsia="fr-FR"/>
              </w:rPr>
              <w:t>140 000</w:t>
            </w:r>
          </w:p>
        </w:tc>
        <w:tc>
          <w:tcPr>
            <w:tcW w:w="1657" w:type="dxa"/>
            <w:shd w:val="clear" w:color="000000" w:fill="FFFFFF"/>
            <w:noWrap/>
            <w:vAlign w:val="center"/>
            <w:hideMark/>
          </w:tcPr>
          <w:p w14:paraId="51FE8F02" w14:textId="77777777" w:rsidR="005C4089" w:rsidRPr="005C4089" w:rsidRDefault="005C4089" w:rsidP="005C4089">
            <w:pPr>
              <w:spacing w:after="0" w:line="240" w:lineRule="auto"/>
              <w:jc w:val="center"/>
              <w:rPr>
                <w:rFonts w:ascii="Times New Roman" w:eastAsia="Times New Roman" w:hAnsi="Times New Roman" w:cs="Times New Roman"/>
                <w:sz w:val="24"/>
                <w:szCs w:val="24"/>
                <w:lang w:eastAsia="fr-FR"/>
              </w:rPr>
            </w:pPr>
            <w:r w:rsidRPr="005C4089">
              <w:rPr>
                <w:rFonts w:ascii="Times New Roman" w:eastAsia="Times New Roman" w:hAnsi="Times New Roman" w:cs="Times New Roman"/>
                <w:sz w:val="24"/>
                <w:szCs w:val="24"/>
                <w:lang w:eastAsia="fr-FR"/>
              </w:rPr>
              <w:t>99,70%</w:t>
            </w:r>
          </w:p>
        </w:tc>
        <w:tc>
          <w:tcPr>
            <w:tcW w:w="4463" w:type="dxa"/>
            <w:shd w:val="clear" w:color="auto" w:fill="auto"/>
            <w:hideMark/>
          </w:tcPr>
          <w:p w14:paraId="2DC11D2A" w14:textId="594A72A0" w:rsidR="005C4089" w:rsidRPr="005C4089" w:rsidRDefault="005C4089" w:rsidP="005C4089">
            <w:pPr>
              <w:spacing w:after="0" w:line="240" w:lineRule="auto"/>
              <w:rPr>
                <w:rFonts w:ascii="Cambria" w:eastAsia="Times New Roman" w:hAnsi="Cambria" w:cs="Calibri"/>
                <w:color w:val="000000"/>
                <w:sz w:val="24"/>
                <w:szCs w:val="24"/>
                <w:lang w:eastAsia="fr-FR"/>
              </w:rPr>
            </w:pPr>
            <w:r w:rsidRPr="005C4089">
              <w:rPr>
                <w:rFonts w:ascii="Cambria" w:eastAsia="Times New Roman" w:hAnsi="Cambria" w:cs="Calibri"/>
                <w:color w:val="000000"/>
                <w:sz w:val="24"/>
                <w:szCs w:val="24"/>
                <w:lang w:eastAsia="fr-FR"/>
              </w:rPr>
              <w:t xml:space="preserve">Le budget prenait en compte la formation des distributeurs et superviseurs, la prise en charge du personnel, la supervision, la location de magasin, le transport secondaire, la sécurité, la visibilité, la communication, l'achat de petits </w:t>
            </w:r>
            <w:r w:rsidR="00D443CD" w:rsidRPr="005C4089">
              <w:rPr>
                <w:rFonts w:ascii="Cambria" w:eastAsia="Times New Roman" w:hAnsi="Cambria" w:cs="Calibri"/>
                <w:color w:val="000000"/>
                <w:sz w:val="24"/>
                <w:szCs w:val="24"/>
                <w:lang w:eastAsia="fr-FR"/>
              </w:rPr>
              <w:t>mat</w:t>
            </w:r>
            <w:r w:rsidR="00D443CD">
              <w:rPr>
                <w:rFonts w:ascii="Cambria" w:eastAsia="Times New Roman" w:hAnsi="Cambria" w:cs="Calibri"/>
                <w:color w:val="000000"/>
                <w:sz w:val="24"/>
                <w:szCs w:val="24"/>
                <w:lang w:eastAsia="fr-FR"/>
              </w:rPr>
              <w:t>é</w:t>
            </w:r>
            <w:r w:rsidR="00D443CD" w:rsidRPr="005C4089">
              <w:rPr>
                <w:rFonts w:ascii="Cambria" w:eastAsia="Times New Roman" w:hAnsi="Cambria" w:cs="Calibri"/>
                <w:color w:val="000000"/>
                <w:sz w:val="24"/>
                <w:szCs w:val="24"/>
                <w:lang w:eastAsia="fr-FR"/>
              </w:rPr>
              <w:t>riels</w:t>
            </w:r>
            <w:r w:rsidRPr="005C4089">
              <w:rPr>
                <w:rFonts w:ascii="Cambria" w:eastAsia="Times New Roman" w:hAnsi="Cambria" w:cs="Calibri"/>
                <w:color w:val="000000"/>
                <w:sz w:val="24"/>
                <w:szCs w:val="24"/>
                <w:lang w:eastAsia="fr-FR"/>
              </w:rPr>
              <w:t>, les frais de gestion et les charges supplémentaires</w:t>
            </w:r>
          </w:p>
        </w:tc>
      </w:tr>
      <w:tr w:rsidR="008D453D" w:rsidRPr="005C4089" w14:paraId="7B659F71" w14:textId="77777777" w:rsidTr="008D453D">
        <w:trPr>
          <w:trHeight w:val="1275"/>
        </w:trPr>
        <w:tc>
          <w:tcPr>
            <w:tcW w:w="2683" w:type="dxa"/>
            <w:shd w:val="clear" w:color="auto" w:fill="auto"/>
            <w:hideMark/>
          </w:tcPr>
          <w:p w14:paraId="67B48779" w14:textId="77777777" w:rsidR="005C4089" w:rsidRPr="005C4089" w:rsidRDefault="005C4089" w:rsidP="005C4089">
            <w:pPr>
              <w:spacing w:after="0" w:line="240" w:lineRule="auto"/>
              <w:rPr>
                <w:rFonts w:ascii="Cambria" w:eastAsia="Times New Roman" w:hAnsi="Cambria" w:cs="Calibri"/>
                <w:color w:val="000000"/>
                <w:sz w:val="24"/>
                <w:szCs w:val="24"/>
                <w:lang w:eastAsia="fr-FR"/>
              </w:rPr>
            </w:pPr>
            <w:r w:rsidRPr="005C4089">
              <w:rPr>
                <w:rFonts w:ascii="Cambria" w:eastAsia="Times New Roman" w:hAnsi="Cambria" w:cs="Calibri"/>
                <w:color w:val="000000"/>
                <w:sz w:val="24"/>
                <w:szCs w:val="24"/>
                <w:lang w:eastAsia="fr-FR"/>
              </w:rPr>
              <w:t>Programme Alimentaire Mondial (PAM)</w:t>
            </w:r>
          </w:p>
        </w:tc>
        <w:tc>
          <w:tcPr>
            <w:tcW w:w="3105" w:type="dxa"/>
            <w:shd w:val="clear" w:color="auto" w:fill="auto"/>
            <w:hideMark/>
          </w:tcPr>
          <w:p w14:paraId="13BE0D2B" w14:textId="77777777" w:rsidR="005C4089" w:rsidRPr="005C4089" w:rsidRDefault="005C4089" w:rsidP="005C4089">
            <w:pPr>
              <w:spacing w:after="0" w:line="240" w:lineRule="auto"/>
              <w:rPr>
                <w:rFonts w:ascii="Cambria" w:eastAsia="Times New Roman" w:hAnsi="Cambria" w:cs="Calibri"/>
                <w:color w:val="000000"/>
                <w:sz w:val="24"/>
                <w:szCs w:val="24"/>
                <w:lang w:eastAsia="fr-FR"/>
              </w:rPr>
            </w:pPr>
            <w:r w:rsidRPr="005C4089">
              <w:rPr>
                <w:rFonts w:ascii="Cambria" w:eastAsia="Times New Roman" w:hAnsi="Cambria" w:cs="Calibri"/>
                <w:color w:val="000000"/>
                <w:sz w:val="24"/>
                <w:szCs w:val="24"/>
                <w:lang w:eastAsia="fr-FR"/>
              </w:rPr>
              <w:t>Assistance alimentaire aux personnes déplacés internes Distribution de Cash (CBT)</w:t>
            </w:r>
          </w:p>
        </w:tc>
        <w:tc>
          <w:tcPr>
            <w:tcW w:w="1584" w:type="dxa"/>
            <w:shd w:val="clear" w:color="000000" w:fill="FFFFFF"/>
            <w:noWrap/>
            <w:vAlign w:val="center"/>
            <w:hideMark/>
          </w:tcPr>
          <w:p w14:paraId="7D0BE6C9" w14:textId="77777777" w:rsidR="005C4089" w:rsidRPr="005C4089" w:rsidRDefault="005C4089" w:rsidP="005C4089">
            <w:pPr>
              <w:spacing w:after="0" w:line="240" w:lineRule="auto"/>
              <w:jc w:val="center"/>
              <w:rPr>
                <w:rFonts w:ascii="Times New Roman" w:eastAsia="Times New Roman" w:hAnsi="Times New Roman" w:cs="Times New Roman"/>
                <w:sz w:val="24"/>
                <w:szCs w:val="24"/>
                <w:lang w:eastAsia="fr-FR"/>
              </w:rPr>
            </w:pPr>
            <w:r w:rsidRPr="005C4089">
              <w:rPr>
                <w:rFonts w:ascii="Times New Roman" w:eastAsia="Times New Roman" w:hAnsi="Times New Roman" w:cs="Times New Roman"/>
                <w:sz w:val="24"/>
                <w:szCs w:val="24"/>
                <w:lang w:eastAsia="fr-FR"/>
              </w:rPr>
              <w:t>1 028 805</w:t>
            </w:r>
          </w:p>
        </w:tc>
        <w:tc>
          <w:tcPr>
            <w:tcW w:w="1559" w:type="dxa"/>
            <w:shd w:val="clear" w:color="000000" w:fill="FFFFFF"/>
            <w:noWrap/>
            <w:vAlign w:val="center"/>
            <w:hideMark/>
          </w:tcPr>
          <w:p w14:paraId="4CA1A7C0" w14:textId="77777777" w:rsidR="005C4089" w:rsidRPr="005C4089" w:rsidRDefault="005C4089" w:rsidP="005C4089">
            <w:pPr>
              <w:spacing w:after="0" w:line="240" w:lineRule="auto"/>
              <w:jc w:val="center"/>
              <w:rPr>
                <w:rFonts w:ascii="Times New Roman" w:eastAsia="Times New Roman" w:hAnsi="Times New Roman" w:cs="Times New Roman"/>
                <w:sz w:val="24"/>
                <w:szCs w:val="24"/>
                <w:lang w:eastAsia="fr-FR"/>
              </w:rPr>
            </w:pPr>
            <w:r w:rsidRPr="005C4089">
              <w:rPr>
                <w:rFonts w:ascii="Times New Roman" w:eastAsia="Times New Roman" w:hAnsi="Times New Roman" w:cs="Times New Roman"/>
                <w:sz w:val="24"/>
                <w:szCs w:val="24"/>
                <w:lang w:eastAsia="fr-FR"/>
              </w:rPr>
              <w:t>1 028 805</w:t>
            </w:r>
          </w:p>
        </w:tc>
        <w:tc>
          <w:tcPr>
            <w:tcW w:w="968" w:type="dxa"/>
            <w:shd w:val="clear" w:color="auto" w:fill="auto"/>
            <w:vAlign w:val="center"/>
            <w:hideMark/>
          </w:tcPr>
          <w:p w14:paraId="70AD5EF8" w14:textId="77777777" w:rsidR="005C4089" w:rsidRPr="005C4089" w:rsidRDefault="005C4089" w:rsidP="005C4089">
            <w:pPr>
              <w:spacing w:after="0" w:line="240" w:lineRule="auto"/>
              <w:jc w:val="center"/>
              <w:rPr>
                <w:rFonts w:ascii="Cambria" w:eastAsia="Times New Roman" w:hAnsi="Cambria" w:cs="Calibri"/>
                <w:color w:val="000000"/>
                <w:sz w:val="24"/>
                <w:szCs w:val="24"/>
                <w:lang w:eastAsia="fr-FR"/>
              </w:rPr>
            </w:pPr>
            <w:r w:rsidRPr="005C4089">
              <w:rPr>
                <w:rFonts w:ascii="Cambria" w:eastAsia="Times New Roman" w:hAnsi="Cambria" w:cs="Calibri"/>
                <w:color w:val="000000"/>
                <w:sz w:val="24"/>
                <w:szCs w:val="24"/>
                <w:lang w:eastAsia="fr-FR"/>
              </w:rPr>
              <w:t>0</w:t>
            </w:r>
          </w:p>
        </w:tc>
        <w:tc>
          <w:tcPr>
            <w:tcW w:w="1657" w:type="dxa"/>
            <w:shd w:val="clear" w:color="auto" w:fill="auto"/>
            <w:vAlign w:val="center"/>
            <w:hideMark/>
          </w:tcPr>
          <w:p w14:paraId="4621315A" w14:textId="77777777" w:rsidR="005C4089" w:rsidRPr="005C4089" w:rsidRDefault="005C4089" w:rsidP="005C4089">
            <w:pPr>
              <w:spacing w:after="0" w:line="240" w:lineRule="auto"/>
              <w:jc w:val="center"/>
              <w:rPr>
                <w:rFonts w:ascii="Cambria" w:eastAsia="Times New Roman" w:hAnsi="Cambria" w:cs="Calibri"/>
                <w:color w:val="000000"/>
                <w:sz w:val="24"/>
                <w:szCs w:val="24"/>
                <w:lang w:eastAsia="fr-FR"/>
              </w:rPr>
            </w:pPr>
            <w:r w:rsidRPr="005C4089">
              <w:rPr>
                <w:rFonts w:ascii="Cambria" w:eastAsia="Times New Roman" w:hAnsi="Cambria" w:cs="Calibri"/>
                <w:color w:val="000000"/>
                <w:sz w:val="24"/>
                <w:szCs w:val="24"/>
                <w:lang w:eastAsia="fr-FR"/>
              </w:rPr>
              <w:t>100%</w:t>
            </w:r>
          </w:p>
        </w:tc>
        <w:tc>
          <w:tcPr>
            <w:tcW w:w="4463" w:type="dxa"/>
            <w:shd w:val="clear" w:color="auto" w:fill="auto"/>
            <w:hideMark/>
          </w:tcPr>
          <w:p w14:paraId="026F1AD9" w14:textId="34C27BB2" w:rsidR="005C4089" w:rsidRPr="005C4089" w:rsidRDefault="005C4089" w:rsidP="005C4089">
            <w:pPr>
              <w:spacing w:after="0" w:line="240" w:lineRule="auto"/>
              <w:rPr>
                <w:rFonts w:ascii="Cambria" w:eastAsia="Times New Roman" w:hAnsi="Cambria" w:cs="Calibri"/>
                <w:color w:val="000000"/>
                <w:sz w:val="24"/>
                <w:szCs w:val="24"/>
                <w:lang w:eastAsia="fr-FR"/>
              </w:rPr>
            </w:pPr>
            <w:r w:rsidRPr="005C4089">
              <w:rPr>
                <w:rFonts w:ascii="Cambria" w:eastAsia="Times New Roman" w:hAnsi="Cambria" w:cs="Calibri"/>
                <w:color w:val="000000"/>
                <w:sz w:val="24"/>
                <w:szCs w:val="24"/>
                <w:lang w:eastAsia="fr-FR"/>
              </w:rPr>
              <w:t>Le budget prenait en compte la prise en charge des agents, la formation des agents, la supervision de la formation, la restauration, le carburant et les frais de gestion</w:t>
            </w:r>
          </w:p>
        </w:tc>
      </w:tr>
      <w:tr w:rsidR="008D453D" w:rsidRPr="005C4089" w14:paraId="71AA7D94" w14:textId="77777777" w:rsidTr="008D453D">
        <w:trPr>
          <w:trHeight w:val="1035"/>
        </w:trPr>
        <w:tc>
          <w:tcPr>
            <w:tcW w:w="2683" w:type="dxa"/>
            <w:shd w:val="clear" w:color="auto" w:fill="auto"/>
            <w:hideMark/>
          </w:tcPr>
          <w:p w14:paraId="04A29D21" w14:textId="77777777" w:rsidR="005C4089" w:rsidRPr="005C4089" w:rsidRDefault="005C4089" w:rsidP="005C4089">
            <w:pPr>
              <w:spacing w:after="0" w:line="240" w:lineRule="auto"/>
              <w:rPr>
                <w:rFonts w:ascii="Cambria" w:eastAsia="Times New Roman" w:hAnsi="Cambria" w:cs="Calibri"/>
                <w:color w:val="000000"/>
                <w:sz w:val="24"/>
                <w:szCs w:val="24"/>
                <w:lang w:eastAsia="fr-FR"/>
              </w:rPr>
            </w:pPr>
            <w:r w:rsidRPr="005C4089">
              <w:rPr>
                <w:rFonts w:ascii="Cambria" w:eastAsia="Times New Roman" w:hAnsi="Cambria" w:cs="Calibri"/>
                <w:color w:val="000000"/>
                <w:sz w:val="24"/>
                <w:szCs w:val="24"/>
                <w:lang w:eastAsia="fr-FR"/>
              </w:rPr>
              <w:lastRenderedPageBreak/>
              <w:t>Programme Alimentaire Mondial (PAM)</w:t>
            </w:r>
          </w:p>
        </w:tc>
        <w:tc>
          <w:tcPr>
            <w:tcW w:w="3105" w:type="dxa"/>
            <w:shd w:val="clear" w:color="auto" w:fill="auto"/>
            <w:hideMark/>
          </w:tcPr>
          <w:p w14:paraId="6D72B4C1" w14:textId="77777777" w:rsidR="005C4089" w:rsidRPr="005C4089" w:rsidRDefault="005C4089" w:rsidP="005C4089">
            <w:pPr>
              <w:spacing w:after="0" w:line="240" w:lineRule="auto"/>
              <w:rPr>
                <w:rFonts w:ascii="Cambria" w:eastAsia="Times New Roman" w:hAnsi="Cambria" w:cs="Calibri"/>
                <w:color w:val="000000"/>
                <w:sz w:val="24"/>
                <w:szCs w:val="24"/>
                <w:lang w:eastAsia="fr-FR"/>
              </w:rPr>
            </w:pPr>
            <w:r w:rsidRPr="005C4089">
              <w:rPr>
                <w:rFonts w:ascii="Cambria" w:eastAsia="Times New Roman" w:hAnsi="Cambria" w:cs="Calibri"/>
                <w:color w:val="000000"/>
                <w:sz w:val="24"/>
                <w:szCs w:val="24"/>
                <w:lang w:eastAsia="fr-FR"/>
              </w:rPr>
              <w:t>BMZ Résilience agricole</w:t>
            </w:r>
          </w:p>
        </w:tc>
        <w:tc>
          <w:tcPr>
            <w:tcW w:w="1584" w:type="dxa"/>
            <w:shd w:val="clear" w:color="000000" w:fill="FFFFFF"/>
            <w:noWrap/>
            <w:vAlign w:val="center"/>
            <w:hideMark/>
          </w:tcPr>
          <w:p w14:paraId="648D5209" w14:textId="77777777" w:rsidR="005C4089" w:rsidRPr="005C4089" w:rsidRDefault="005C4089" w:rsidP="005C4089">
            <w:pPr>
              <w:spacing w:after="0" w:line="240" w:lineRule="auto"/>
              <w:jc w:val="center"/>
              <w:rPr>
                <w:rFonts w:ascii="Times New Roman" w:eastAsia="Times New Roman" w:hAnsi="Times New Roman" w:cs="Times New Roman"/>
                <w:sz w:val="24"/>
                <w:szCs w:val="24"/>
                <w:lang w:eastAsia="fr-FR"/>
              </w:rPr>
            </w:pPr>
            <w:r w:rsidRPr="005C4089">
              <w:rPr>
                <w:rFonts w:ascii="Times New Roman" w:eastAsia="Times New Roman" w:hAnsi="Times New Roman" w:cs="Times New Roman"/>
                <w:sz w:val="24"/>
                <w:szCs w:val="24"/>
                <w:lang w:eastAsia="fr-FR"/>
              </w:rPr>
              <w:t>8 623 344</w:t>
            </w:r>
          </w:p>
        </w:tc>
        <w:tc>
          <w:tcPr>
            <w:tcW w:w="1559" w:type="dxa"/>
            <w:shd w:val="clear" w:color="000000" w:fill="FFFFFF"/>
            <w:noWrap/>
            <w:vAlign w:val="center"/>
            <w:hideMark/>
          </w:tcPr>
          <w:p w14:paraId="1C912247" w14:textId="77777777" w:rsidR="005C4089" w:rsidRPr="005C4089" w:rsidRDefault="005C4089" w:rsidP="005C4089">
            <w:pPr>
              <w:spacing w:after="0" w:line="240" w:lineRule="auto"/>
              <w:jc w:val="center"/>
              <w:rPr>
                <w:rFonts w:ascii="Times New Roman" w:eastAsia="Times New Roman" w:hAnsi="Times New Roman" w:cs="Times New Roman"/>
                <w:sz w:val="24"/>
                <w:szCs w:val="24"/>
                <w:lang w:eastAsia="fr-FR"/>
              </w:rPr>
            </w:pPr>
            <w:r w:rsidRPr="005C4089">
              <w:rPr>
                <w:rFonts w:ascii="Times New Roman" w:eastAsia="Times New Roman" w:hAnsi="Times New Roman" w:cs="Times New Roman"/>
                <w:sz w:val="24"/>
                <w:szCs w:val="24"/>
                <w:lang w:eastAsia="fr-FR"/>
              </w:rPr>
              <w:t>8 623 344</w:t>
            </w:r>
          </w:p>
        </w:tc>
        <w:tc>
          <w:tcPr>
            <w:tcW w:w="968" w:type="dxa"/>
            <w:shd w:val="clear" w:color="auto" w:fill="auto"/>
            <w:vAlign w:val="center"/>
            <w:hideMark/>
          </w:tcPr>
          <w:p w14:paraId="06DCACB4" w14:textId="77777777" w:rsidR="005C4089" w:rsidRPr="005C4089" w:rsidRDefault="005C4089" w:rsidP="005C4089">
            <w:pPr>
              <w:spacing w:after="0" w:line="240" w:lineRule="auto"/>
              <w:jc w:val="center"/>
              <w:rPr>
                <w:rFonts w:ascii="Cambria" w:eastAsia="Times New Roman" w:hAnsi="Cambria" w:cs="Calibri"/>
                <w:color w:val="000000"/>
                <w:sz w:val="24"/>
                <w:szCs w:val="24"/>
                <w:lang w:eastAsia="fr-FR"/>
              </w:rPr>
            </w:pPr>
            <w:r w:rsidRPr="005C4089">
              <w:rPr>
                <w:rFonts w:ascii="Cambria" w:eastAsia="Times New Roman" w:hAnsi="Cambria" w:cs="Calibri"/>
                <w:color w:val="000000"/>
                <w:sz w:val="24"/>
                <w:szCs w:val="24"/>
                <w:lang w:eastAsia="fr-FR"/>
              </w:rPr>
              <w:t>0</w:t>
            </w:r>
          </w:p>
        </w:tc>
        <w:tc>
          <w:tcPr>
            <w:tcW w:w="1657" w:type="dxa"/>
            <w:shd w:val="clear" w:color="auto" w:fill="auto"/>
            <w:vAlign w:val="center"/>
            <w:hideMark/>
          </w:tcPr>
          <w:p w14:paraId="5ADA1DA0" w14:textId="77777777" w:rsidR="005C4089" w:rsidRPr="005C4089" w:rsidRDefault="005C4089" w:rsidP="005C4089">
            <w:pPr>
              <w:spacing w:after="0" w:line="240" w:lineRule="auto"/>
              <w:jc w:val="center"/>
              <w:rPr>
                <w:rFonts w:ascii="Cambria" w:eastAsia="Times New Roman" w:hAnsi="Cambria" w:cs="Calibri"/>
                <w:color w:val="000000"/>
                <w:sz w:val="24"/>
                <w:szCs w:val="24"/>
                <w:lang w:eastAsia="fr-FR"/>
              </w:rPr>
            </w:pPr>
            <w:r w:rsidRPr="005C4089">
              <w:rPr>
                <w:rFonts w:ascii="Cambria" w:eastAsia="Times New Roman" w:hAnsi="Cambria" w:cs="Calibri"/>
                <w:color w:val="000000"/>
                <w:sz w:val="24"/>
                <w:szCs w:val="24"/>
                <w:lang w:eastAsia="fr-FR"/>
              </w:rPr>
              <w:t>100%</w:t>
            </w:r>
          </w:p>
        </w:tc>
        <w:tc>
          <w:tcPr>
            <w:tcW w:w="4463" w:type="dxa"/>
            <w:shd w:val="clear" w:color="auto" w:fill="auto"/>
            <w:hideMark/>
          </w:tcPr>
          <w:p w14:paraId="7CAF71B7" w14:textId="77777777" w:rsidR="005C4089" w:rsidRPr="005C4089" w:rsidRDefault="005C4089" w:rsidP="005C4089">
            <w:pPr>
              <w:spacing w:after="0" w:line="240" w:lineRule="auto"/>
              <w:rPr>
                <w:rFonts w:ascii="Cambria" w:eastAsia="Times New Roman" w:hAnsi="Cambria" w:cs="Calibri"/>
                <w:color w:val="000000"/>
                <w:sz w:val="24"/>
                <w:szCs w:val="24"/>
                <w:lang w:eastAsia="fr-FR"/>
              </w:rPr>
            </w:pPr>
            <w:r w:rsidRPr="005C4089">
              <w:rPr>
                <w:rFonts w:ascii="Cambria" w:eastAsia="Times New Roman" w:hAnsi="Cambria" w:cs="Calibri"/>
                <w:color w:val="000000"/>
                <w:sz w:val="24"/>
                <w:szCs w:val="24"/>
                <w:lang w:eastAsia="fr-FR"/>
              </w:rPr>
              <w:t>Le budget prenait en compte la prise en charge des membres de l'équipe, la mobilité des membres de l'équipe et le fonctionnement de l'AVAD</w:t>
            </w:r>
          </w:p>
        </w:tc>
      </w:tr>
      <w:tr w:rsidR="008D453D" w:rsidRPr="005C4089" w14:paraId="78C70E0B" w14:textId="77777777" w:rsidTr="008D453D">
        <w:trPr>
          <w:trHeight w:val="1290"/>
        </w:trPr>
        <w:tc>
          <w:tcPr>
            <w:tcW w:w="2683" w:type="dxa"/>
            <w:shd w:val="clear" w:color="auto" w:fill="auto"/>
            <w:hideMark/>
          </w:tcPr>
          <w:p w14:paraId="34A07999" w14:textId="77777777" w:rsidR="005C4089" w:rsidRPr="005C4089" w:rsidRDefault="005C4089" w:rsidP="005C4089">
            <w:pPr>
              <w:spacing w:after="0" w:line="240" w:lineRule="auto"/>
              <w:rPr>
                <w:rFonts w:ascii="Cambria" w:eastAsia="Times New Roman" w:hAnsi="Cambria" w:cs="Calibri"/>
                <w:color w:val="000000"/>
                <w:sz w:val="24"/>
                <w:szCs w:val="24"/>
                <w:lang w:eastAsia="fr-FR"/>
              </w:rPr>
            </w:pPr>
            <w:r w:rsidRPr="005C4089">
              <w:rPr>
                <w:rFonts w:ascii="Cambria" w:eastAsia="Times New Roman" w:hAnsi="Cambria" w:cs="Calibri"/>
                <w:color w:val="000000"/>
                <w:sz w:val="24"/>
                <w:szCs w:val="24"/>
                <w:lang w:eastAsia="fr-FR"/>
              </w:rPr>
              <w:t>Programme Alimentaire Mondial (PAM)</w:t>
            </w:r>
          </w:p>
        </w:tc>
        <w:tc>
          <w:tcPr>
            <w:tcW w:w="3105" w:type="dxa"/>
            <w:shd w:val="clear" w:color="auto" w:fill="auto"/>
            <w:hideMark/>
          </w:tcPr>
          <w:p w14:paraId="0B65AC8A" w14:textId="77777777" w:rsidR="005C4089" w:rsidRPr="005C4089" w:rsidRDefault="005C4089" w:rsidP="005C4089">
            <w:pPr>
              <w:spacing w:after="0" w:line="240" w:lineRule="auto"/>
              <w:rPr>
                <w:rFonts w:ascii="Cambria" w:eastAsia="Times New Roman" w:hAnsi="Cambria" w:cs="Calibri"/>
                <w:color w:val="000000"/>
                <w:sz w:val="24"/>
                <w:szCs w:val="24"/>
                <w:lang w:eastAsia="fr-FR"/>
              </w:rPr>
            </w:pPr>
            <w:r w:rsidRPr="005C4089">
              <w:rPr>
                <w:rFonts w:ascii="Cambria" w:eastAsia="Times New Roman" w:hAnsi="Cambria" w:cs="Calibri"/>
                <w:color w:val="000000"/>
                <w:sz w:val="24"/>
                <w:szCs w:val="24"/>
                <w:lang w:eastAsia="fr-FR"/>
              </w:rPr>
              <w:t>FFA France résilience agricole</w:t>
            </w:r>
          </w:p>
        </w:tc>
        <w:tc>
          <w:tcPr>
            <w:tcW w:w="1584" w:type="dxa"/>
            <w:shd w:val="clear" w:color="000000" w:fill="FFFFFF"/>
            <w:noWrap/>
            <w:vAlign w:val="center"/>
            <w:hideMark/>
          </w:tcPr>
          <w:p w14:paraId="5698E852" w14:textId="77777777" w:rsidR="005C4089" w:rsidRPr="005C4089" w:rsidRDefault="005C4089" w:rsidP="005C4089">
            <w:pPr>
              <w:spacing w:after="0" w:line="240" w:lineRule="auto"/>
              <w:jc w:val="center"/>
              <w:rPr>
                <w:rFonts w:ascii="Times New Roman" w:eastAsia="Times New Roman" w:hAnsi="Times New Roman" w:cs="Times New Roman"/>
                <w:sz w:val="24"/>
                <w:szCs w:val="24"/>
                <w:lang w:eastAsia="fr-FR"/>
              </w:rPr>
            </w:pPr>
            <w:r w:rsidRPr="005C4089">
              <w:rPr>
                <w:rFonts w:ascii="Times New Roman" w:eastAsia="Times New Roman" w:hAnsi="Times New Roman" w:cs="Times New Roman"/>
                <w:sz w:val="24"/>
                <w:szCs w:val="24"/>
                <w:lang w:eastAsia="fr-FR"/>
              </w:rPr>
              <w:t>7 583 625</w:t>
            </w:r>
          </w:p>
        </w:tc>
        <w:tc>
          <w:tcPr>
            <w:tcW w:w="1559" w:type="dxa"/>
            <w:shd w:val="clear" w:color="000000" w:fill="FFFFFF"/>
            <w:noWrap/>
            <w:vAlign w:val="center"/>
            <w:hideMark/>
          </w:tcPr>
          <w:p w14:paraId="431588DA" w14:textId="77777777" w:rsidR="005C4089" w:rsidRPr="005C4089" w:rsidRDefault="005C4089" w:rsidP="005C4089">
            <w:pPr>
              <w:spacing w:after="0" w:line="240" w:lineRule="auto"/>
              <w:jc w:val="center"/>
              <w:rPr>
                <w:rFonts w:ascii="Times New Roman" w:eastAsia="Times New Roman" w:hAnsi="Times New Roman" w:cs="Times New Roman"/>
                <w:sz w:val="24"/>
                <w:szCs w:val="24"/>
                <w:lang w:eastAsia="fr-FR"/>
              </w:rPr>
            </w:pPr>
            <w:r w:rsidRPr="005C4089">
              <w:rPr>
                <w:rFonts w:ascii="Times New Roman" w:eastAsia="Times New Roman" w:hAnsi="Times New Roman" w:cs="Times New Roman"/>
                <w:sz w:val="24"/>
                <w:szCs w:val="24"/>
                <w:lang w:eastAsia="fr-FR"/>
              </w:rPr>
              <w:t>6 139 125</w:t>
            </w:r>
          </w:p>
        </w:tc>
        <w:tc>
          <w:tcPr>
            <w:tcW w:w="968" w:type="dxa"/>
            <w:shd w:val="clear" w:color="000000" w:fill="FFFFFF"/>
            <w:noWrap/>
            <w:vAlign w:val="center"/>
            <w:hideMark/>
          </w:tcPr>
          <w:p w14:paraId="2C2FDEB9" w14:textId="77777777" w:rsidR="005C4089" w:rsidRPr="005C4089" w:rsidRDefault="005C4089" w:rsidP="005C4089">
            <w:pPr>
              <w:spacing w:after="0" w:line="240" w:lineRule="auto"/>
              <w:jc w:val="center"/>
              <w:rPr>
                <w:rFonts w:ascii="Times New Roman" w:eastAsia="Times New Roman" w:hAnsi="Times New Roman" w:cs="Times New Roman"/>
                <w:sz w:val="24"/>
                <w:szCs w:val="24"/>
                <w:lang w:eastAsia="fr-FR"/>
              </w:rPr>
            </w:pPr>
            <w:r w:rsidRPr="005C4089">
              <w:rPr>
                <w:rFonts w:ascii="Times New Roman" w:eastAsia="Times New Roman" w:hAnsi="Times New Roman" w:cs="Times New Roman"/>
                <w:sz w:val="24"/>
                <w:szCs w:val="24"/>
                <w:lang w:eastAsia="fr-FR"/>
              </w:rPr>
              <w:t>1 444 500</w:t>
            </w:r>
          </w:p>
        </w:tc>
        <w:tc>
          <w:tcPr>
            <w:tcW w:w="1657" w:type="dxa"/>
            <w:shd w:val="clear" w:color="000000" w:fill="FFFFFF"/>
            <w:noWrap/>
            <w:vAlign w:val="center"/>
            <w:hideMark/>
          </w:tcPr>
          <w:p w14:paraId="43803CA5" w14:textId="77777777" w:rsidR="005C4089" w:rsidRPr="005C4089" w:rsidRDefault="005C4089" w:rsidP="005C4089">
            <w:pPr>
              <w:spacing w:after="0" w:line="240" w:lineRule="auto"/>
              <w:jc w:val="center"/>
              <w:rPr>
                <w:rFonts w:ascii="Times New Roman" w:eastAsia="Times New Roman" w:hAnsi="Times New Roman" w:cs="Times New Roman"/>
                <w:sz w:val="24"/>
                <w:szCs w:val="24"/>
                <w:lang w:eastAsia="fr-FR"/>
              </w:rPr>
            </w:pPr>
            <w:r w:rsidRPr="005C4089">
              <w:rPr>
                <w:rFonts w:ascii="Times New Roman" w:eastAsia="Times New Roman" w:hAnsi="Times New Roman" w:cs="Times New Roman"/>
                <w:sz w:val="24"/>
                <w:szCs w:val="24"/>
                <w:lang w:eastAsia="fr-FR"/>
              </w:rPr>
              <w:t>80,95%</w:t>
            </w:r>
          </w:p>
        </w:tc>
        <w:tc>
          <w:tcPr>
            <w:tcW w:w="4463" w:type="dxa"/>
            <w:shd w:val="clear" w:color="auto" w:fill="auto"/>
            <w:hideMark/>
          </w:tcPr>
          <w:p w14:paraId="29A34CD3" w14:textId="77777777" w:rsidR="005C4089" w:rsidRPr="005C4089" w:rsidRDefault="005C4089" w:rsidP="005C4089">
            <w:pPr>
              <w:spacing w:after="0" w:line="240" w:lineRule="auto"/>
              <w:rPr>
                <w:rFonts w:ascii="Cambria" w:eastAsia="Times New Roman" w:hAnsi="Cambria" w:cs="Calibri"/>
                <w:color w:val="000000"/>
                <w:sz w:val="24"/>
                <w:szCs w:val="24"/>
                <w:lang w:eastAsia="fr-FR"/>
              </w:rPr>
            </w:pPr>
            <w:r w:rsidRPr="005C4089">
              <w:rPr>
                <w:rFonts w:ascii="Cambria" w:eastAsia="Times New Roman" w:hAnsi="Cambria" w:cs="Calibri"/>
                <w:color w:val="000000"/>
                <w:sz w:val="24"/>
                <w:szCs w:val="24"/>
                <w:lang w:eastAsia="fr-FR"/>
              </w:rPr>
              <w:t>Le budget prenait en compte la mise en place de l'activité, les échanges avec les services techniques, la prise en charge des membres de l'équipe, la mobilité des membres de l'équipe et le fonctionnement de l'AVAD</w:t>
            </w:r>
          </w:p>
        </w:tc>
      </w:tr>
      <w:tr w:rsidR="008D453D" w:rsidRPr="005C4089" w14:paraId="0F24A501" w14:textId="77777777" w:rsidTr="008D453D">
        <w:trPr>
          <w:trHeight w:val="1020"/>
        </w:trPr>
        <w:tc>
          <w:tcPr>
            <w:tcW w:w="2683" w:type="dxa"/>
            <w:shd w:val="clear" w:color="auto" w:fill="auto"/>
            <w:hideMark/>
          </w:tcPr>
          <w:p w14:paraId="0772C292" w14:textId="77777777" w:rsidR="005C4089" w:rsidRPr="005C4089" w:rsidRDefault="005C4089" w:rsidP="005C4089">
            <w:pPr>
              <w:spacing w:after="0" w:line="240" w:lineRule="auto"/>
              <w:rPr>
                <w:rFonts w:ascii="Cambria" w:eastAsia="Times New Roman" w:hAnsi="Cambria" w:cs="Calibri"/>
                <w:color w:val="000000"/>
                <w:sz w:val="24"/>
                <w:szCs w:val="24"/>
                <w:lang w:eastAsia="fr-FR"/>
              </w:rPr>
            </w:pPr>
            <w:proofErr w:type="gramStart"/>
            <w:r w:rsidRPr="005C4089">
              <w:rPr>
                <w:rFonts w:ascii="Cambria" w:eastAsia="Times New Roman" w:hAnsi="Cambria" w:cs="Calibri"/>
                <w:color w:val="000000"/>
                <w:sz w:val="24"/>
                <w:szCs w:val="24"/>
                <w:lang w:eastAsia="fr-FR"/>
              </w:rPr>
              <w:t>le</w:t>
            </w:r>
            <w:proofErr w:type="gramEnd"/>
            <w:r w:rsidRPr="005C4089">
              <w:rPr>
                <w:rFonts w:ascii="Cambria" w:eastAsia="Times New Roman" w:hAnsi="Cambria" w:cs="Calibri"/>
                <w:color w:val="000000"/>
                <w:sz w:val="24"/>
                <w:szCs w:val="24"/>
                <w:lang w:eastAsia="fr-FR"/>
              </w:rPr>
              <w:t xml:space="preserve"> Fond des Nations Unis pour l’Alimentation et l’Agriculture (FAO)</w:t>
            </w:r>
          </w:p>
        </w:tc>
        <w:tc>
          <w:tcPr>
            <w:tcW w:w="3105" w:type="dxa"/>
            <w:shd w:val="clear" w:color="auto" w:fill="auto"/>
            <w:hideMark/>
          </w:tcPr>
          <w:p w14:paraId="589F1735" w14:textId="77777777" w:rsidR="005C4089" w:rsidRPr="005C4089" w:rsidRDefault="005C4089" w:rsidP="005C4089">
            <w:pPr>
              <w:spacing w:after="0" w:line="240" w:lineRule="auto"/>
              <w:rPr>
                <w:rFonts w:ascii="Cambria" w:eastAsia="Times New Roman" w:hAnsi="Cambria" w:cs="Calibri"/>
                <w:color w:val="000000"/>
                <w:sz w:val="24"/>
                <w:szCs w:val="24"/>
                <w:lang w:eastAsia="fr-FR"/>
              </w:rPr>
            </w:pPr>
            <w:r w:rsidRPr="005C4089">
              <w:rPr>
                <w:rFonts w:ascii="Cambria" w:eastAsia="Times New Roman" w:hAnsi="Cambria" w:cs="Calibri"/>
                <w:color w:val="000000"/>
                <w:sz w:val="24"/>
                <w:szCs w:val="24"/>
                <w:lang w:eastAsia="fr-FR"/>
              </w:rPr>
              <w:t>901 résilience agricole</w:t>
            </w:r>
          </w:p>
        </w:tc>
        <w:tc>
          <w:tcPr>
            <w:tcW w:w="1584" w:type="dxa"/>
            <w:shd w:val="clear" w:color="000000" w:fill="FFFFFF"/>
            <w:noWrap/>
            <w:vAlign w:val="center"/>
            <w:hideMark/>
          </w:tcPr>
          <w:p w14:paraId="6A4A209F" w14:textId="77777777" w:rsidR="005C4089" w:rsidRPr="005C4089" w:rsidRDefault="005C4089" w:rsidP="005C4089">
            <w:pPr>
              <w:spacing w:after="0" w:line="240" w:lineRule="auto"/>
              <w:jc w:val="center"/>
              <w:rPr>
                <w:rFonts w:ascii="Times New Roman" w:eastAsia="Times New Roman" w:hAnsi="Times New Roman" w:cs="Times New Roman"/>
                <w:sz w:val="24"/>
                <w:szCs w:val="24"/>
                <w:lang w:eastAsia="fr-FR"/>
              </w:rPr>
            </w:pPr>
            <w:r w:rsidRPr="005C4089">
              <w:rPr>
                <w:rFonts w:ascii="Times New Roman" w:eastAsia="Times New Roman" w:hAnsi="Times New Roman" w:cs="Times New Roman"/>
                <w:sz w:val="24"/>
                <w:szCs w:val="24"/>
                <w:lang w:eastAsia="fr-FR"/>
              </w:rPr>
              <w:t>5 394 000</w:t>
            </w:r>
          </w:p>
        </w:tc>
        <w:tc>
          <w:tcPr>
            <w:tcW w:w="1559" w:type="dxa"/>
            <w:shd w:val="clear" w:color="000000" w:fill="FFFFFF"/>
            <w:noWrap/>
            <w:vAlign w:val="center"/>
            <w:hideMark/>
          </w:tcPr>
          <w:p w14:paraId="38D261D5" w14:textId="77777777" w:rsidR="005C4089" w:rsidRPr="005C4089" w:rsidRDefault="005C4089" w:rsidP="005C4089">
            <w:pPr>
              <w:spacing w:after="0" w:line="240" w:lineRule="auto"/>
              <w:jc w:val="center"/>
              <w:rPr>
                <w:rFonts w:ascii="Times New Roman" w:eastAsia="Times New Roman" w:hAnsi="Times New Roman" w:cs="Times New Roman"/>
                <w:sz w:val="24"/>
                <w:szCs w:val="24"/>
                <w:lang w:eastAsia="fr-FR"/>
              </w:rPr>
            </w:pPr>
            <w:r w:rsidRPr="005C4089">
              <w:rPr>
                <w:rFonts w:ascii="Times New Roman" w:eastAsia="Times New Roman" w:hAnsi="Times New Roman" w:cs="Times New Roman"/>
                <w:sz w:val="24"/>
                <w:szCs w:val="24"/>
                <w:lang w:eastAsia="fr-FR"/>
              </w:rPr>
              <w:t>5 394 000</w:t>
            </w:r>
          </w:p>
        </w:tc>
        <w:tc>
          <w:tcPr>
            <w:tcW w:w="968" w:type="dxa"/>
            <w:shd w:val="clear" w:color="000000" w:fill="FFFFFF"/>
            <w:noWrap/>
            <w:vAlign w:val="center"/>
            <w:hideMark/>
          </w:tcPr>
          <w:p w14:paraId="79FFFBB2" w14:textId="77777777" w:rsidR="005C4089" w:rsidRPr="005C4089" w:rsidRDefault="005C4089" w:rsidP="005C4089">
            <w:pPr>
              <w:spacing w:after="0" w:line="240" w:lineRule="auto"/>
              <w:jc w:val="center"/>
              <w:rPr>
                <w:rFonts w:ascii="Times New Roman" w:eastAsia="Times New Roman" w:hAnsi="Times New Roman" w:cs="Times New Roman"/>
                <w:sz w:val="24"/>
                <w:szCs w:val="24"/>
                <w:lang w:eastAsia="fr-FR"/>
              </w:rPr>
            </w:pPr>
            <w:r w:rsidRPr="005C4089">
              <w:rPr>
                <w:rFonts w:ascii="Times New Roman" w:eastAsia="Times New Roman" w:hAnsi="Times New Roman" w:cs="Times New Roman"/>
                <w:sz w:val="24"/>
                <w:szCs w:val="24"/>
                <w:lang w:eastAsia="fr-FR"/>
              </w:rPr>
              <w:t>0</w:t>
            </w:r>
          </w:p>
        </w:tc>
        <w:tc>
          <w:tcPr>
            <w:tcW w:w="1657" w:type="dxa"/>
            <w:shd w:val="clear" w:color="000000" w:fill="FFFFFF"/>
            <w:noWrap/>
            <w:vAlign w:val="center"/>
            <w:hideMark/>
          </w:tcPr>
          <w:p w14:paraId="6C67DB44" w14:textId="77777777" w:rsidR="005C4089" w:rsidRPr="005C4089" w:rsidRDefault="005C4089" w:rsidP="005C4089">
            <w:pPr>
              <w:spacing w:after="0" w:line="240" w:lineRule="auto"/>
              <w:jc w:val="center"/>
              <w:rPr>
                <w:rFonts w:ascii="Times New Roman" w:eastAsia="Times New Roman" w:hAnsi="Times New Roman" w:cs="Times New Roman"/>
                <w:sz w:val="24"/>
                <w:szCs w:val="24"/>
                <w:lang w:eastAsia="fr-FR"/>
              </w:rPr>
            </w:pPr>
            <w:r w:rsidRPr="005C4089">
              <w:rPr>
                <w:rFonts w:ascii="Times New Roman" w:eastAsia="Times New Roman" w:hAnsi="Times New Roman" w:cs="Times New Roman"/>
                <w:sz w:val="24"/>
                <w:szCs w:val="24"/>
                <w:lang w:eastAsia="fr-FR"/>
              </w:rPr>
              <w:t>100,00%</w:t>
            </w:r>
          </w:p>
        </w:tc>
        <w:tc>
          <w:tcPr>
            <w:tcW w:w="4463" w:type="dxa"/>
            <w:shd w:val="clear" w:color="auto" w:fill="auto"/>
            <w:hideMark/>
          </w:tcPr>
          <w:p w14:paraId="6753A66E" w14:textId="3F0E7772" w:rsidR="005C4089" w:rsidRPr="005C4089" w:rsidRDefault="005C4089" w:rsidP="005C4089">
            <w:pPr>
              <w:spacing w:after="0" w:line="240" w:lineRule="auto"/>
              <w:rPr>
                <w:rFonts w:ascii="Cambria" w:eastAsia="Times New Roman" w:hAnsi="Cambria" w:cs="Calibri"/>
                <w:color w:val="000000"/>
                <w:sz w:val="24"/>
                <w:szCs w:val="24"/>
                <w:lang w:eastAsia="fr-FR"/>
              </w:rPr>
            </w:pPr>
            <w:r w:rsidRPr="005C4089">
              <w:rPr>
                <w:rFonts w:ascii="Cambria" w:eastAsia="Times New Roman" w:hAnsi="Cambria" w:cs="Calibri"/>
                <w:color w:val="000000"/>
                <w:sz w:val="24"/>
                <w:szCs w:val="24"/>
                <w:lang w:eastAsia="fr-FR"/>
              </w:rPr>
              <w:t xml:space="preserve">Le budget prenait en compte les voyages/transports, </w:t>
            </w:r>
            <w:r w:rsidR="00D443CD" w:rsidRPr="005C4089">
              <w:rPr>
                <w:rFonts w:ascii="Cambria" w:eastAsia="Times New Roman" w:hAnsi="Cambria" w:cs="Calibri"/>
                <w:color w:val="000000"/>
                <w:sz w:val="24"/>
                <w:szCs w:val="24"/>
                <w:lang w:eastAsia="fr-FR"/>
              </w:rPr>
              <w:t>les hébergements complets</w:t>
            </w:r>
            <w:r w:rsidRPr="005C4089">
              <w:rPr>
                <w:rFonts w:ascii="Cambria" w:eastAsia="Times New Roman" w:hAnsi="Cambria" w:cs="Calibri"/>
                <w:color w:val="000000"/>
                <w:sz w:val="24"/>
                <w:szCs w:val="24"/>
                <w:lang w:eastAsia="fr-FR"/>
              </w:rPr>
              <w:t>, la communication, et les frais d'appui à la gestion administrative et financière</w:t>
            </w:r>
          </w:p>
        </w:tc>
      </w:tr>
      <w:tr w:rsidR="008D453D" w:rsidRPr="005C4089" w14:paraId="295E1D1E" w14:textId="77777777" w:rsidTr="008D453D">
        <w:trPr>
          <w:trHeight w:val="1020"/>
        </w:trPr>
        <w:tc>
          <w:tcPr>
            <w:tcW w:w="2683" w:type="dxa"/>
            <w:shd w:val="clear" w:color="auto" w:fill="auto"/>
            <w:hideMark/>
          </w:tcPr>
          <w:p w14:paraId="0BDABF14" w14:textId="77777777" w:rsidR="005C4089" w:rsidRPr="005C4089" w:rsidRDefault="005C4089" w:rsidP="005C4089">
            <w:pPr>
              <w:spacing w:after="0" w:line="240" w:lineRule="auto"/>
              <w:rPr>
                <w:rFonts w:ascii="Cambria" w:eastAsia="Times New Roman" w:hAnsi="Cambria" w:cs="Calibri"/>
                <w:color w:val="000000"/>
                <w:sz w:val="24"/>
                <w:szCs w:val="24"/>
                <w:lang w:eastAsia="fr-FR"/>
              </w:rPr>
            </w:pPr>
            <w:r w:rsidRPr="005C4089">
              <w:rPr>
                <w:rFonts w:ascii="Cambria" w:eastAsia="Times New Roman" w:hAnsi="Cambria" w:cs="Calibri"/>
                <w:color w:val="000000"/>
                <w:sz w:val="24"/>
                <w:szCs w:val="24"/>
                <w:lang w:eastAsia="fr-FR"/>
              </w:rPr>
              <w:t>FM/RSS (PADS)</w:t>
            </w:r>
          </w:p>
        </w:tc>
        <w:tc>
          <w:tcPr>
            <w:tcW w:w="3105" w:type="dxa"/>
            <w:shd w:val="clear" w:color="auto" w:fill="auto"/>
            <w:hideMark/>
          </w:tcPr>
          <w:p w14:paraId="61E12014" w14:textId="77777777" w:rsidR="005C4089" w:rsidRPr="005C4089" w:rsidRDefault="005C4089" w:rsidP="005C4089">
            <w:pPr>
              <w:spacing w:after="0" w:line="240" w:lineRule="auto"/>
              <w:rPr>
                <w:rFonts w:ascii="Cambria" w:eastAsia="Times New Roman" w:hAnsi="Cambria" w:cs="Calibri"/>
                <w:color w:val="000000"/>
                <w:sz w:val="24"/>
                <w:szCs w:val="24"/>
                <w:lang w:eastAsia="fr-FR"/>
              </w:rPr>
            </w:pPr>
            <w:r w:rsidRPr="005C4089">
              <w:rPr>
                <w:rFonts w:ascii="Cambria" w:eastAsia="Times New Roman" w:hAnsi="Cambria" w:cs="Calibri"/>
                <w:color w:val="000000"/>
                <w:sz w:val="24"/>
                <w:szCs w:val="24"/>
                <w:lang w:eastAsia="fr-FR"/>
              </w:rPr>
              <w:t>Développement des ressources humaines pour la santé, Rationalisation de la gestion des ressources humaines pour la santé</w:t>
            </w:r>
          </w:p>
        </w:tc>
        <w:tc>
          <w:tcPr>
            <w:tcW w:w="1584" w:type="dxa"/>
            <w:shd w:val="clear" w:color="auto" w:fill="auto"/>
            <w:noWrap/>
            <w:vAlign w:val="center"/>
            <w:hideMark/>
          </w:tcPr>
          <w:p w14:paraId="149899DA" w14:textId="77777777" w:rsidR="005C4089" w:rsidRPr="005C4089" w:rsidRDefault="005C4089" w:rsidP="005C4089">
            <w:pPr>
              <w:spacing w:after="0" w:line="240" w:lineRule="auto"/>
              <w:jc w:val="center"/>
              <w:rPr>
                <w:rFonts w:ascii="Times New Roman" w:eastAsia="Times New Roman" w:hAnsi="Times New Roman" w:cs="Times New Roman"/>
                <w:sz w:val="24"/>
                <w:szCs w:val="24"/>
                <w:lang w:eastAsia="fr-FR"/>
              </w:rPr>
            </w:pPr>
            <w:r w:rsidRPr="005C4089">
              <w:rPr>
                <w:rFonts w:ascii="Times New Roman" w:eastAsia="Times New Roman" w:hAnsi="Times New Roman" w:cs="Times New Roman"/>
                <w:sz w:val="24"/>
                <w:szCs w:val="24"/>
                <w:lang w:eastAsia="fr-FR"/>
              </w:rPr>
              <w:t>3 983 325</w:t>
            </w:r>
          </w:p>
        </w:tc>
        <w:tc>
          <w:tcPr>
            <w:tcW w:w="1559" w:type="dxa"/>
            <w:shd w:val="clear" w:color="auto" w:fill="auto"/>
            <w:noWrap/>
            <w:vAlign w:val="center"/>
            <w:hideMark/>
          </w:tcPr>
          <w:p w14:paraId="3D52F9F7" w14:textId="77777777" w:rsidR="005C4089" w:rsidRPr="005C4089" w:rsidRDefault="005C4089" w:rsidP="005C4089">
            <w:pPr>
              <w:spacing w:after="0" w:line="240" w:lineRule="auto"/>
              <w:jc w:val="center"/>
              <w:rPr>
                <w:rFonts w:ascii="Times New Roman" w:eastAsia="Times New Roman" w:hAnsi="Times New Roman" w:cs="Times New Roman"/>
                <w:sz w:val="24"/>
                <w:szCs w:val="24"/>
                <w:lang w:eastAsia="fr-FR"/>
              </w:rPr>
            </w:pPr>
            <w:r w:rsidRPr="005C4089">
              <w:rPr>
                <w:rFonts w:ascii="Times New Roman" w:eastAsia="Times New Roman" w:hAnsi="Times New Roman" w:cs="Times New Roman"/>
                <w:sz w:val="24"/>
                <w:szCs w:val="24"/>
                <w:lang w:eastAsia="fr-FR"/>
              </w:rPr>
              <w:t>3 960 205</w:t>
            </w:r>
          </w:p>
        </w:tc>
        <w:tc>
          <w:tcPr>
            <w:tcW w:w="968" w:type="dxa"/>
            <w:shd w:val="clear" w:color="auto" w:fill="auto"/>
            <w:noWrap/>
            <w:vAlign w:val="center"/>
            <w:hideMark/>
          </w:tcPr>
          <w:p w14:paraId="334C544B" w14:textId="77777777" w:rsidR="005C4089" w:rsidRPr="005C4089" w:rsidRDefault="005C4089" w:rsidP="005C4089">
            <w:pPr>
              <w:spacing w:after="0" w:line="240" w:lineRule="auto"/>
              <w:jc w:val="center"/>
              <w:rPr>
                <w:rFonts w:ascii="Times New Roman" w:eastAsia="Times New Roman" w:hAnsi="Times New Roman" w:cs="Times New Roman"/>
                <w:sz w:val="24"/>
                <w:szCs w:val="24"/>
                <w:lang w:eastAsia="fr-FR"/>
              </w:rPr>
            </w:pPr>
            <w:r w:rsidRPr="005C4089">
              <w:rPr>
                <w:rFonts w:ascii="Times New Roman" w:eastAsia="Times New Roman" w:hAnsi="Times New Roman" w:cs="Times New Roman"/>
                <w:sz w:val="24"/>
                <w:szCs w:val="24"/>
                <w:lang w:eastAsia="fr-FR"/>
              </w:rPr>
              <w:t>23 120</w:t>
            </w:r>
          </w:p>
        </w:tc>
        <w:tc>
          <w:tcPr>
            <w:tcW w:w="1657" w:type="dxa"/>
            <w:shd w:val="clear" w:color="auto" w:fill="auto"/>
            <w:noWrap/>
            <w:vAlign w:val="center"/>
            <w:hideMark/>
          </w:tcPr>
          <w:p w14:paraId="124A99BD" w14:textId="77777777" w:rsidR="005C4089" w:rsidRPr="005C4089" w:rsidRDefault="005C4089" w:rsidP="005C4089">
            <w:pPr>
              <w:spacing w:after="0" w:line="240" w:lineRule="auto"/>
              <w:jc w:val="center"/>
              <w:rPr>
                <w:rFonts w:ascii="Times New Roman" w:eastAsia="Times New Roman" w:hAnsi="Times New Roman" w:cs="Times New Roman"/>
                <w:sz w:val="24"/>
                <w:szCs w:val="24"/>
                <w:lang w:eastAsia="fr-FR"/>
              </w:rPr>
            </w:pPr>
            <w:r w:rsidRPr="005C4089">
              <w:rPr>
                <w:rFonts w:ascii="Times New Roman" w:eastAsia="Times New Roman" w:hAnsi="Times New Roman" w:cs="Times New Roman"/>
                <w:sz w:val="24"/>
                <w:szCs w:val="24"/>
                <w:lang w:eastAsia="fr-FR"/>
              </w:rPr>
              <w:t>99,42%</w:t>
            </w:r>
          </w:p>
        </w:tc>
        <w:tc>
          <w:tcPr>
            <w:tcW w:w="4463" w:type="dxa"/>
            <w:shd w:val="clear" w:color="auto" w:fill="auto"/>
            <w:hideMark/>
          </w:tcPr>
          <w:p w14:paraId="52F8AEFE" w14:textId="77777777" w:rsidR="005C4089" w:rsidRPr="005C4089" w:rsidRDefault="005C4089" w:rsidP="005C4089">
            <w:pPr>
              <w:spacing w:after="0" w:line="240" w:lineRule="auto"/>
              <w:rPr>
                <w:rFonts w:ascii="Cambria" w:eastAsia="Times New Roman" w:hAnsi="Cambria" w:cs="Calibri"/>
                <w:color w:val="000000"/>
                <w:sz w:val="24"/>
                <w:szCs w:val="24"/>
                <w:lang w:eastAsia="fr-FR"/>
              </w:rPr>
            </w:pPr>
            <w:r w:rsidRPr="005C4089">
              <w:rPr>
                <w:rFonts w:ascii="Cambria" w:eastAsia="Times New Roman" w:hAnsi="Cambria" w:cs="Calibri"/>
                <w:color w:val="000000"/>
                <w:sz w:val="24"/>
                <w:szCs w:val="24"/>
                <w:lang w:eastAsia="fr-FR"/>
              </w:rPr>
              <w:t>Le budget prenait en compte les indemnités et le fonctionnement de l'AVAD</w:t>
            </w:r>
          </w:p>
        </w:tc>
      </w:tr>
      <w:tr w:rsidR="008D453D" w:rsidRPr="005C4089" w14:paraId="3F32D6F4" w14:textId="77777777" w:rsidTr="008D453D">
        <w:trPr>
          <w:trHeight w:val="1035"/>
        </w:trPr>
        <w:tc>
          <w:tcPr>
            <w:tcW w:w="2683" w:type="dxa"/>
            <w:shd w:val="clear" w:color="auto" w:fill="auto"/>
            <w:hideMark/>
          </w:tcPr>
          <w:p w14:paraId="1A8FCF62" w14:textId="77777777" w:rsidR="005C4089" w:rsidRPr="005C4089" w:rsidRDefault="005C4089" w:rsidP="005C4089">
            <w:pPr>
              <w:spacing w:after="0" w:line="240" w:lineRule="auto"/>
              <w:rPr>
                <w:rFonts w:ascii="Cambria" w:eastAsia="Times New Roman" w:hAnsi="Cambria" w:cs="Calibri"/>
                <w:color w:val="000000"/>
                <w:sz w:val="24"/>
                <w:szCs w:val="24"/>
                <w:lang w:eastAsia="fr-FR"/>
              </w:rPr>
            </w:pPr>
            <w:r w:rsidRPr="005C4089">
              <w:rPr>
                <w:rFonts w:ascii="Cambria" w:eastAsia="Times New Roman" w:hAnsi="Cambria" w:cs="Calibri"/>
                <w:color w:val="000000"/>
                <w:sz w:val="24"/>
                <w:szCs w:val="24"/>
                <w:lang w:eastAsia="fr-FR"/>
              </w:rPr>
              <w:t>PROGETTO MONDO Mal</w:t>
            </w:r>
          </w:p>
        </w:tc>
        <w:tc>
          <w:tcPr>
            <w:tcW w:w="3105" w:type="dxa"/>
            <w:shd w:val="clear" w:color="auto" w:fill="auto"/>
            <w:hideMark/>
          </w:tcPr>
          <w:p w14:paraId="1A13A105" w14:textId="77777777" w:rsidR="005C4089" w:rsidRPr="005C4089" w:rsidRDefault="005C4089" w:rsidP="005C4089">
            <w:pPr>
              <w:spacing w:after="0" w:line="240" w:lineRule="auto"/>
              <w:rPr>
                <w:rFonts w:ascii="Cambria" w:eastAsia="Times New Roman" w:hAnsi="Cambria" w:cs="Calibri"/>
                <w:color w:val="000000"/>
                <w:sz w:val="24"/>
                <w:szCs w:val="24"/>
                <w:lang w:eastAsia="fr-FR"/>
              </w:rPr>
            </w:pPr>
            <w:r w:rsidRPr="005C4089">
              <w:rPr>
                <w:rFonts w:ascii="Cambria" w:eastAsia="Times New Roman" w:hAnsi="Cambria" w:cs="Calibri"/>
                <w:color w:val="000000"/>
                <w:sz w:val="24"/>
                <w:szCs w:val="24"/>
                <w:lang w:eastAsia="fr-FR"/>
              </w:rPr>
              <w:t>Activités de lutte contre le paludisme</w:t>
            </w:r>
          </w:p>
        </w:tc>
        <w:tc>
          <w:tcPr>
            <w:tcW w:w="1584" w:type="dxa"/>
            <w:shd w:val="clear" w:color="auto" w:fill="auto"/>
            <w:noWrap/>
            <w:vAlign w:val="center"/>
            <w:hideMark/>
          </w:tcPr>
          <w:p w14:paraId="7E14FC0D" w14:textId="77777777" w:rsidR="005C4089" w:rsidRPr="005C4089" w:rsidRDefault="005C4089" w:rsidP="005C4089">
            <w:pPr>
              <w:spacing w:after="0" w:line="240" w:lineRule="auto"/>
              <w:jc w:val="center"/>
              <w:rPr>
                <w:rFonts w:ascii="Times New Roman" w:eastAsia="Times New Roman" w:hAnsi="Times New Roman" w:cs="Times New Roman"/>
                <w:sz w:val="24"/>
                <w:szCs w:val="24"/>
                <w:lang w:eastAsia="fr-FR"/>
              </w:rPr>
            </w:pPr>
            <w:r w:rsidRPr="005C4089">
              <w:rPr>
                <w:rFonts w:ascii="Times New Roman" w:eastAsia="Times New Roman" w:hAnsi="Times New Roman" w:cs="Times New Roman"/>
                <w:sz w:val="24"/>
                <w:szCs w:val="24"/>
                <w:lang w:eastAsia="fr-FR"/>
              </w:rPr>
              <w:t>2 273 500</w:t>
            </w:r>
          </w:p>
        </w:tc>
        <w:tc>
          <w:tcPr>
            <w:tcW w:w="1559" w:type="dxa"/>
            <w:shd w:val="clear" w:color="auto" w:fill="auto"/>
            <w:noWrap/>
            <w:vAlign w:val="center"/>
            <w:hideMark/>
          </w:tcPr>
          <w:p w14:paraId="06168A9E" w14:textId="77777777" w:rsidR="005C4089" w:rsidRPr="005C4089" w:rsidRDefault="005C4089" w:rsidP="005C4089">
            <w:pPr>
              <w:spacing w:after="0" w:line="240" w:lineRule="auto"/>
              <w:jc w:val="center"/>
              <w:rPr>
                <w:rFonts w:ascii="Times New Roman" w:eastAsia="Times New Roman" w:hAnsi="Times New Roman" w:cs="Times New Roman"/>
                <w:sz w:val="24"/>
                <w:szCs w:val="24"/>
                <w:lang w:eastAsia="fr-FR"/>
              </w:rPr>
            </w:pPr>
            <w:r w:rsidRPr="005C4089">
              <w:rPr>
                <w:rFonts w:ascii="Times New Roman" w:eastAsia="Times New Roman" w:hAnsi="Times New Roman" w:cs="Times New Roman"/>
                <w:sz w:val="24"/>
                <w:szCs w:val="24"/>
                <w:lang w:eastAsia="fr-FR"/>
              </w:rPr>
              <w:t>2 273 500</w:t>
            </w:r>
          </w:p>
        </w:tc>
        <w:tc>
          <w:tcPr>
            <w:tcW w:w="968" w:type="dxa"/>
            <w:shd w:val="clear" w:color="auto" w:fill="auto"/>
            <w:noWrap/>
            <w:vAlign w:val="center"/>
            <w:hideMark/>
          </w:tcPr>
          <w:p w14:paraId="29D087AC" w14:textId="77777777" w:rsidR="005C4089" w:rsidRPr="005C4089" w:rsidRDefault="005C4089" w:rsidP="005C4089">
            <w:pPr>
              <w:spacing w:after="0" w:line="240" w:lineRule="auto"/>
              <w:jc w:val="center"/>
              <w:rPr>
                <w:rFonts w:ascii="Times New Roman" w:eastAsia="Times New Roman" w:hAnsi="Times New Roman" w:cs="Times New Roman"/>
                <w:sz w:val="24"/>
                <w:szCs w:val="24"/>
                <w:lang w:eastAsia="fr-FR"/>
              </w:rPr>
            </w:pPr>
            <w:r w:rsidRPr="005C4089">
              <w:rPr>
                <w:rFonts w:ascii="Times New Roman" w:eastAsia="Times New Roman" w:hAnsi="Times New Roman" w:cs="Times New Roman"/>
                <w:sz w:val="24"/>
                <w:szCs w:val="24"/>
                <w:lang w:eastAsia="fr-FR"/>
              </w:rPr>
              <w:t>0</w:t>
            </w:r>
          </w:p>
        </w:tc>
        <w:tc>
          <w:tcPr>
            <w:tcW w:w="1657" w:type="dxa"/>
            <w:shd w:val="clear" w:color="auto" w:fill="auto"/>
            <w:noWrap/>
            <w:vAlign w:val="center"/>
            <w:hideMark/>
          </w:tcPr>
          <w:p w14:paraId="3FF194C5" w14:textId="77777777" w:rsidR="005C4089" w:rsidRPr="005C4089" w:rsidRDefault="005C4089" w:rsidP="005C4089">
            <w:pPr>
              <w:spacing w:after="0" w:line="240" w:lineRule="auto"/>
              <w:jc w:val="center"/>
              <w:rPr>
                <w:rFonts w:ascii="Times New Roman" w:eastAsia="Times New Roman" w:hAnsi="Times New Roman" w:cs="Times New Roman"/>
                <w:sz w:val="24"/>
                <w:szCs w:val="24"/>
                <w:lang w:eastAsia="fr-FR"/>
              </w:rPr>
            </w:pPr>
            <w:r w:rsidRPr="005C4089">
              <w:rPr>
                <w:rFonts w:ascii="Times New Roman" w:eastAsia="Times New Roman" w:hAnsi="Times New Roman" w:cs="Times New Roman"/>
                <w:sz w:val="24"/>
                <w:szCs w:val="24"/>
                <w:lang w:eastAsia="fr-FR"/>
              </w:rPr>
              <w:t>100,00%</w:t>
            </w:r>
          </w:p>
        </w:tc>
        <w:tc>
          <w:tcPr>
            <w:tcW w:w="4463" w:type="dxa"/>
            <w:shd w:val="clear" w:color="auto" w:fill="auto"/>
            <w:hideMark/>
          </w:tcPr>
          <w:p w14:paraId="31E527C1" w14:textId="77777777" w:rsidR="005C4089" w:rsidRPr="005C4089" w:rsidRDefault="005C4089" w:rsidP="005C4089">
            <w:pPr>
              <w:spacing w:after="0" w:line="240" w:lineRule="auto"/>
              <w:rPr>
                <w:rFonts w:ascii="Cambria" w:eastAsia="Times New Roman" w:hAnsi="Cambria" w:cs="Calibri"/>
                <w:color w:val="000000"/>
                <w:sz w:val="24"/>
                <w:szCs w:val="24"/>
                <w:lang w:eastAsia="fr-FR"/>
              </w:rPr>
            </w:pPr>
            <w:r w:rsidRPr="005C4089">
              <w:rPr>
                <w:rFonts w:ascii="Cambria" w:eastAsia="Times New Roman" w:hAnsi="Cambria" w:cs="Calibri"/>
                <w:color w:val="000000"/>
                <w:sz w:val="24"/>
                <w:szCs w:val="24"/>
                <w:lang w:eastAsia="fr-FR"/>
              </w:rPr>
              <w:t>Le budget prenait en compte la prise en charge des activités de renforcement de l'offre de service de santé de qualité</w:t>
            </w:r>
          </w:p>
        </w:tc>
      </w:tr>
      <w:tr w:rsidR="008D453D" w:rsidRPr="005C4089" w14:paraId="734AB207" w14:textId="77777777" w:rsidTr="008D453D">
        <w:trPr>
          <w:trHeight w:val="1665"/>
        </w:trPr>
        <w:tc>
          <w:tcPr>
            <w:tcW w:w="2683" w:type="dxa"/>
            <w:shd w:val="clear" w:color="auto" w:fill="auto"/>
            <w:hideMark/>
          </w:tcPr>
          <w:p w14:paraId="1C6D1F31" w14:textId="77777777" w:rsidR="005C4089" w:rsidRPr="005C4089" w:rsidRDefault="005C4089" w:rsidP="005C4089">
            <w:pPr>
              <w:spacing w:after="0" w:line="240" w:lineRule="auto"/>
              <w:rPr>
                <w:rFonts w:ascii="Cambria" w:eastAsia="Times New Roman" w:hAnsi="Cambria" w:cs="Calibri"/>
                <w:color w:val="000000"/>
                <w:sz w:val="24"/>
                <w:szCs w:val="24"/>
                <w:lang w:eastAsia="fr-FR"/>
              </w:rPr>
            </w:pPr>
            <w:r w:rsidRPr="005C4089">
              <w:rPr>
                <w:rFonts w:ascii="Cambria" w:eastAsia="Times New Roman" w:hAnsi="Cambria" w:cs="Calibri"/>
                <w:color w:val="000000"/>
                <w:sz w:val="24"/>
                <w:szCs w:val="24"/>
                <w:lang w:eastAsia="fr-FR"/>
              </w:rPr>
              <w:t>Initiative Privé et Communautaire (IPC)/Centre d’Information, de conseils et de documentation sur le sida et la tuberculose (</w:t>
            </w:r>
            <w:proofErr w:type="spellStart"/>
            <w:r w:rsidRPr="005C4089">
              <w:rPr>
                <w:rFonts w:ascii="Cambria" w:eastAsia="Times New Roman" w:hAnsi="Cambria" w:cs="Calibri"/>
                <w:color w:val="000000"/>
                <w:sz w:val="24"/>
                <w:szCs w:val="24"/>
                <w:lang w:eastAsia="fr-FR"/>
              </w:rPr>
              <w:t>CICDoc</w:t>
            </w:r>
            <w:proofErr w:type="spellEnd"/>
            <w:r w:rsidRPr="005C4089">
              <w:rPr>
                <w:rFonts w:ascii="Cambria" w:eastAsia="Times New Roman" w:hAnsi="Cambria" w:cs="Calibri"/>
                <w:color w:val="000000"/>
                <w:sz w:val="24"/>
                <w:szCs w:val="24"/>
                <w:lang w:eastAsia="fr-FR"/>
              </w:rPr>
              <w:t>)</w:t>
            </w:r>
          </w:p>
        </w:tc>
        <w:tc>
          <w:tcPr>
            <w:tcW w:w="3105" w:type="dxa"/>
            <w:shd w:val="clear" w:color="auto" w:fill="auto"/>
            <w:hideMark/>
          </w:tcPr>
          <w:p w14:paraId="21525865" w14:textId="77777777" w:rsidR="005C4089" w:rsidRPr="005C4089" w:rsidRDefault="005C4089" w:rsidP="005C4089">
            <w:pPr>
              <w:spacing w:after="0" w:line="240" w:lineRule="auto"/>
              <w:rPr>
                <w:rFonts w:ascii="Cambria" w:eastAsia="Times New Roman" w:hAnsi="Cambria" w:cs="Calibri"/>
                <w:color w:val="000000"/>
                <w:sz w:val="24"/>
                <w:szCs w:val="24"/>
                <w:lang w:eastAsia="fr-FR"/>
              </w:rPr>
            </w:pPr>
            <w:r w:rsidRPr="005C4089">
              <w:rPr>
                <w:rFonts w:ascii="Cambria" w:eastAsia="Times New Roman" w:hAnsi="Cambria" w:cs="Calibri"/>
                <w:color w:val="000000"/>
                <w:sz w:val="24"/>
                <w:szCs w:val="24"/>
                <w:lang w:eastAsia="fr-FR"/>
              </w:rPr>
              <w:t>Activités de lutte contre la tuberculose et le VIH/SIDA</w:t>
            </w:r>
          </w:p>
        </w:tc>
        <w:tc>
          <w:tcPr>
            <w:tcW w:w="1584" w:type="dxa"/>
            <w:shd w:val="clear" w:color="000000" w:fill="FFFFFF"/>
            <w:noWrap/>
            <w:vAlign w:val="center"/>
            <w:hideMark/>
          </w:tcPr>
          <w:p w14:paraId="6F15DA01" w14:textId="77777777" w:rsidR="005C4089" w:rsidRPr="005C4089" w:rsidRDefault="005C4089" w:rsidP="005C4089">
            <w:pPr>
              <w:spacing w:after="0" w:line="240" w:lineRule="auto"/>
              <w:jc w:val="center"/>
              <w:rPr>
                <w:rFonts w:ascii="Times New Roman" w:eastAsia="Times New Roman" w:hAnsi="Times New Roman" w:cs="Times New Roman"/>
                <w:sz w:val="24"/>
                <w:szCs w:val="24"/>
                <w:lang w:eastAsia="fr-FR"/>
              </w:rPr>
            </w:pPr>
            <w:r w:rsidRPr="005C4089">
              <w:rPr>
                <w:rFonts w:ascii="Times New Roman" w:eastAsia="Times New Roman" w:hAnsi="Times New Roman" w:cs="Times New Roman"/>
                <w:sz w:val="24"/>
                <w:szCs w:val="24"/>
                <w:lang w:eastAsia="fr-FR"/>
              </w:rPr>
              <w:t>13 274 635</w:t>
            </w:r>
          </w:p>
        </w:tc>
        <w:tc>
          <w:tcPr>
            <w:tcW w:w="1559" w:type="dxa"/>
            <w:shd w:val="clear" w:color="000000" w:fill="FFFFFF"/>
            <w:noWrap/>
            <w:vAlign w:val="center"/>
            <w:hideMark/>
          </w:tcPr>
          <w:p w14:paraId="345944DC" w14:textId="77777777" w:rsidR="005C4089" w:rsidRPr="005C4089" w:rsidRDefault="005C4089" w:rsidP="005C4089">
            <w:pPr>
              <w:spacing w:after="0" w:line="240" w:lineRule="auto"/>
              <w:jc w:val="center"/>
              <w:rPr>
                <w:rFonts w:ascii="Times New Roman" w:eastAsia="Times New Roman" w:hAnsi="Times New Roman" w:cs="Times New Roman"/>
                <w:sz w:val="24"/>
                <w:szCs w:val="24"/>
                <w:lang w:eastAsia="fr-FR"/>
              </w:rPr>
            </w:pPr>
            <w:r w:rsidRPr="005C4089">
              <w:rPr>
                <w:rFonts w:ascii="Times New Roman" w:eastAsia="Times New Roman" w:hAnsi="Times New Roman" w:cs="Times New Roman"/>
                <w:sz w:val="24"/>
                <w:szCs w:val="24"/>
                <w:lang w:eastAsia="fr-FR"/>
              </w:rPr>
              <w:t>13 233 605</w:t>
            </w:r>
          </w:p>
        </w:tc>
        <w:tc>
          <w:tcPr>
            <w:tcW w:w="968" w:type="dxa"/>
            <w:shd w:val="clear" w:color="000000" w:fill="FFFFFF"/>
            <w:noWrap/>
            <w:vAlign w:val="center"/>
            <w:hideMark/>
          </w:tcPr>
          <w:p w14:paraId="5FB3865C" w14:textId="77777777" w:rsidR="005C4089" w:rsidRPr="005C4089" w:rsidRDefault="005C4089" w:rsidP="005C4089">
            <w:pPr>
              <w:spacing w:after="0" w:line="240" w:lineRule="auto"/>
              <w:jc w:val="center"/>
              <w:rPr>
                <w:rFonts w:ascii="Times New Roman" w:eastAsia="Times New Roman" w:hAnsi="Times New Roman" w:cs="Times New Roman"/>
                <w:sz w:val="24"/>
                <w:szCs w:val="24"/>
                <w:lang w:eastAsia="fr-FR"/>
              </w:rPr>
            </w:pPr>
            <w:r w:rsidRPr="005C4089">
              <w:rPr>
                <w:rFonts w:ascii="Times New Roman" w:eastAsia="Times New Roman" w:hAnsi="Times New Roman" w:cs="Times New Roman"/>
                <w:sz w:val="24"/>
                <w:szCs w:val="24"/>
                <w:lang w:eastAsia="fr-FR"/>
              </w:rPr>
              <w:t>41 030</w:t>
            </w:r>
          </w:p>
        </w:tc>
        <w:tc>
          <w:tcPr>
            <w:tcW w:w="1657" w:type="dxa"/>
            <w:shd w:val="clear" w:color="000000" w:fill="FFFFFF"/>
            <w:noWrap/>
            <w:vAlign w:val="center"/>
            <w:hideMark/>
          </w:tcPr>
          <w:p w14:paraId="05365A7B" w14:textId="77777777" w:rsidR="005C4089" w:rsidRPr="005C4089" w:rsidRDefault="005C4089" w:rsidP="005C4089">
            <w:pPr>
              <w:spacing w:after="0" w:line="240" w:lineRule="auto"/>
              <w:jc w:val="center"/>
              <w:rPr>
                <w:rFonts w:ascii="Times New Roman" w:eastAsia="Times New Roman" w:hAnsi="Times New Roman" w:cs="Times New Roman"/>
                <w:sz w:val="24"/>
                <w:szCs w:val="24"/>
                <w:lang w:eastAsia="fr-FR"/>
              </w:rPr>
            </w:pPr>
            <w:r w:rsidRPr="005C4089">
              <w:rPr>
                <w:rFonts w:ascii="Times New Roman" w:eastAsia="Times New Roman" w:hAnsi="Times New Roman" w:cs="Times New Roman"/>
                <w:sz w:val="24"/>
                <w:szCs w:val="24"/>
                <w:lang w:eastAsia="fr-FR"/>
              </w:rPr>
              <w:t>99,69%</w:t>
            </w:r>
          </w:p>
        </w:tc>
        <w:tc>
          <w:tcPr>
            <w:tcW w:w="4463" w:type="dxa"/>
            <w:shd w:val="clear" w:color="auto" w:fill="auto"/>
            <w:hideMark/>
          </w:tcPr>
          <w:p w14:paraId="1139D91C" w14:textId="77777777" w:rsidR="005C4089" w:rsidRPr="005C4089" w:rsidRDefault="005C4089" w:rsidP="005C4089">
            <w:pPr>
              <w:spacing w:after="0" w:line="240" w:lineRule="auto"/>
              <w:rPr>
                <w:rFonts w:ascii="Cambria" w:eastAsia="Times New Roman" w:hAnsi="Cambria" w:cs="Calibri"/>
                <w:color w:val="000000"/>
                <w:sz w:val="24"/>
                <w:szCs w:val="24"/>
                <w:lang w:eastAsia="fr-FR"/>
              </w:rPr>
            </w:pPr>
            <w:r w:rsidRPr="005C4089">
              <w:rPr>
                <w:rFonts w:ascii="Cambria" w:eastAsia="Times New Roman" w:hAnsi="Cambria" w:cs="Calibri"/>
                <w:color w:val="000000"/>
                <w:sz w:val="24"/>
                <w:szCs w:val="24"/>
                <w:lang w:eastAsia="fr-FR"/>
              </w:rPr>
              <w:t>Le budget prenait en compte la prise en charge des activités de lutte contre la tuberculose</w:t>
            </w:r>
          </w:p>
        </w:tc>
      </w:tr>
      <w:tr w:rsidR="008D453D" w:rsidRPr="005C4089" w14:paraId="6E671EB0" w14:textId="77777777" w:rsidTr="008D453D">
        <w:trPr>
          <w:trHeight w:val="1365"/>
        </w:trPr>
        <w:tc>
          <w:tcPr>
            <w:tcW w:w="2683" w:type="dxa"/>
            <w:shd w:val="clear" w:color="auto" w:fill="auto"/>
            <w:hideMark/>
          </w:tcPr>
          <w:p w14:paraId="139CB2DA" w14:textId="77777777" w:rsidR="005C4089" w:rsidRPr="005C4089" w:rsidRDefault="005C4089" w:rsidP="005C4089">
            <w:pPr>
              <w:spacing w:after="0" w:line="240" w:lineRule="auto"/>
              <w:rPr>
                <w:rFonts w:ascii="Cambria" w:eastAsia="Times New Roman" w:hAnsi="Cambria" w:cs="Calibri"/>
                <w:color w:val="000000"/>
                <w:sz w:val="24"/>
                <w:szCs w:val="24"/>
                <w:lang w:eastAsia="fr-FR"/>
              </w:rPr>
            </w:pPr>
            <w:r w:rsidRPr="005C4089">
              <w:rPr>
                <w:rFonts w:ascii="Cambria" w:eastAsia="Times New Roman" w:hAnsi="Cambria" w:cs="Calibri"/>
                <w:color w:val="000000"/>
                <w:sz w:val="24"/>
                <w:szCs w:val="24"/>
                <w:lang w:eastAsia="fr-FR"/>
              </w:rPr>
              <w:lastRenderedPageBreak/>
              <w:t xml:space="preserve"> Projet d’Appui au Monde Associatif et Communautaire de lutte contre le VIH/SIDA (PAMAC)</w:t>
            </w:r>
          </w:p>
        </w:tc>
        <w:tc>
          <w:tcPr>
            <w:tcW w:w="3105" w:type="dxa"/>
            <w:shd w:val="clear" w:color="auto" w:fill="auto"/>
            <w:hideMark/>
          </w:tcPr>
          <w:p w14:paraId="7D8615DB" w14:textId="77777777" w:rsidR="005C4089" w:rsidRPr="005C4089" w:rsidRDefault="005C4089" w:rsidP="005C4089">
            <w:pPr>
              <w:spacing w:after="0" w:line="240" w:lineRule="auto"/>
              <w:rPr>
                <w:rFonts w:ascii="Cambria" w:eastAsia="Times New Roman" w:hAnsi="Cambria" w:cs="Calibri"/>
                <w:color w:val="000000"/>
                <w:sz w:val="24"/>
                <w:szCs w:val="24"/>
                <w:lang w:eastAsia="fr-FR"/>
              </w:rPr>
            </w:pPr>
            <w:r w:rsidRPr="005C4089">
              <w:rPr>
                <w:rFonts w:ascii="Cambria" w:eastAsia="Times New Roman" w:hAnsi="Cambria" w:cs="Calibri"/>
                <w:color w:val="000000"/>
                <w:sz w:val="24"/>
                <w:szCs w:val="24"/>
                <w:lang w:eastAsia="fr-FR"/>
              </w:rPr>
              <w:t>Activités de campagne de dépistage du VIH</w:t>
            </w:r>
          </w:p>
        </w:tc>
        <w:tc>
          <w:tcPr>
            <w:tcW w:w="1584" w:type="dxa"/>
            <w:shd w:val="clear" w:color="000000" w:fill="FFFFFF"/>
            <w:noWrap/>
            <w:vAlign w:val="center"/>
            <w:hideMark/>
          </w:tcPr>
          <w:p w14:paraId="1C016966" w14:textId="77777777" w:rsidR="005C4089" w:rsidRPr="005C4089" w:rsidRDefault="005C4089" w:rsidP="005C4089">
            <w:pPr>
              <w:spacing w:after="0" w:line="240" w:lineRule="auto"/>
              <w:jc w:val="center"/>
              <w:rPr>
                <w:rFonts w:ascii="Times New Roman" w:eastAsia="Times New Roman" w:hAnsi="Times New Roman" w:cs="Times New Roman"/>
                <w:sz w:val="24"/>
                <w:szCs w:val="24"/>
                <w:lang w:eastAsia="fr-FR"/>
              </w:rPr>
            </w:pPr>
            <w:r w:rsidRPr="005C4089">
              <w:rPr>
                <w:rFonts w:ascii="Times New Roman" w:eastAsia="Times New Roman" w:hAnsi="Times New Roman" w:cs="Times New Roman"/>
                <w:sz w:val="24"/>
                <w:szCs w:val="24"/>
                <w:lang w:eastAsia="fr-FR"/>
              </w:rPr>
              <w:t>748 000</w:t>
            </w:r>
          </w:p>
        </w:tc>
        <w:tc>
          <w:tcPr>
            <w:tcW w:w="1559" w:type="dxa"/>
            <w:shd w:val="clear" w:color="000000" w:fill="FFFFFF"/>
            <w:noWrap/>
            <w:vAlign w:val="center"/>
            <w:hideMark/>
          </w:tcPr>
          <w:p w14:paraId="7D3524D3" w14:textId="77777777" w:rsidR="005C4089" w:rsidRPr="005C4089" w:rsidRDefault="005C4089" w:rsidP="005C4089">
            <w:pPr>
              <w:spacing w:after="0" w:line="240" w:lineRule="auto"/>
              <w:jc w:val="center"/>
              <w:rPr>
                <w:rFonts w:ascii="Times New Roman" w:eastAsia="Times New Roman" w:hAnsi="Times New Roman" w:cs="Times New Roman"/>
                <w:sz w:val="24"/>
                <w:szCs w:val="24"/>
                <w:lang w:eastAsia="fr-FR"/>
              </w:rPr>
            </w:pPr>
            <w:r w:rsidRPr="005C4089">
              <w:rPr>
                <w:rFonts w:ascii="Times New Roman" w:eastAsia="Times New Roman" w:hAnsi="Times New Roman" w:cs="Times New Roman"/>
                <w:sz w:val="24"/>
                <w:szCs w:val="24"/>
                <w:lang w:eastAsia="fr-FR"/>
              </w:rPr>
              <w:t>748 000</w:t>
            </w:r>
          </w:p>
        </w:tc>
        <w:tc>
          <w:tcPr>
            <w:tcW w:w="968" w:type="dxa"/>
            <w:shd w:val="clear" w:color="000000" w:fill="FFFFFF"/>
            <w:noWrap/>
            <w:vAlign w:val="center"/>
            <w:hideMark/>
          </w:tcPr>
          <w:p w14:paraId="7AD2AA62" w14:textId="77777777" w:rsidR="005C4089" w:rsidRPr="005C4089" w:rsidRDefault="005C4089" w:rsidP="005C4089">
            <w:pPr>
              <w:spacing w:after="0" w:line="240" w:lineRule="auto"/>
              <w:jc w:val="center"/>
              <w:rPr>
                <w:rFonts w:ascii="Times New Roman" w:eastAsia="Times New Roman" w:hAnsi="Times New Roman" w:cs="Times New Roman"/>
                <w:sz w:val="24"/>
                <w:szCs w:val="24"/>
                <w:lang w:eastAsia="fr-FR"/>
              </w:rPr>
            </w:pPr>
            <w:r w:rsidRPr="005C4089">
              <w:rPr>
                <w:rFonts w:ascii="Times New Roman" w:eastAsia="Times New Roman" w:hAnsi="Times New Roman" w:cs="Times New Roman"/>
                <w:sz w:val="24"/>
                <w:szCs w:val="24"/>
                <w:lang w:eastAsia="fr-FR"/>
              </w:rPr>
              <w:t>0</w:t>
            </w:r>
          </w:p>
        </w:tc>
        <w:tc>
          <w:tcPr>
            <w:tcW w:w="1657" w:type="dxa"/>
            <w:shd w:val="clear" w:color="000000" w:fill="FFFFFF"/>
            <w:noWrap/>
            <w:vAlign w:val="center"/>
            <w:hideMark/>
          </w:tcPr>
          <w:p w14:paraId="7EDF7BFE" w14:textId="77777777" w:rsidR="005C4089" w:rsidRPr="005C4089" w:rsidRDefault="005C4089" w:rsidP="005C4089">
            <w:pPr>
              <w:spacing w:after="0" w:line="240" w:lineRule="auto"/>
              <w:jc w:val="center"/>
              <w:rPr>
                <w:rFonts w:ascii="Times New Roman" w:eastAsia="Times New Roman" w:hAnsi="Times New Roman" w:cs="Times New Roman"/>
                <w:sz w:val="24"/>
                <w:szCs w:val="24"/>
                <w:lang w:eastAsia="fr-FR"/>
              </w:rPr>
            </w:pPr>
            <w:r w:rsidRPr="005C4089">
              <w:rPr>
                <w:rFonts w:ascii="Times New Roman" w:eastAsia="Times New Roman" w:hAnsi="Times New Roman" w:cs="Times New Roman"/>
                <w:sz w:val="24"/>
                <w:szCs w:val="24"/>
                <w:lang w:eastAsia="fr-FR"/>
              </w:rPr>
              <w:t>100,00%</w:t>
            </w:r>
          </w:p>
        </w:tc>
        <w:tc>
          <w:tcPr>
            <w:tcW w:w="4463" w:type="dxa"/>
            <w:shd w:val="clear" w:color="auto" w:fill="auto"/>
            <w:hideMark/>
          </w:tcPr>
          <w:p w14:paraId="5EA4ABFE" w14:textId="77777777" w:rsidR="005C4089" w:rsidRPr="005C4089" w:rsidRDefault="005C4089" w:rsidP="005C4089">
            <w:pPr>
              <w:spacing w:after="0" w:line="240" w:lineRule="auto"/>
              <w:rPr>
                <w:rFonts w:ascii="Cambria" w:eastAsia="Times New Roman" w:hAnsi="Cambria" w:cs="Calibri"/>
                <w:color w:val="000000"/>
                <w:sz w:val="24"/>
                <w:szCs w:val="24"/>
                <w:lang w:eastAsia="fr-FR"/>
              </w:rPr>
            </w:pPr>
            <w:r w:rsidRPr="005C4089">
              <w:rPr>
                <w:rFonts w:ascii="Cambria" w:eastAsia="Times New Roman" w:hAnsi="Cambria" w:cs="Calibri"/>
                <w:color w:val="000000"/>
                <w:sz w:val="24"/>
                <w:szCs w:val="24"/>
                <w:lang w:eastAsia="fr-FR"/>
              </w:rPr>
              <w:t>Le budget prenait en compte la prise en charge des activités de la campagne de dépistage du VIH</w:t>
            </w:r>
          </w:p>
        </w:tc>
      </w:tr>
      <w:tr w:rsidR="008D453D" w:rsidRPr="005C4089" w14:paraId="3C1395E3" w14:textId="77777777" w:rsidTr="008D453D">
        <w:trPr>
          <w:trHeight w:val="1605"/>
        </w:trPr>
        <w:tc>
          <w:tcPr>
            <w:tcW w:w="2683" w:type="dxa"/>
            <w:shd w:val="clear" w:color="auto" w:fill="auto"/>
            <w:hideMark/>
          </w:tcPr>
          <w:p w14:paraId="051149F7" w14:textId="77777777" w:rsidR="005C4089" w:rsidRPr="005C4089" w:rsidRDefault="005C4089" w:rsidP="005C4089">
            <w:pPr>
              <w:spacing w:after="0" w:line="240" w:lineRule="auto"/>
              <w:rPr>
                <w:rFonts w:ascii="Cambria" w:eastAsia="Times New Roman" w:hAnsi="Cambria" w:cs="Calibri"/>
                <w:color w:val="000000"/>
                <w:sz w:val="24"/>
                <w:szCs w:val="24"/>
                <w:lang w:eastAsia="fr-FR"/>
              </w:rPr>
            </w:pPr>
            <w:r w:rsidRPr="005C4089">
              <w:rPr>
                <w:rFonts w:ascii="Cambria" w:eastAsia="Times New Roman" w:hAnsi="Cambria" w:cs="Calibri"/>
                <w:color w:val="000000"/>
                <w:sz w:val="24"/>
                <w:szCs w:val="24"/>
                <w:lang w:eastAsia="fr-FR"/>
              </w:rPr>
              <w:t>Réseau national pour une Grande Implication des Personnes Infectées et affectées par le VIH du BURKINA FASO (REGIPIV)</w:t>
            </w:r>
          </w:p>
        </w:tc>
        <w:tc>
          <w:tcPr>
            <w:tcW w:w="3105" w:type="dxa"/>
            <w:shd w:val="clear" w:color="auto" w:fill="auto"/>
            <w:hideMark/>
          </w:tcPr>
          <w:p w14:paraId="034F3E4F" w14:textId="77777777" w:rsidR="005C4089" w:rsidRPr="005C4089" w:rsidRDefault="005C4089" w:rsidP="005C4089">
            <w:pPr>
              <w:spacing w:after="0" w:line="240" w:lineRule="auto"/>
              <w:rPr>
                <w:rFonts w:ascii="Cambria" w:eastAsia="Times New Roman" w:hAnsi="Cambria" w:cs="Calibri"/>
                <w:color w:val="000000"/>
                <w:sz w:val="24"/>
                <w:szCs w:val="24"/>
                <w:lang w:eastAsia="fr-FR"/>
              </w:rPr>
            </w:pPr>
            <w:r w:rsidRPr="005C4089">
              <w:rPr>
                <w:rFonts w:ascii="Cambria" w:eastAsia="Times New Roman" w:hAnsi="Cambria" w:cs="Calibri"/>
                <w:color w:val="000000"/>
                <w:sz w:val="24"/>
                <w:szCs w:val="24"/>
                <w:lang w:eastAsia="fr-FR"/>
              </w:rPr>
              <w:t xml:space="preserve">Activités de lutte contre le VIH/SIDA et les </w:t>
            </w:r>
            <w:proofErr w:type="spellStart"/>
            <w:r w:rsidRPr="005C4089">
              <w:rPr>
                <w:rFonts w:ascii="Cambria" w:eastAsia="Times New Roman" w:hAnsi="Cambria" w:cs="Calibri"/>
                <w:color w:val="000000"/>
                <w:sz w:val="24"/>
                <w:szCs w:val="24"/>
                <w:lang w:eastAsia="fr-FR"/>
              </w:rPr>
              <w:t>Etme</w:t>
            </w:r>
            <w:proofErr w:type="spellEnd"/>
          </w:p>
        </w:tc>
        <w:tc>
          <w:tcPr>
            <w:tcW w:w="1584" w:type="dxa"/>
            <w:shd w:val="clear" w:color="000000" w:fill="FFFFFF"/>
            <w:noWrap/>
            <w:vAlign w:val="center"/>
            <w:hideMark/>
          </w:tcPr>
          <w:p w14:paraId="12160B4F" w14:textId="77777777" w:rsidR="005C4089" w:rsidRPr="005C4089" w:rsidRDefault="005C4089" w:rsidP="005C4089">
            <w:pPr>
              <w:spacing w:after="0" w:line="240" w:lineRule="auto"/>
              <w:jc w:val="center"/>
              <w:rPr>
                <w:rFonts w:ascii="Times New Roman" w:eastAsia="Times New Roman" w:hAnsi="Times New Roman" w:cs="Times New Roman"/>
                <w:sz w:val="24"/>
                <w:szCs w:val="24"/>
                <w:lang w:eastAsia="fr-FR"/>
              </w:rPr>
            </w:pPr>
            <w:r w:rsidRPr="005C4089">
              <w:rPr>
                <w:rFonts w:ascii="Times New Roman" w:eastAsia="Times New Roman" w:hAnsi="Times New Roman" w:cs="Times New Roman"/>
                <w:sz w:val="24"/>
                <w:szCs w:val="24"/>
                <w:lang w:eastAsia="fr-FR"/>
              </w:rPr>
              <w:t>720 000</w:t>
            </w:r>
          </w:p>
        </w:tc>
        <w:tc>
          <w:tcPr>
            <w:tcW w:w="1559" w:type="dxa"/>
            <w:shd w:val="clear" w:color="000000" w:fill="FFFFFF"/>
            <w:noWrap/>
            <w:vAlign w:val="center"/>
            <w:hideMark/>
          </w:tcPr>
          <w:p w14:paraId="72BC886D" w14:textId="77777777" w:rsidR="005C4089" w:rsidRPr="005C4089" w:rsidRDefault="005C4089" w:rsidP="005C4089">
            <w:pPr>
              <w:spacing w:after="0" w:line="240" w:lineRule="auto"/>
              <w:jc w:val="center"/>
              <w:rPr>
                <w:rFonts w:ascii="Times New Roman" w:eastAsia="Times New Roman" w:hAnsi="Times New Roman" w:cs="Times New Roman"/>
                <w:sz w:val="24"/>
                <w:szCs w:val="24"/>
                <w:lang w:eastAsia="fr-FR"/>
              </w:rPr>
            </w:pPr>
            <w:r w:rsidRPr="005C4089">
              <w:rPr>
                <w:rFonts w:ascii="Times New Roman" w:eastAsia="Times New Roman" w:hAnsi="Times New Roman" w:cs="Times New Roman"/>
                <w:sz w:val="24"/>
                <w:szCs w:val="24"/>
                <w:lang w:eastAsia="fr-FR"/>
              </w:rPr>
              <w:t>720 000</w:t>
            </w:r>
          </w:p>
        </w:tc>
        <w:tc>
          <w:tcPr>
            <w:tcW w:w="968" w:type="dxa"/>
            <w:shd w:val="clear" w:color="000000" w:fill="FFFFFF"/>
            <w:noWrap/>
            <w:vAlign w:val="center"/>
            <w:hideMark/>
          </w:tcPr>
          <w:p w14:paraId="45CAAD51" w14:textId="77777777" w:rsidR="005C4089" w:rsidRPr="005C4089" w:rsidRDefault="005C4089" w:rsidP="005C4089">
            <w:pPr>
              <w:spacing w:after="0" w:line="240" w:lineRule="auto"/>
              <w:jc w:val="center"/>
              <w:rPr>
                <w:rFonts w:ascii="Times New Roman" w:eastAsia="Times New Roman" w:hAnsi="Times New Roman" w:cs="Times New Roman"/>
                <w:sz w:val="24"/>
                <w:szCs w:val="24"/>
                <w:lang w:eastAsia="fr-FR"/>
              </w:rPr>
            </w:pPr>
            <w:r w:rsidRPr="005C4089">
              <w:rPr>
                <w:rFonts w:ascii="Times New Roman" w:eastAsia="Times New Roman" w:hAnsi="Times New Roman" w:cs="Times New Roman"/>
                <w:sz w:val="24"/>
                <w:szCs w:val="24"/>
                <w:lang w:eastAsia="fr-FR"/>
              </w:rPr>
              <w:t>0</w:t>
            </w:r>
          </w:p>
        </w:tc>
        <w:tc>
          <w:tcPr>
            <w:tcW w:w="1657" w:type="dxa"/>
            <w:shd w:val="clear" w:color="000000" w:fill="FFFFFF"/>
            <w:noWrap/>
            <w:vAlign w:val="center"/>
            <w:hideMark/>
          </w:tcPr>
          <w:p w14:paraId="0B67CFAD" w14:textId="77777777" w:rsidR="005C4089" w:rsidRPr="005C4089" w:rsidRDefault="005C4089" w:rsidP="005C4089">
            <w:pPr>
              <w:spacing w:after="0" w:line="240" w:lineRule="auto"/>
              <w:jc w:val="center"/>
              <w:rPr>
                <w:rFonts w:ascii="Times New Roman" w:eastAsia="Times New Roman" w:hAnsi="Times New Roman" w:cs="Times New Roman"/>
                <w:sz w:val="24"/>
                <w:szCs w:val="24"/>
                <w:lang w:eastAsia="fr-FR"/>
              </w:rPr>
            </w:pPr>
            <w:r w:rsidRPr="005C4089">
              <w:rPr>
                <w:rFonts w:ascii="Times New Roman" w:eastAsia="Times New Roman" w:hAnsi="Times New Roman" w:cs="Times New Roman"/>
                <w:sz w:val="24"/>
                <w:szCs w:val="24"/>
                <w:lang w:eastAsia="fr-FR"/>
              </w:rPr>
              <w:t>100,00%</w:t>
            </w:r>
          </w:p>
        </w:tc>
        <w:tc>
          <w:tcPr>
            <w:tcW w:w="4463" w:type="dxa"/>
            <w:shd w:val="clear" w:color="auto" w:fill="auto"/>
            <w:hideMark/>
          </w:tcPr>
          <w:p w14:paraId="2896CBC2" w14:textId="77777777" w:rsidR="005C4089" w:rsidRPr="005C4089" w:rsidRDefault="005C4089" w:rsidP="005C4089">
            <w:pPr>
              <w:spacing w:after="0" w:line="240" w:lineRule="auto"/>
              <w:rPr>
                <w:rFonts w:ascii="Cambria" w:eastAsia="Times New Roman" w:hAnsi="Cambria" w:cs="Calibri"/>
                <w:color w:val="000000"/>
                <w:sz w:val="24"/>
                <w:szCs w:val="24"/>
                <w:lang w:eastAsia="fr-FR"/>
              </w:rPr>
            </w:pPr>
            <w:r w:rsidRPr="005C4089">
              <w:rPr>
                <w:rFonts w:ascii="Cambria" w:eastAsia="Times New Roman" w:hAnsi="Cambria" w:cs="Calibri"/>
                <w:color w:val="000000"/>
                <w:sz w:val="24"/>
                <w:szCs w:val="24"/>
                <w:lang w:eastAsia="fr-FR"/>
              </w:rPr>
              <w:t>Le budget prenait en compte la prise en charge des indemnités des paires éducateurs, les frais de reprographie et de transmission des rapports</w:t>
            </w:r>
          </w:p>
        </w:tc>
      </w:tr>
      <w:tr w:rsidR="008D453D" w:rsidRPr="005C4089" w14:paraId="7556202F" w14:textId="77777777" w:rsidTr="008D453D">
        <w:trPr>
          <w:trHeight w:val="1020"/>
        </w:trPr>
        <w:tc>
          <w:tcPr>
            <w:tcW w:w="2683" w:type="dxa"/>
            <w:shd w:val="clear" w:color="auto" w:fill="auto"/>
            <w:hideMark/>
          </w:tcPr>
          <w:p w14:paraId="5669F915" w14:textId="77777777" w:rsidR="005C4089" w:rsidRPr="005C4089" w:rsidRDefault="005C4089" w:rsidP="005C4089">
            <w:pPr>
              <w:spacing w:after="0" w:line="240" w:lineRule="auto"/>
              <w:rPr>
                <w:rFonts w:ascii="Cambria" w:eastAsia="Times New Roman" w:hAnsi="Cambria" w:cs="Calibri"/>
                <w:color w:val="000000"/>
                <w:sz w:val="24"/>
                <w:szCs w:val="24"/>
                <w:lang w:eastAsia="fr-FR"/>
              </w:rPr>
            </w:pPr>
            <w:r w:rsidRPr="005C4089">
              <w:rPr>
                <w:rFonts w:ascii="Cambria" w:eastAsia="Times New Roman" w:hAnsi="Cambria" w:cs="Calibri"/>
                <w:color w:val="000000"/>
                <w:sz w:val="24"/>
                <w:szCs w:val="24"/>
                <w:lang w:eastAsia="fr-FR"/>
              </w:rPr>
              <w:t>Réseau d’Accès aux Médicaments Essentiels (RAME)</w:t>
            </w:r>
          </w:p>
        </w:tc>
        <w:tc>
          <w:tcPr>
            <w:tcW w:w="3105" w:type="dxa"/>
            <w:shd w:val="clear" w:color="auto" w:fill="auto"/>
            <w:hideMark/>
          </w:tcPr>
          <w:p w14:paraId="3A858FBE" w14:textId="77777777" w:rsidR="005C4089" w:rsidRPr="005C4089" w:rsidRDefault="005C4089" w:rsidP="005C4089">
            <w:pPr>
              <w:spacing w:after="0" w:line="240" w:lineRule="auto"/>
              <w:rPr>
                <w:rFonts w:ascii="Cambria" w:eastAsia="Times New Roman" w:hAnsi="Cambria" w:cs="Calibri"/>
                <w:color w:val="000000"/>
                <w:sz w:val="24"/>
                <w:szCs w:val="24"/>
                <w:lang w:eastAsia="fr-FR"/>
              </w:rPr>
            </w:pPr>
            <w:r w:rsidRPr="005C4089">
              <w:rPr>
                <w:rFonts w:ascii="Cambria" w:eastAsia="Times New Roman" w:hAnsi="Cambria" w:cs="Calibri"/>
                <w:color w:val="000000"/>
                <w:sz w:val="24"/>
                <w:szCs w:val="24"/>
                <w:lang w:eastAsia="fr-FR"/>
              </w:rPr>
              <w:t>Collecte de données sur les dysfonctionnements et les bonnes pratiques dans les formations sanitaires et les services des ASBC</w:t>
            </w:r>
          </w:p>
        </w:tc>
        <w:tc>
          <w:tcPr>
            <w:tcW w:w="1584" w:type="dxa"/>
            <w:shd w:val="clear" w:color="000000" w:fill="FFFFFF"/>
            <w:noWrap/>
            <w:vAlign w:val="center"/>
            <w:hideMark/>
          </w:tcPr>
          <w:p w14:paraId="30E84231" w14:textId="77777777" w:rsidR="005C4089" w:rsidRPr="005C4089" w:rsidRDefault="005C4089" w:rsidP="005C4089">
            <w:pPr>
              <w:spacing w:after="0" w:line="240" w:lineRule="auto"/>
              <w:jc w:val="center"/>
              <w:rPr>
                <w:rFonts w:ascii="Times New Roman" w:eastAsia="Times New Roman" w:hAnsi="Times New Roman" w:cs="Times New Roman"/>
                <w:sz w:val="24"/>
                <w:szCs w:val="24"/>
                <w:lang w:eastAsia="fr-FR"/>
              </w:rPr>
            </w:pPr>
            <w:r w:rsidRPr="005C4089">
              <w:rPr>
                <w:rFonts w:ascii="Times New Roman" w:eastAsia="Times New Roman" w:hAnsi="Times New Roman" w:cs="Times New Roman"/>
                <w:sz w:val="24"/>
                <w:szCs w:val="24"/>
                <w:lang w:eastAsia="fr-FR"/>
              </w:rPr>
              <w:t>135 500</w:t>
            </w:r>
          </w:p>
        </w:tc>
        <w:tc>
          <w:tcPr>
            <w:tcW w:w="1559" w:type="dxa"/>
            <w:shd w:val="clear" w:color="000000" w:fill="FFFFFF"/>
            <w:noWrap/>
            <w:vAlign w:val="center"/>
            <w:hideMark/>
          </w:tcPr>
          <w:p w14:paraId="5940274B" w14:textId="77777777" w:rsidR="005C4089" w:rsidRPr="005C4089" w:rsidRDefault="005C4089" w:rsidP="005C4089">
            <w:pPr>
              <w:spacing w:after="0" w:line="240" w:lineRule="auto"/>
              <w:jc w:val="center"/>
              <w:rPr>
                <w:rFonts w:ascii="Times New Roman" w:eastAsia="Times New Roman" w:hAnsi="Times New Roman" w:cs="Times New Roman"/>
                <w:sz w:val="24"/>
                <w:szCs w:val="24"/>
                <w:lang w:eastAsia="fr-FR"/>
              </w:rPr>
            </w:pPr>
            <w:r w:rsidRPr="005C4089">
              <w:rPr>
                <w:rFonts w:ascii="Times New Roman" w:eastAsia="Times New Roman" w:hAnsi="Times New Roman" w:cs="Times New Roman"/>
                <w:sz w:val="24"/>
                <w:szCs w:val="24"/>
                <w:lang w:eastAsia="fr-FR"/>
              </w:rPr>
              <w:t>135 500</w:t>
            </w:r>
          </w:p>
        </w:tc>
        <w:tc>
          <w:tcPr>
            <w:tcW w:w="968" w:type="dxa"/>
            <w:shd w:val="clear" w:color="000000" w:fill="FFFFFF"/>
            <w:noWrap/>
            <w:vAlign w:val="center"/>
            <w:hideMark/>
          </w:tcPr>
          <w:p w14:paraId="0D304BC1" w14:textId="77777777" w:rsidR="005C4089" w:rsidRPr="005C4089" w:rsidRDefault="005C4089" w:rsidP="005C4089">
            <w:pPr>
              <w:spacing w:after="0" w:line="240" w:lineRule="auto"/>
              <w:jc w:val="center"/>
              <w:rPr>
                <w:rFonts w:ascii="Times New Roman" w:eastAsia="Times New Roman" w:hAnsi="Times New Roman" w:cs="Times New Roman"/>
                <w:sz w:val="24"/>
                <w:szCs w:val="24"/>
                <w:lang w:eastAsia="fr-FR"/>
              </w:rPr>
            </w:pPr>
            <w:r w:rsidRPr="005C4089">
              <w:rPr>
                <w:rFonts w:ascii="Times New Roman" w:eastAsia="Times New Roman" w:hAnsi="Times New Roman" w:cs="Times New Roman"/>
                <w:sz w:val="24"/>
                <w:szCs w:val="24"/>
                <w:lang w:eastAsia="fr-FR"/>
              </w:rPr>
              <w:t>0</w:t>
            </w:r>
          </w:p>
        </w:tc>
        <w:tc>
          <w:tcPr>
            <w:tcW w:w="1657" w:type="dxa"/>
            <w:shd w:val="clear" w:color="000000" w:fill="FFFFFF"/>
            <w:noWrap/>
            <w:vAlign w:val="center"/>
            <w:hideMark/>
          </w:tcPr>
          <w:p w14:paraId="10D6E6FC" w14:textId="77777777" w:rsidR="005C4089" w:rsidRPr="005C4089" w:rsidRDefault="005C4089" w:rsidP="005C4089">
            <w:pPr>
              <w:spacing w:after="0" w:line="240" w:lineRule="auto"/>
              <w:jc w:val="center"/>
              <w:rPr>
                <w:rFonts w:ascii="Times New Roman" w:eastAsia="Times New Roman" w:hAnsi="Times New Roman" w:cs="Times New Roman"/>
                <w:sz w:val="24"/>
                <w:szCs w:val="24"/>
                <w:lang w:eastAsia="fr-FR"/>
              </w:rPr>
            </w:pPr>
            <w:r w:rsidRPr="005C4089">
              <w:rPr>
                <w:rFonts w:ascii="Times New Roman" w:eastAsia="Times New Roman" w:hAnsi="Times New Roman" w:cs="Times New Roman"/>
                <w:sz w:val="24"/>
                <w:szCs w:val="24"/>
                <w:lang w:eastAsia="fr-FR"/>
              </w:rPr>
              <w:t>100,00%</w:t>
            </w:r>
          </w:p>
        </w:tc>
        <w:tc>
          <w:tcPr>
            <w:tcW w:w="4463" w:type="dxa"/>
            <w:shd w:val="clear" w:color="auto" w:fill="auto"/>
            <w:hideMark/>
          </w:tcPr>
          <w:p w14:paraId="1F680A0C" w14:textId="60E02330" w:rsidR="005C4089" w:rsidRPr="005C4089" w:rsidRDefault="005C4089" w:rsidP="005C4089">
            <w:pPr>
              <w:spacing w:after="0" w:line="240" w:lineRule="auto"/>
              <w:rPr>
                <w:rFonts w:ascii="Cambria" w:eastAsia="Times New Roman" w:hAnsi="Cambria" w:cs="Calibri"/>
                <w:color w:val="000000"/>
                <w:sz w:val="24"/>
                <w:szCs w:val="24"/>
                <w:lang w:eastAsia="fr-FR"/>
              </w:rPr>
            </w:pPr>
            <w:r w:rsidRPr="005C4089">
              <w:rPr>
                <w:rFonts w:ascii="Cambria" w:eastAsia="Times New Roman" w:hAnsi="Cambria" w:cs="Calibri"/>
                <w:color w:val="000000"/>
                <w:sz w:val="24"/>
                <w:szCs w:val="24"/>
                <w:lang w:eastAsia="fr-FR"/>
              </w:rPr>
              <w:t>Le budget prenait en compte la prise en charge des animateurs/</w:t>
            </w:r>
            <w:r w:rsidR="00D443CD" w:rsidRPr="005C4089">
              <w:rPr>
                <w:rFonts w:ascii="Cambria" w:eastAsia="Times New Roman" w:hAnsi="Cambria" w:cs="Calibri"/>
                <w:color w:val="000000"/>
                <w:sz w:val="24"/>
                <w:szCs w:val="24"/>
                <w:lang w:eastAsia="fr-FR"/>
              </w:rPr>
              <w:t>Collecteurs, la</w:t>
            </w:r>
            <w:r w:rsidRPr="005C4089">
              <w:rPr>
                <w:rFonts w:ascii="Cambria" w:eastAsia="Times New Roman" w:hAnsi="Cambria" w:cs="Calibri"/>
                <w:color w:val="000000"/>
                <w:sz w:val="24"/>
                <w:szCs w:val="24"/>
                <w:lang w:eastAsia="fr-FR"/>
              </w:rPr>
              <w:t xml:space="preserve"> restitution des constats sur les obstacles d'accès aux services contre Sida, le Paludisme et la TB et tous les autres services offerts au niveau des centres de santé</w:t>
            </w:r>
          </w:p>
        </w:tc>
      </w:tr>
      <w:tr w:rsidR="008D453D" w:rsidRPr="005C4089" w14:paraId="58AF5AF0" w14:textId="77777777" w:rsidTr="008D453D">
        <w:trPr>
          <w:trHeight w:val="735"/>
        </w:trPr>
        <w:tc>
          <w:tcPr>
            <w:tcW w:w="2683" w:type="dxa"/>
            <w:shd w:val="clear" w:color="auto" w:fill="auto"/>
            <w:hideMark/>
          </w:tcPr>
          <w:p w14:paraId="041DA343" w14:textId="77777777" w:rsidR="005C4089" w:rsidRPr="005C4089" w:rsidRDefault="005C4089" w:rsidP="005C4089">
            <w:pPr>
              <w:spacing w:after="0" w:line="240" w:lineRule="auto"/>
              <w:rPr>
                <w:rFonts w:ascii="Cambria" w:eastAsia="Times New Roman" w:hAnsi="Cambria" w:cs="Calibri"/>
                <w:color w:val="000000"/>
                <w:sz w:val="24"/>
                <w:szCs w:val="24"/>
                <w:lang w:eastAsia="fr-FR"/>
              </w:rPr>
            </w:pPr>
            <w:r w:rsidRPr="005C4089">
              <w:rPr>
                <w:rFonts w:ascii="Cambria" w:eastAsia="Times New Roman" w:hAnsi="Cambria" w:cs="Calibri"/>
                <w:color w:val="000000"/>
                <w:sz w:val="24"/>
                <w:szCs w:val="24"/>
                <w:lang w:eastAsia="fr-FR"/>
              </w:rPr>
              <w:t>FONDS PROPRE</w:t>
            </w:r>
          </w:p>
        </w:tc>
        <w:tc>
          <w:tcPr>
            <w:tcW w:w="3105" w:type="dxa"/>
            <w:shd w:val="clear" w:color="auto" w:fill="auto"/>
            <w:hideMark/>
          </w:tcPr>
          <w:p w14:paraId="000D024F" w14:textId="77777777" w:rsidR="005C4089" w:rsidRPr="005C4089" w:rsidRDefault="005C4089" w:rsidP="005C4089">
            <w:pPr>
              <w:spacing w:after="0" w:line="240" w:lineRule="auto"/>
              <w:rPr>
                <w:rFonts w:ascii="Cambria" w:eastAsia="Times New Roman" w:hAnsi="Cambria" w:cs="Calibri"/>
                <w:color w:val="000000"/>
                <w:sz w:val="24"/>
                <w:szCs w:val="24"/>
                <w:lang w:eastAsia="fr-FR"/>
              </w:rPr>
            </w:pPr>
            <w:r w:rsidRPr="005C4089">
              <w:rPr>
                <w:rFonts w:ascii="Cambria" w:eastAsia="Times New Roman" w:hAnsi="Cambria" w:cs="Calibri"/>
                <w:color w:val="000000"/>
                <w:sz w:val="24"/>
                <w:szCs w:val="24"/>
                <w:lang w:eastAsia="fr-FR"/>
              </w:rPr>
              <w:t>Salaire du personnel permanent et fonctionnement de AVAD</w:t>
            </w:r>
          </w:p>
        </w:tc>
        <w:tc>
          <w:tcPr>
            <w:tcW w:w="1584" w:type="dxa"/>
            <w:shd w:val="clear" w:color="000000" w:fill="FFFFFF"/>
            <w:noWrap/>
            <w:vAlign w:val="center"/>
            <w:hideMark/>
          </w:tcPr>
          <w:p w14:paraId="0E1E3053" w14:textId="77777777" w:rsidR="005C4089" w:rsidRPr="005C4089" w:rsidRDefault="005C4089" w:rsidP="005C4089">
            <w:pPr>
              <w:spacing w:after="0" w:line="240" w:lineRule="auto"/>
              <w:jc w:val="center"/>
              <w:rPr>
                <w:rFonts w:ascii="Cambria" w:eastAsia="Times New Roman" w:hAnsi="Cambria" w:cs="Calibri"/>
                <w:sz w:val="24"/>
                <w:szCs w:val="24"/>
                <w:lang w:eastAsia="fr-FR"/>
              </w:rPr>
            </w:pPr>
            <w:r w:rsidRPr="005C4089">
              <w:rPr>
                <w:rFonts w:ascii="Cambria" w:eastAsia="Times New Roman" w:hAnsi="Cambria" w:cs="Calibri"/>
                <w:sz w:val="24"/>
                <w:szCs w:val="24"/>
                <w:lang w:eastAsia="fr-FR"/>
              </w:rPr>
              <w:t>18 417 000</w:t>
            </w:r>
          </w:p>
        </w:tc>
        <w:tc>
          <w:tcPr>
            <w:tcW w:w="1559" w:type="dxa"/>
            <w:shd w:val="clear" w:color="000000" w:fill="FFFFFF"/>
            <w:noWrap/>
            <w:vAlign w:val="center"/>
            <w:hideMark/>
          </w:tcPr>
          <w:p w14:paraId="3730864B" w14:textId="77777777" w:rsidR="005C4089" w:rsidRPr="005C4089" w:rsidRDefault="005C4089" w:rsidP="005C4089">
            <w:pPr>
              <w:spacing w:after="0" w:line="240" w:lineRule="auto"/>
              <w:jc w:val="center"/>
              <w:rPr>
                <w:rFonts w:ascii="Cambria" w:eastAsia="Times New Roman" w:hAnsi="Cambria" w:cs="Calibri"/>
                <w:sz w:val="24"/>
                <w:szCs w:val="24"/>
                <w:lang w:eastAsia="fr-FR"/>
              </w:rPr>
            </w:pPr>
            <w:r w:rsidRPr="005C4089">
              <w:rPr>
                <w:rFonts w:ascii="Cambria" w:eastAsia="Times New Roman" w:hAnsi="Cambria" w:cs="Calibri"/>
                <w:sz w:val="24"/>
                <w:szCs w:val="24"/>
                <w:lang w:eastAsia="fr-FR"/>
              </w:rPr>
              <w:t>18 210 000</w:t>
            </w:r>
          </w:p>
        </w:tc>
        <w:tc>
          <w:tcPr>
            <w:tcW w:w="968" w:type="dxa"/>
            <w:shd w:val="clear" w:color="000000" w:fill="FFFFFF"/>
            <w:noWrap/>
            <w:vAlign w:val="center"/>
            <w:hideMark/>
          </w:tcPr>
          <w:p w14:paraId="5B9CBDD6" w14:textId="77777777" w:rsidR="005C4089" w:rsidRPr="005C4089" w:rsidRDefault="005C4089" w:rsidP="005C4089">
            <w:pPr>
              <w:spacing w:after="0" w:line="240" w:lineRule="auto"/>
              <w:jc w:val="center"/>
              <w:rPr>
                <w:rFonts w:ascii="Cambria" w:eastAsia="Times New Roman" w:hAnsi="Cambria" w:cs="Calibri"/>
                <w:sz w:val="24"/>
                <w:szCs w:val="24"/>
                <w:lang w:eastAsia="fr-FR"/>
              </w:rPr>
            </w:pPr>
            <w:r w:rsidRPr="005C4089">
              <w:rPr>
                <w:rFonts w:ascii="Cambria" w:eastAsia="Times New Roman" w:hAnsi="Cambria" w:cs="Calibri"/>
                <w:sz w:val="24"/>
                <w:szCs w:val="24"/>
                <w:lang w:eastAsia="fr-FR"/>
              </w:rPr>
              <w:t>207 000</w:t>
            </w:r>
          </w:p>
        </w:tc>
        <w:tc>
          <w:tcPr>
            <w:tcW w:w="1657" w:type="dxa"/>
            <w:shd w:val="clear" w:color="auto" w:fill="auto"/>
            <w:vAlign w:val="center"/>
            <w:hideMark/>
          </w:tcPr>
          <w:p w14:paraId="272B9329" w14:textId="77777777" w:rsidR="005C4089" w:rsidRPr="005C4089" w:rsidRDefault="005C4089" w:rsidP="005C4089">
            <w:pPr>
              <w:spacing w:after="0" w:line="240" w:lineRule="auto"/>
              <w:jc w:val="center"/>
              <w:rPr>
                <w:rFonts w:ascii="Cambria" w:eastAsia="Times New Roman" w:hAnsi="Cambria" w:cs="Calibri"/>
                <w:color w:val="000000"/>
                <w:sz w:val="24"/>
                <w:szCs w:val="24"/>
                <w:lang w:eastAsia="fr-FR"/>
              </w:rPr>
            </w:pPr>
            <w:r w:rsidRPr="005C4089">
              <w:rPr>
                <w:rFonts w:ascii="Cambria" w:eastAsia="Times New Roman" w:hAnsi="Cambria" w:cs="Calibri"/>
                <w:color w:val="000000"/>
                <w:sz w:val="24"/>
                <w:szCs w:val="24"/>
                <w:lang w:eastAsia="fr-FR"/>
              </w:rPr>
              <w:t>98,44</w:t>
            </w:r>
          </w:p>
        </w:tc>
        <w:tc>
          <w:tcPr>
            <w:tcW w:w="4463" w:type="dxa"/>
            <w:shd w:val="clear" w:color="auto" w:fill="auto"/>
            <w:hideMark/>
          </w:tcPr>
          <w:p w14:paraId="4DB94C42" w14:textId="77777777" w:rsidR="005C4089" w:rsidRPr="005C4089" w:rsidRDefault="005C4089" w:rsidP="005C4089">
            <w:pPr>
              <w:spacing w:after="0" w:line="240" w:lineRule="auto"/>
              <w:rPr>
                <w:rFonts w:ascii="Cambria" w:eastAsia="Times New Roman" w:hAnsi="Cambria" w:cs="Calibri"/>
                <w:color w:val="000000"/>
                <w:sz w:val="24"/>
                <w:szCs w:val="24"/>
                <w:lang w:eastAsia="fr-FR"/>
              </w:rPr>
            </w:pPr>
            <w:r w:rsidRPr="005C4089">
              <w:rPr>
                <w:rFonts w:ascii="Cambria" w:eastAsia="Times New Roman" w:hAnsi="Cambria" w:cs="Calibri"/>
                <w:color w:val="000000"/>
                <w:sz w:val="24"/>
                <w:szCs w:val="24"/>
                <w:lang w:eastAsia="fr-FR"/>
              </w:rPr>
              <w:t>Budget de prise en charge du personnel permanent et le fonctionnement de l'AVAD</w:t>
            </w:r>
          </w:p>
        </w:tc>
      </w:tr>
      <w:tr w:rsidR="008D453D" w:rsidRPr="005C4089" w14:paraId="07C17C9A" w14:textId="77777777" w:rsidTr="008D453D">
        <w:trPr>
          <w:trHeight w:val="480"/>
        </w:trPr>
        <w:tc>
          <w:tcPr>
            <w:tcW w:w="5788" w:type="dxa"/>
            <w:gridSpan w:val="2"/>
            <w:shd w:val="clear" w:color="auto" w:fill="92D050"/>
            <w:vAlign w:val="center"/>
            <w:hideMark/>
          </w:tcPr>
          <w:p w14:paraId="5A4096A8" w14:textId="77777777" w:rsidR="005C4089" w:rsidRPr="005C4089" w:rsidRDefault="005C4089" w:rsidP="005C4089">
            <w:pPr>
              <w:spacing w:after="0" w:line="240" w:lineRule="auto"/>
              <w:jc w:val="center"/>
              <w:rPr>
                <w:rFonts w:ascii="Cambria" w:eastAsia="Times New Roman" w:hAnsi="Cambria" w:cs="Calibri"/>
                <w:b/>
                <w:bCs/>
                <w:color w:val="000000"/>
                <w:sz w:val="24"/>
                <w:szCs w:val="24"/>
                <w:lang w:eastAsia="fr-FR"/>
              </w:rPr>
            </w:pPr>
            <w:r w:rsidRPr="005C4089">
              <w:rPr>
                <w:rFonts w:ascii="Cambria" w:eastAsia="Times New Roman" w:hAnsi="Cambria" w:cs="Calibri"/>
                <w:b/>
                <w:bCs/>
                <w:color w:val="000000"/>
                <w:sz w:val="24"/>
                <w:szCs w:val="24"/>
                <w:lang w:eastAsia="fr-FR"/>
              </w:rPr>
              <w:t>Total général</w:t>
            </w:r>
          </w:p>
        </w:tc>
        <w:tc>
          <w:tcPr>
            <w:tcW w:w="1584" w:type="dxa"/>
            <w:shd w:val="clear" w:color="auto" w:fill="92D050"/>
            <w:vAlign w:val="center"/>
            <w:hideMark/>
          </w:tcPr>
          <w:p w14:paraId="7AE09354" w14:textId="77777777" w:rsidR="005C4089" w:rsidRPr="005C4089" w:rsidRDefault="005C4089" w:rsidP="005C4089">
            <w:pPr>
              <w:spacing w:after="0" w:line="240" w:lineRule="auto"/>
              <w:jc w:val="center"/>
              <w:rPr>
                <w:rFonts w:ascii="Cambria" w:eastAsia="Times New Roman" w:hAnsi="Cambria" w:cs="Calibri"/>
                <w:b/>
                <w:bCs/>
                <w:color w:val="000000"/>
                <w:sz w:val="24"/>
                <w:szCs w:val="24"/>
                <w:lang w:eastAsia="fr-FR"/>
              </w:rPr>
            </w:pPr>
            <w:r w:rsidRPr="005C4089">
              <w:rPr>
                <w:rFonts w:ascii="Cambria" w:eastAsia="Times New Roman" w:hAnsi="Cambria" w:cs="Calibri"/>
                <w:b/>
                <w:bCs/>
                <w:color w:val="000000"/>
                <w:sz w:val="24"/>
                <w:szCs w:val="24"/>
                <w:lang w:eastAsia="fr-FR"/>
              </w:rPr>
              <w:t>123 809 230</w:t>
            </w:r>
          </w:p>
        </w:tc>
        <w:tc>
          <w:tcPr>
            <w:tcW w:w="1559" w:type="dxa"/>
            <w:shd w:val="clear" w:color="auto" w:fill="92D050"/>
            <w:vAlign w:val="center"/>
            <w:hideMark/>
          </w:tcPr>
          <w:p w14:paraId="1480F7BA" w14:textId="77777777" w:rsidR="005C4089" w:rsidRPr="005C4089" w:rsidRDefault="005C4089" w:rsidP="005C4089">
            <w:pPr>
              <w:spacing w:after="0" w:line="240" w:lineRule="auto"/>
              <w:jc w:val="center"/>
              <w:rPr>
                <w:rFonts w:ascii="Cambria" w:eastAsia="Times New Roman" w:hAnsi="Cambria" w:cs="Calibri"/>
                <w:b/>
                <w:bCs/>
                <w:color w:val="000000"/>
                <w:sz w:val="24"/>
                <w:szCs w:val="24"/>
                <w:lang w:eastAsia="fr-FR"/>
              </w:rPr>
            </w:pPr>
            <w:r w:rsidRPr="005C4089">
              <w:rPr>
                <w:rFonts w:ascii="Cambria" w:eastAsia="Times New Roman" w:hAnsi="Cambria" w:cs="Calibri"/>
                <w:b/>
                <w:bCs/>
                <w:color w:val="000000"/>
                <w:sz w:val="24"/>
                <w:szCs w:val="24"/>
                <w:lang w:eastAsia="fr-FR"/>
              </w:rPr>
              <w:t>121 953 580</w:t>
            </w:r>
          </w:p>
        </w:tc>
        <w:tc>
          <w:tcPr>
            <w:tcW w:w="968" w:type="dxa"/>
            <w:shd w:val="clear" w:color="auto" w:fill="92D050"/>
            <w:vAlign w:val="center"/>
            <w:hideMark/>
          </w:tcPr>
          <w:p w14:paraId="32AC57F0" w14:textId="77777777" w:rsidR="005C4089" w:rsidRPr="005C4089" w:rsidRDefault="005C4089" w:rsidP="005C4089">
            <w:pPr>
              <w:spacing w:after="0" w:line="240" w:lineRule="auto"/>
              <w:jc w:val="center"/>
              <w:rPr>
                <w:rFonts w:ascii="Cambria" w:eastAsia="Times New Roman" w:hAnsi="Cambria" w:cs="Calibri"/>
                <w:b/>
                <w:bCs/>
                <w:color w:val="000000"/>
                <w:sz w:val="24"/>
                <w:szCs w:val="24"/>
                <w:lang w:eastAsia="fr-FR"/>
              </w:rPr>
            </w:pPr>
            <w:r w:rsidRPr="005C4089">
              <w:rPr>
                <w:rFonts w:ascii="Cambria" w:eastAsia="Times New Roman" w:hAnsi="Cambria" w:cs="Calibri"/>
                <w:b/>
                <w:bCs/>
                <w:color w:val="000000"/>
                <w:sz w:val="24"/>
                <w:szCs w:val="24"/>
                <w:lang w:eastAsia="fr-FR"/>
              </w:rPr>
              <w:t>1855650</w:t>
            </w:r>
          </w:p>
        </w:tc>
        <w:tc>
          <w:tcPr>
            <w:tcW w:w="1657" w:type="dxa"/>
            <w:shd w:val="clear" w:color="auto" w:fill="92D050"/>
            <w:vAlign w:val="center"/>
            <w:hideMark/>
          </w:tcPr>
          <w:p w14:paraId="18B662F7" w14:textId="77777777" w:rsidR="005C4089" w:rsidRPr="005C4089" w:rsidRDefault="005C4089" w:rsidP="005C4089">
            <w:pPr>
              <w:spacing w:after="0" w:line="240" w:lineRule="auto"/>
              <w:jc w:val="center"/>
              <w:rPr>
                <w:rFonts w:ascii="Cambria" w:eastAsia="Times New Roman" w:hAnsi="Cambria" w:cs="Calibri"/>
                <w:b/>
                <w:bCs/>
                <w:color w:val="000000"/>
                <w:sz w:val="24"/>
                <w:szCs w:val="24"/>
                <w:lang w:eastAsia="fr-FR"/>
              </w:rPr>
            </w:pPr>
            <w:r w:rsidRPr="005C4089">
              <w:rPr>
                <w:rFonts w:ascii="Cambria" w:eastAsia="Times New Roman" w:hAnsi="Cambria" w:cs="Calibri"/>
                <w:b/>
                <w:bCs/>
                <w:color w:val="000000"/>
                <w:sz w:val="24"/>
                <w:szCs w:val="24"/>
                <w:lang w:eastAsia="fr-FR"/>
              </w:rPr>
              <w:t>98,5O%</w:t>
            </w:r>
          </w:p>
        </w:tc>
        <w:tc>
          <w:tcPr>
            <w:tcW w:w="4463" w:type="dxa"/>
            <w:shd w:val="clear" w:color="auto" w:fill="92D050"/>
            <w:vAlign w:val="center"/>
            <w:hideMark/>
          </w:tcPr>
          <w:p w14:paraId="27FF49DD" w14:textId="77777777" w:rsidR="005C4089" w:rsidRPr="005C4089" w:rsidRDefault="005C4089" w:rsidP="005C4089">
            <w:pPr>
              <w:spacing w:after="0" w:line="240" w:lineRule="auto"/>
              <w:jc w:val="center"/>
              <w:rPr>
                <w:rFonts w:ascii="Cambria" w:eastAsia="Times New Roman" w:hAnsi="Cambria" w:cs="Calibri"/>
                <w:b/>
                <w:bCs/>
                <w:color w:val="000000"/>
                <w:sz w:val="24"/>
                <w:szCs w:val="24"/>
                <w:lang w:eastAsia="fr-FR"/>
              </w:rPr>
            </w:pPr>
            <w:r w:rsidRPr="005C4089">
              <w:rPr>
                <w:rFonts w:ascii="Cambria" w:eastAsia="Times New Roman" w:hAnsi="Cambria" w:cs="Calibri"/>
                <w:b/>
                <w:bCs/>
                <w:color w:val="000000"/>
                <w:sz w:val="24"/>
                <w:szCs w:val="24"/>
                <w:lang w:eastAsia="fr-FR"/>
              </w:rPr>
              <w:t>-</w:t>
            </w:r>
          </w:p>
        </w:tc>
      </w:tr>
    </w:tbl>
    <w:p w14:paraId="757EFF68" w14:textId="77777777" w:rsidR="005C4089" w:rsidRDefault="005C4089" w:rsidP="00892603">
      <w:pPr>
        <w:spacing w:line="360" w:lineRule="auto"/>
        <w:jc w:val="both"/>
        <w:rPr>
          <w:rFonts w:ascii="Cambria" w:hAnsi="Cambria"/>
          <w:b/>
          <w:sz w:val="24"/>
          <w:szCs w:val="24"/>
        </w:rPr>
        <w:sectPr w:rsidR="005C4089" w:rsidSect="005C4089">
          <w:pgSz w:w="16838" w:h="11906" w:orient="landscape"/>
          <w:pgMar w:top="1418" w:right="851" w:bottom="1418" w:left="1418" w:header="709" w:footer="709" w:gutter="0"/>
          <w:cols w:space="708"/>
          <w:docGrid w:linePitch="360"/>
        </w:sectPr>
      </w:pPr>
    </w:p>
    <w:bookmarkEnd w:id="307"/>
    <w:p w14:paraId="78E4ECDA" w14:textId="78126A25" w:rsidR="000739AB" w:rsidRDefault="000739AB" w:rsidP="00892603">
      <w:pPr>
        <w:spacing w:line="360" w:lineRule="auto"/>
        <w:jc w:val="both"/>
        <w:rPr>
          <w:rFonts w:ascii="Cambria" w:hAnsi="Cambria"/>
          <w:b/>
          <w:sz w:val="24"/>
          <w:szCs w:val="24"/>
        </w:rPr>
      </w:pPr>
    </w:p>
    <w:p w14:paraId="015F7231" w14:textId="77777777" w:rsidR="00BC29E1" w:rsidRDefault="00BC29E1" w:rsidP="00892603">
      <w:pPr>
        <w:spacing w:line="360" w:lineRule="auto"/>
        <w:jc w:val="both"/>
        <w:rPr>
          <w:rFonts w:ascii="Cambria" w:hAnsi="Cambria"/>
          <w:b/>
          <w:sz w:val="24"/>
          <w:szCs w:val="24"/>
        </w:rPr>
      </w:pPr>
    </w:p>
    <w:p w14:paraId="45AC732E" w14:textId="77777777" w:rsidR="00BC29E1" w:rsidRDefault="00BC29E1" w:rsidP="00046302">
      <w:pPr>
        <w:spacing w:line="360" w:lineRule="auto"/>
        <w:jc w:val="both"/>
        <w:rPr>
          <w:rFonts w:ascii="Cambria" w:hAnsi="Cambria"/>
          <w:b/>
          <w:sz w:val="24"/>
          <w:szCs w:val="24"/>
        </w:rPr>
      </w:pPr>
    </w:p>
    <w:p w14:paraId="03CB7A17" w14:textId="77777777" w:rsidR="00BC29E1" w:rsidRDefault="00BC29E1" w:rsidP="00046302">
      <w:pPr>
        <w:spacing w:line="360" w:lineRule="auto"/>
        <w:jc w:val="both"/>
        <w:rPr>
          <w:rFonts w:ascii="Cambria" w:hAnsi="Cambria"/>
          <w:b/>
          <w:sz w:val="24"/>
          <w:szCs w:val="24"/>
        </w:rPr>
      </w:pPr>
    </w:p>
    <w:p w14:paraId="30178326" w14:textId="77777777" w:rsidR="00BC29E1" w:rsidRDefault="00BC29E1" w:rsidP="00046302">
      <w:pPr>
        <w:spacing w:line="360" w:lineRule="auto"/>
        <w:jc w:val="both"/>
        <w:rPr>
          <w:rFonts w:ascii="Cambria" w:hAnsi="Cambria"/>
          <w:b/>
          <w:sz w:val="24"/>
          <w:szCs w:val="24"/>
        </w:rPr>
      </w:pPr>
    </w:p>
    <w:p w14:paraId="110F0487" w14:textId="77777777" w:rsidR="00BC29E1" w:rsidRDefault="00BC29E1" w:rsidP="00046302">
      <w:pPr>
        <w:spacing w:line="360" w:lineRule="auto"/>
        <w:jc w:val="both"/>
        <w:rPr>
          <w:rFonts w:ascii="Cambria" w:hAnsi="Cambria"/>
          <w:b/>
          <w:sz w:val="24"/>
          <w:szCs w:val="24"/>
        </w:rPr>
      </w:pPr>
    </w:p>
    <w:p w14:paraId="082D599B" w14:textId="77777777" w:rsidR="00BC29E1" w:rsidRDefault="00BC29E1" w:rsidP="00046302">
      <w:pPr>
        <w:spacing w:line="360" w:lineRule="auto"/>
        <w:jc w:val="both"/>
        <w:rPr>
          <w:rFonts w:ascii="Cambria" w:hAnsi="Cambria"/>
          <w:b/>
          <w:sz w:val="24"/>
          <w:szCs w:val="24"/>
        </w:rPr>
      </w:pPr>
    </w:p>
    <w:p w14:paraId="4ED34961" w14:textId="30FF7BCF" w:rsidR="000307D5" w:rsidRDefault="000307D5" w:rsidP="00046302">
      <w:pPr>
        <w:spacing w:line="360" w:lineRule="auto"/>
        <w:jc w:val="both"/>
        <w:rPr>
          <w:rFonts w:ascii="Cambria" w:hAnsi="Cambria"/>
          <w:b/>
          <w:sz w:val="24"/>
          <w:szCs w:val="24"/>
        </w:rPr>
      </w:pPr>
    </w:p>
    <w:p w14:paraId="543D723D" w14:textId="54547749" w:rsidR="005C4089" w:rsidRDefault="005C4089" w:rsidP="00046302">
      <w:pPr>
        <w:spacing w:line="360" w:lineRule="auto"/>
        <w:jc w:val="both"/>
        <w:rPr>
          <w:rFonts w:ascii="Cambria" w:hAnsi="Cambria"/>
          <w:b/>
          <w:sz w:val="24"/>
          <w:szCs w:val="24"/>
        </w:rPr>
      </w:pPr>
    </w:p>
    <w:p w14:paraId="2288A81E" w14:textId="6FA63A72" w:rsidR="005C4089" w:rsidRDefault="005C4089" w:rsidP="00046302">
      <w:pPr>
        <w:spacing w:line="360" w:lineRule="auto"/>
        <w:jc w:val="both"/>
        <w:rPr>
          <w:rFonts w:ascii="Cambria" w:hAnsi="Cambria"/>
          <w:b/>
          <w:sz w:val="24"/>
          <w:szCs w:val="24"/>
        </w:rPr>
      </w:pPr>
    </w:p>
    <w:p w14:paraId="571D266B" w14:textId="77777777" w:rsidR="005C4089" w:rsidRDefault="005C4089" w:rsidP="00046302">
      <w:pPr>
        <w:spacing w:line="360" w:lineRule="auto"/>
        <w:jc w:val="both"/>
        <w:rPr>
          <w:rFonts w:ascii="Cambria" w:hAnsi="Cambria"/>
          <w:b/>
          <w:sz w:val="24"/>
          <w:szCs w:val="24"/>
        </w:rPr>
      </w:pPr>
    </w:p>
    <w:p w14:paraId="1AB2DF50" w14:textId="77777777" w:rsidR="000307D5" w:rsidRDefault="000307D5" w:rsidP="00046302">
      <w:pPr>
        <w:spacing w:line="360" w:lineRule="auto"/>
        <w:jc w:val="both"/>
        <w:rPr>
          <w:rFonts w:ascii="Cambria" w:hAnsi="Cambria"/>
          <w:b/>
          <w:sz w:val="24"/>
          <w:szCs w:val="24"/>
        </w:rPr>
      </w:pPr>
      <w:r w:rsidRPr="008870E7">
        <w:rPr>
          <w:rFonts w:ascii="Cambria" w:hAnsi="Cambria"/>
          <w:b/>
          <w:noProof/>
          <w:sz w:val="24"/>
          <w:szCs w:val="24"/>
          <w:lang w:eastAsia="fr-FR"/>
        </w:rPr>
        <mc:AlternateContent>
          <mc:Choice Requires="wps">
            <w:drawing>
              <wp:anchor distT="0" distB="0" distL="114300" distR="114300" simplePos="0" relativeHeight="251696128" behindDoc="0" locked="0" layoutInCell="1" allowOverlap="1" wp14:anchorId="096E2CC1" wp14:editId="62B7A720">
                <wp:simplePos x="0" y="0"/>
                <wp:positionH relativeFrom="column">
                  <wp:posOffset>567055</wp:posOffset>
                </wp:positionH>
                <wp:positionV relativeFrom="paragraph">
                  <wp:posOffset>59055</wp:posOffset>
                </wp:positionV>
                <wp:extent cx="4305300" cy="1381125"/>
                <wp:effectExtent l="0" t="0" r="19050" b="28575"/>
                <wp:wrapNone/>
                <wp:docPr id="138" name="Rectangle à coins arrondis 138"/>
                <wp:cNvGraphicFramePr/>
                <a:graphic xmlns:a="http://schemas.openxmlformats.org/drawingml/2006/main">
                  <a:graphicData uri="http://schemas.microsoft.com/office/word/2010/wordprocessingShape">
                    <wps:wsp>
                      <wps:cNvSpPr/>
                      <wps:spPr>
                        <a:xfrm>
                          <a:off x="0" y="0"/>
                          <a:ext cx="4305300" cy="13811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43F2CC7" w14:textId="77777777" w:rsidR="008E69D0" w:rsidRPr="00980F88" w:rsidRDefault="008E69D0" w:rsidP="00980F88">
                            <w:pPr>
                              <w:jc w:val="center"/>
                              <w:rPr>
                                <w:sz w:val="48"/>
                                <w:szCs w:val="48"/>
                              </w:rPr>
                            </w:pPr>
                            <w:r w:rsidRPr="00980F88">
                              <w:rPr>
                                <w:rFonts w:ascii="Cambria" w:hAnsi="Cambria"/>
                                <w:b/>
                                <w:sz w:val="48"/>
                                <w:szCs w:val="48"/>
                              </w:rPr>
                              <w:t>vii</w:t>
                            </w:r>
                            <w:r>
                              <w:rPr>
                                <w:rFonts w:ascii="Cambria" w:hAnsi="Cambria"/>
                                <w:b/>
                                <w:sz w:val="48"/>
                                <w:szCs w:val="48"/>
                              </w:rPr>
                              <w:t>i</w:t>
                            </w:r>
                            <w:r w:rsidRPr="00980F88">
                              <w:rPr>
                                <w:rFonts w:ascii="Cambria" w:hAnsi="Cambria"/>
                                <w:b/>
                                <w:sz w:val="48"/>
                                <w:szCs w:val="48"/>
                              </w:rPr>
                              <w:t>. Les forces, faiblesses, opportunités et menaces pour les activités de l’AVAD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6E2CC1" id="Rectangle à coins arrondis 138" o:spid="_x0000_s1149" style="position:absolute;left:0;text-align:left;margin-left:44.65pt;margin-top:4.65pt;width:339pt;height:108.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" fillcolor="white [3201]" strokecolor="#70ad47 [3209]" strokeweight="1pt">
                <v:stroke joinstyle="miter"/>
                <v:textbox>
                  <w:txbxContent>
                    <w:p w14:paraId="743F2CC7" w14:textId="77777777" w:rsidR="008E69D0" w:rsidRPr="00980F88" w:rsidRDefault="008E69D0" w:rsidP="00980F88">
                      <w:pPr>
                        <w:jc w:val="center"/>
                        <w:rPr>
                          <w:sz w:val="48"/>
                          <w:szCs w:val="48"/>
                        </w:rPr>
                      </w:pPr>
                      <w:r w:rsidRPr="00980F88">
                        <w:rPr>
                          <w:rFonts w:ascii="Cambria" w:hAnsi="Cambria"/>
                          <w:b/>
                          <w:sz w:val="48"/>
                          <w:szCs w:val="48"/>
                        </w:rPr>
                        <w:t>vii</w:t>
                      </w:r>
                      <w:r>
                        <w:rPr>
                          <w:rFonts w:ascii="Cambria" w:hAnsi="Cambria"/>
                          <w:b/>
                          <w:sz w:val="48"/>
                          <w:szCs w:val="48"/>
                        </w:rPr>
                        <w:t>i</w:t>
                      </w:r>
                      <w:r w:rsidRPr="00980F88">
                        <w:rPr>
                          <w:rFonts w:ascii="Cambria" w:hAnsi="Cambria"/>
                          <w:b/>
                          <w:sz w:val="48"/>
                          <w:szCs w:val="48"/>
                        </w:rPr>
                        <w:t>. Les forces, faiblesses, opportunités et menaces pour les activités de l’AVAD </w:t>
                      </w:r>
                    </w:p>
                  </w:txbxContent>
                </v:textbox>
              </v:roundrect>
            </w:pict>
          </mc:Fallback>
        </mc:AlternateContent>
      </w:r>
    </w:p>
    <w:p w14:paraId="5B2DC811" w14:textId="77777777" w:rsidR="000307D5" w:rsidRDefault="000307D5" w:rsidP="00046302">
      <w:pPr>
        <w:spacing w:line="360" w:lineRule="auto"/>
        <w:jc w:val="both"/>
        <w:rPr>
          <w:rFonts w:ascii="Cambria" w:hAnsi="Cambria"/>
          <w:b/>
          <w:sz w:val="24"/>
          <w:szCs w:val="24"/>
        </w:rPr>
      </w:pPr>
    </w:p>
    <w:p w14:paraId="06612360" w14:textId="77777777" w:rsidR="000307D5" w:rsidRDefault="000307D5" w:rsidP="00046302">
      <w:pPr>
        <w:spacing w:line="360" w:lineRule="auto"/>
        <w:jc w:val="both"/>
        <w:rPr>
          <w:rFonts w:ascii="Cambria" w:hAnsi="Cambria"/>
          <w:b/>
          <w:sz w:val="24"/>
          <w:szCs w:val="24"/>
        </w:rPr>
      </w:pPr>
    </w:p>
    <w:p w14:paraId="5796BC44" w14:textId="77777777" w:rsidR="000307D5" w:rsidRDefault="000307D5" w:rsidP="00046302">
      <w:pPr>
        <w:spacing w:line="360" w:lineRule="auto"/>
        <w:jc w:val="both"/>
        <w:rPr>
          <w:rFonts w:ascii="Cambria" w:hAnsi="Cambria"/>
          <w:b/>
          <w:sz w:val="24"/>
          <w:szCs w:val="24"/>
        </w:rPr>
      </w:pPr>
    </w:p>
    <w:p w14:paraId="4CC164DA" w14:textId="77777777" w:rsidR="000307D5" w:rsidRDefault="000307D5" w:rsidP="00046302">
      <w:pPr>
        <w:spacing w:line="360" w:lineRule="auto"/>
        <w:jc w:val="both"/>
        <w:rPr>
          <w:rFonts w:ascii="Cambria" w:hAnsi="Cambria"/>
          <w:b/>
          <w:sz w:val="24"/>
          <w:szCs w:val="24"/>
        </w:rPr>
      </w:pPr>
    </w:p>
    <w:p w14:paraId="3246EB78" w14:textId="77777777" w:rsidR="000307D5" w:rsidRDefault="000307D5" w:rsidP="00046302">
      <w:pPr>
        <w:spacing w:line="360" w:lineRule="auto"/>
        <w:jc w:val="both"/>
        <w:rPr>
          <w:rFonts w:ascii="Cambria" w:hAnsi="Cambria"/>
          <w:b/>
          <w:sz w:val="24"/>
          <w:szCs w:val="24"/>
        </w:rPr>
      </w:pPr>
    </w:p>
    <w:p w14:paraId="65C42020" w14:textId="77777777" w:rsidR="000307D5" w:rsidRDefault="000307D5" w:rsidP="00046302">
      <w:pPr>
        <w:spacing w:line="360" w:lineRule="auto"/>
        <w:jc w:val="both"/>
        <w:rPr>
          <w:rFonts w:ascii="Cambria" w:hAnsi="Cambria"/>
          <w:b/>
          <w:sz w:val="24"/>
          <w:szCs w:val="24"/>
        </w:rPr>
      </w:pPr>
    </w:p>
    <w:p w14:paraId="30115B0B" w14:textId="77777777" w:rsidR="000307D5" w:rsidRDefault="000307D5" w:rsidP="00046302">
      <w:pPr>
        <w:spacing w:line="360" w:lineRule="auto"/>
        <w:jc w:val="both"/>
        <w:rPr>
          <w:rFonts w:ascii="Cambria" w:hAnsi="Cambria"/>
          <w:b/>
          <w:sz w:val="24"/>
          <w:szCs w:val="24"/>
        </w:rPr>
      </w:pPr>
    </w:p>
    <w:p w14:paraId="24DE92A9" w14:textId="77777777" w:rsidR="000307D5" w:rsidRDefault="000307D5" w:rsidP="00046302">
      <w:pPr>
        <w:spacing w:line="360" w:lineRule="auto"/>
        <w:jc w:val="both"/>
        <w:rPr>
          <w:rFonts w:ascii="Cambria" w:hAnsi="Cambria"/>
          <w:b/>
          <w:sz w:val="24"/>
          <w:szCs w:val="24"/>
        </w:rPr>
      </w:pPr>
    </w:p>
    <w:p w14:paraId="09AD12D2" w14:textId="77777777" w:rsidR="000307D5" w:rsidRDefault="000307D5" w:rsidP="00046302">
      <w:pPr>
        <w:spacing w:line="360" w:lineRule="auto"/>
        <w:jc w:val="both"/>
        <w:rPr>
          <w:rFonts w:ascii="Cambria" w:hAnsi="Cambria"/>
          <w:b/>
          <w:sz w:val="24"/>
          <w:szCs w:val="24"/>
        </w:rPr>
      </w:pPr>
    </w:p>
    <w:p w14:paraId="4FB7C952" w14:textId="77777777" w:rsidR="000307D5" w:rsidRDefault="000307D5" w:rsidP="00046302">
      <w:pPr>
        <w:spacing w:line="360" w:lineRule="auto"/>
        <w:jc w:val="both"/>
        <w:rPr>
          <w:rFonts w:ascii="Cambria" w:hAnsi="Cambria"/>
          <w:b/>
          <w:sz w:val="24"/>
          <w:szCs w:val="24"/>
        </w:rPr>
      </w:pPr>
    </w:p>
    <w:p w14:paraId="58B3301F" w14:textId="77777777" w:rsidR="000307D5" w:rsidRDefault="000307D5" w:rsidP="00046302">
      <w:pPr>
        <w:spacing w:line="360" w:lineRule="auto"/>
        <w:jc w:val="both"/>
        <w:rPr>
          <w:rFonts w:ascii="Cambria" w:hAnsi="Cambria"/>
          <w:b/>
          <w:sz w:val="24"/>
          <w:szCs w:val="24"/>
        </w:rPr>
      </w:pPr>
    </w:p>
    <w:p w14:paraId="6D49ED3A" w14:textId="77777777" w:rsidR="000307D5" w:rsidRDefault="000307D5" w:rsidP="00046302">
      <w:pPr>
        <w:spacing w:line="360" w:lineRule="auto"/>
        <w:jc w:val="both"/>
        <w:rPr>
          <w:rFonts w:ascii="Cambria" w:hAnsi="Cambria"/>
          <w:b/>
          <w:sz w:val="24"/>
          <w:szCs w:val="24"/>
        </w:rPr>
      </w:pPr>
    </w:p>
    <w:p w14:paraId="481EAD5A" w14:textId="77777777" w:rsidR="000307D5" w:rsidRDefault="000307D5" w:rsidP="00046302">
      <w:pPr>
        <w:spacing w:line="360" w:lineRule="auto"/>
        <w:jc w:val="both"/>
        <w:rPr>
          <w:rFonts w:ascii="Cambria" w:hAnsi="Cambria"/>
          <w:b/>
          <w:sz w:val="24"/>
          <w:szCs w:val="24"/>
        </w:rPr>
      </w:pPr>
    </w:p>
    <w:p w14:paraId="5BED2318" w14:textId="77777777" w:rsidR="008D1597" w:rsidRPr="00860520" w:rsidRDefault="008D1597" w:rsidP="00046302">
      <w:pPr>
        <w:spacing w:line="360" w:lineRule="auto"/>
        <w:jc w:val="both"/>
        <w:rPr>
          <w:rFonts w:ascii="Cambria" w:hAnsi="Cambria"/>
          <w:sz w:val="24"/>
          <w:szCs w:val="24"/>
        </w:rPr>
      </w:pPr>
      <w:r w:rsidRPr="00860520">
        <w:rPr>
          <w:rFonts w:ascii="Cambria" w:hAnsi="Cambria"/>
          <w:sz w:val="24"/>
          <w:szCs w:val="24"/>
        </w:rPr>
        <w:lastRenderedPageBreak/>
        <w:t>Les différentes forces, faiblesses, opportunités et menaces pour la mise en œuvre des activités de l’AVAD se présentent comme suit :</w:t>
      </w:r>
    </w:p>
    <w:tbl>
      <w:tblPr>
        <w:tblStyle w:val="Grilledutableau"/>
        <w:tblW w:w="10774" w:type="dxa"/>
        <w:tblInd w:w="-714" w:type="dxa"/>
        <w:tblLook w:val="04A0" w:firstRow="1" w:lastRow="0" w:firstColumn="1" w:lastColumn="0" w:noHBand="0" w:noVBand="1"/>
      </w:tblPr>
      <w:tblGrid>
        <w:gridCol w:w="5529"/>
        <w:gridCol w:w="5245"/>
      </w:tblGrid>
      <w:tr w:rsidR="0079036C" w:rsidRPr="008870E7" w14:paraId="65612F9D" w14:textId="77777777" w:rsidTr="00BF3949">
        <w:trPr>
          <w:trHeight w:val="368"/>
        </w:trPr>
        <w:tc>
          <w:tcPr>
            <w:tcW w:w="5529" w:type="dxa"/>
            <w:shd w:val="clear" w:color="auto" w:fill="92D050"/>
          </w:tcPr>
          <w:p w14:paraId="336841E9" w14:textId="77777777" w:rsidR="0079036C" w:rsidRPr="008870E7" w:rsidRDefault="0079036C" w:rsidP="00A83B2F">
            <w:pPr>
              <w:spacing w:line="360" w:lineRule="auto"/>
              <w:jc w:val="center"/>
              <w:rPr>
                <w:rFonts w:ascii="Cambria" w:hAnsi="Cambria"/>
                <w:b/>
                <w:sz w:val="24"/>
                <w:szCs w:val="24"/>
              </w:rPr>
            </w:pPr>
            <w:r w:rsidRPr="008870E7">
              <w:rPr>
                <w:rFonts w:ascii="Cambria" w:hAnsi="Cambria"/>
                <w:b/>
                <w:sz w:val="24"/>
                <w:szCs w:val="24"/>
              </w:rPr>
              <w:t>Forces</w:t>
            </w:r>
          </w:p>
        </w:tc>
        <w:tc>
          <w:tcPr>
            <w:tcW w:w="5245" w:type="dxa"/>
            <w:shd w:val="clear" w:color="auto" w:fill="92D050"/>
          </w:tcPr>
          <w:p w14:paraId="41B55A97" w14:textId="796FBF5A" w:rsidR="0079036C" w:rsidRPr="008870E7" w:rsidRDefault="00593A6B" w:rsidP="00A83B2F">
            <w:pPr>
              <w:spacing w:line="360" w:lineRule="auto"/>
              <w:jc w:val="center"/>
              <w:rPr>
                <w:rFonts w:ascii="Cambria" w:hAnsi="Cambria"/>
                <w:b/>
                <w:sz w:val="24"/>
                <w:szCs w:val="24"/>
              </w:rPr>
            </w:pPr>
            <w:r w:rsidRPr="008870E7">
              <w:rPr>
                <w:rFonts w:ascii="Cambria" w:hAnsi="Cambria"/>
                <w:b/>
                <w:sz w:val="24"/>
                <w:szCs w:val="24"/>
              </w:rPr>
              <w:t>Faiblesses</w:t>
            </w:r>
          </w:p>
        </w:tc>
      </w:tr>
      <w:tr w:rsidR="0079036C" w:rsidRPr="008870E7" w14:paraId="23AFE6DB" w14:textId="77777777" w:rsidTr="00BF3949">
        <w:trPr>
          <w:trHeight w:val="499"/>
        </w:trPr>
        <w:tc>
          <w:tcPr>
            <w:tcW w:w="5529" w:type="dxa"/>
            <w:shd w:val="clear" w:color="auto" w:fill="auto"/>
          </w:tcPr>
          <w:p w14:paraId="5C6C954A" w14:textId="77777777" w:rsidR="00EB3EE2" w:rsidRPr="00EB3EE2" w:rsidRDefault="00EB3EE2" w:rsidP="00EB3EE2">
            <w:pPr>
              <w:spacing w:line="360" w:lineRule="auto"/>
              <w:rPr>
                <w:rFonts w:ascii="Cambria" w:hAnsi="Cambria"/>
                <w:sz w:val="14"/>
                <w:szCs w:val="24"/>
              </w:rPr>
            </w:pPr>
          </w:p>
          <w:p w14:paraId="4CA8305E" w14:textId="77777777" w:rsidR="00D235DC" w:rsidRDefault="00D235DC" w:rsidP="00EB3EE2">
            <w:pPr>
              <w:pStyle w:val="Paragraphedeliste"/>
              <w:numPr>
                <w:ilvl w:val="0"/>
                <w:numId w:val="41"/>
              </w:numPr>
              <w:spacing w:line="360" w:lineRule="auto"/>
              <w:rPr>
                <w:rFonts w:ascii="Cambria" w:hAnsi="Cambria"/>
                <w:sz w:val="24"/>
                <w:szCs w:val="24"/>
              </w:rPr>
            </w:pPr>
            <w:r>
              <w:rPr>
                <w:rFonts w:ascii="Cambria" w:hAnsi="Cambria"/>
                <w:sz w:val="24"/>
                <w:szCs w:val="24"/>
              </w:rPr>
              <w:t>Une équipe jeune ;</w:t>
            </w:r>
          </w:p>
          <w:p w14:paraId="6B5462FB" w14:textId="77777777" w:rsidR="0079036C" w:rsidRDefault="00860520" w:rsidP="00EB3EE2">
            <w:pPr>
              <w:pStyle w:val="Paragraphedeliste"/>
              <w:numPr>
                <w:ilvl w:val="0"/>
                <w:numId w:val="41"/>
              </w:numPr>
              <w:spacing w:line="360" w:lineRule="auto"/>
              <w:rPr>
                <w:rFonts w:ascii="Cambria" w:hAnsi="Cambria"/>
                <w:sz w:val="24"/>
                <w:szCs w:val="24"/>
              </w:rPr>
            </w:pPr>
            <w:r>
              <w:rPr>
                <w:rFonts w:ascii="Cambria" w:hAnsi="Cambria"/>
                <w:sz w:val="24"/>
                <w:szCs w:val="24"/>
              </w:rPr>
              <w:t>Un personnel compétent et dynamique pour la coordination des activités ;</w:t>
            </w:r>
          </w:p>
          <w:p w14:paraId="1F663969" w14:textId="77777777" w:rsidR="001A557A" w:rsidRDefault="001A557A" w:rsidP="00EB3EE2">
            <w:pPr>
              <w:pStyle w:val="Paragraphedeliste"/>
              <w:numPr>
                <w:ilvl w:val="0"/>
                <w:numId w:val="41"/>
              </w:numPr>
              <w:spacing w:line="360" w:lineRule="auto"/>
              <w:rPr>
                <w:rFonts w:ascii="Cambria" w:hAnsi="Cambria"/>
                <w:sz w:val="24"/>
                <w:szCs w:val="24"/>
              </w:rPr>
            </w:pPr>
            <w:r>
              <w:rPr>
                <w:rFonts w:ascii="Cambria" w:hAnsi="Cambria"/>
                <w:sz w:val="24"/>
                <w:szCs w:val="24"/>
              </w:rPr>
              <w:t>Un personnel de compétences diversifiées ;</w:t>
            </w:r>
          </w:p>
          <w:p w14:paraId="2FB53F4C" w14:textId="77777777" w:rsidR="00860520" w:rsidRDefault="00860520" w:rsidP="00EB3EE2">
            <w:pPr>
              <w:pStyle w:val="Paragraphedeliste"/>
              <w:numPr>
                <w:ilvl w:val="0"/>
                <w:numId w:val="41"/>
              </w:numPr>
              <w:spacing w:line="360" w:lineRule="auto"/>
              <w:rPr>
                <w:rFonts w:ascii="Cambria" w:hAnsi="Cambria"/>
                <w:sz w:val="24"/>
                <w:szCs w:val="24"/>
              </w:rPr>
            </w:pPr>
            <w:r>
              <w:rPr>
                <w:rFonts w:ascii="Cambria" w:hAnsi="Cambria"/>
                <w:sz w:val="24"/>
                <w:szCs w:val="24"/>
              </w:rPr>
              <w:t>Des équipes de terrain très actif et dynamique ;</w:t>
            </w:r>
          </w:p>
          <w:p w14:paraId="574A0B64" w14:textId="77777777" w:rsidR="00860520" w:rsidRDefault="00860520" w:rsidP="00EB3EE2">
            <w:pPr>
              <w:pStyle w:val="Paragraphedeliste"/>
              <w:numPr>
                <w:ilvl w:val="0"/>
                <w:numId w:val="41"/>
              </w:numPr>
              <w:spacing w:line="360" w:lineRule="auto"/>
              <w:rPr>
                <w:rFonts w:ascii="Cambria" w:hAnsi="Cambria"/>
                <w:sz w:val="24"/>
                <w:szCs w:val="24"/>
              </w:rPr>
            </w:pPr>
            <w:r>
              <w:rPr>
                <w:rFonts w:ascii="Cambria" w:hAnsi="Cambria"/>
                <w:sz w:val="24"/>
                <w:szCs w:val="24"/>
              </w:rPr>
              <w:t>Une large expérience dans la mise en œuvre des activités de santé, d’agriculture, d’élevage et d’assistance aux personnes déplacées internes ;</w:t>
            </w:r>
          </w:p>
          <w:p w14:paraId="4EA3F1CA" w14:textId="77777777" w:rsidR="00B755B3" w:rsidRDefault="00882A5C" w:rsidP="00EB3EE2">
            <w:pPr>
              <w:pStyle w:val="Paragraphedeliste"/>
              <w:numPr>
                <w:ilvl w:val="0"/>
                <w:numId w:val="41"/>
              </w:numPr>
              <w:spacing w:line="360" w:lineRule="auto"/>
              <w:rPr>
                <w:rFonts w:ascii="Cambria" w:hAnsi="Cambria"/>
                <w:sz w:val="24"/>
                <w:szCs w:val="24"/>
              </w:rPr>
            </w:pPr>
            <w:r>
              <w:rPr>
                <w:rFonts w:ascii="Cambria" w:hAnsi="Cambria"/>
                <w:sz w:val="24"/>
                <w:szCs w:val="24"/>
              </w:rPr>
              <w:t>Une bonne cohésion des équipes terrain et du personnel ;</w:t>
            </w:r>
          </w:p>
          <w:p w14:paraId="027FB2E5" w14:textId="77777777" w:rsidR="0044540D" w:rsidRDefault="0044540D" w:rsidP="00EB3EE2">
            <w:pPr>
              <w:pStyle w:val="Paragraphedeliste"/>
              <w:numPr>
                <w:ilvl w:val="0"/>
                <w:numId w:val="41"/>
              </w:numPr>
              <w:spacing w:line="360" w:lineRule="auto"/>
              <w:rPr>
                <w:rFonts w:ascii="Cambria" w:hAnsi="Cambria"/>
                <w:sz w:val="24"/>
                <w:szCs w:val="24"/>
              </w:rPr>
            </w:pPr>
            <w:r>
              <w:rPr>
                <w:rFonts w:ascii="Cambria" w:hAnsi="Cambria"/>
                <w:sz w:val="24"/>
                <w:szCs w:val="24"/>
              </w:rPr>
              <w:t>La maîtrise du terrain par les agents ;</w:t>
            </w:r>
          </w:p>
          <w:p w14:paraId="77FEACDE" w14:textId="77777777" w:rsidR="0044540D" w:rsidRDefault="0044540D" w:rsidP="00EB3EE2">
            <w:pPr>
              <w:pStyle w:val="Paragraphedeliste"/>
              <w:numPr>
                <w:ilvl w:val="0"/>
                <w:numId w:val="41"/>
              </w:numPr>
              <w:spacing w:line="360" w:lineRule="auto"/>
              <w:rPr>
                <w:rFonts w:ascii="Cambria" w:hAnsi="Cambria"/>
                <w:sz w:val="24"/>
                <w:szCs w:val="24"/>
              </w:rPr>
            </w:pPr>
            <w:r>
              <w:rPr>
                <w:rFonts w:ascii="Cambria" w:hAnsi="Cambria"/>
                <w:sz w:val="24"/>
                <w:szCs w:val="24"/>
              </w:rPr>
              <w:t xml:space="preserve">Une expérience </w:t>
            </w:r>
            <w:r w:rsidR="00F765BB">
              <w:rPr>
                <w:rFonts w:ascii="Cambria" w:hAnsi="Cambria"/>
                <w:sz w:val="24"/>
                <w:szCs w:val="24"/>
              </w:rPr>
              <w:t>avec plusieurs partenaires ;</w:t>
            </w:r>
          </w:p>
          <w:p w14:paraId="003AAAE7" w14:textId="77777777" w:rsidR="00F765BB" w:rsidRDefault="00F765BB" w:rsidP="00EB3EE2">
            <w:pPr>
              <w:pStyle w:val="Paragraphedeliste"/>
              <w:numPr>
                <w:ilvl w:val="0"/>
                <w:numId w:val="41"/>
              </w:numPr>
              <w:spacing w:line="360" w:lineRule="auto"/>
              <w:rPr>
                <w:rFonts w:ascii="Cambria" w:hAnsi="Cambria"/>
                <w:sz w:val="24"/>
                <w:szCs w:val="24"/>
              </w:rPr>
            </w:pPr>
            <w:r>
              <w:rPr>
                <w:rFonts w:ascii="Cambria" w:hAnsi="Cambria"/>
                <w:sz w:val="24"/>
                <w:szCs w:val="24"/>
              </w:rPr>
              <w:t>L’accompagnement des autorités locales ;</w:t>
            </w:r>
          </w:p>
          <w:p w14:paraId="65BB19D6" w14:textId="77777777" w:rsidR="00C5499E" w:rsidRDefault="00C5499E" w:rsidP="00EB3EE2">
            <w:pPr>
              <w:pStyle w:val="Paragraphedeliste"/>
              <w:numPr>
                <w:ilvl w:val="0"/>
                <w:numId w:val="41"/>
              </w:numPr>
              <w:spacing w:line="360" w:lineRule="auto"/>
              <w:rPr>
                <w:rFonts w:ascii="Cambria" w:hAnsi="Cambria"/>
                <w:sz w:val="24"/>
                <w:szCs w:val="24"/>
              </w:rPr>
            </w:pPr>
            <w:r>
              <w:rPr>
                <w:rFonts w:ascii="Cambria" w:hAnsi="Cambria"/>
                <w:sz w:val="24"/>
                <w:szCs w:val="24"/>
              </w:rPr>
              <w:t>L’accompagnement des services techniques</w:t>
            </w:r>
            <w:r w:rsidR="00F46AF0">
              <w:rPr>
                <w:rFonts w:ascii="Cambria" w:hAnsi="Cambria"/>
                <w:sz w:val="24"/>
                <w:szCs w:val="24"/>
              </w:rPr>
              <w:t xml:space="preserve"> de l’Etat</w:t>
            </w:r>
            <w:r>
              <w:rPr>
                <w:rFonts w:ascii="Cambria" w:hAnsi="Cambria"/>
                <w:sz w:val="24"/>
                <w:szCs w:val="24"/>
              </w:rPr>
              <w:t> ;</w:t>
            </w:r>
          </w:p>
          <w:p w14:paraId="55DB103E" w14:textId="77777777" w:rsidR="001834BF" w:rsidRDefault="001834BF" w:rsidP="00EB3EE2">
            <w:pPr>
              <w:pStyle w:val="Paragraphedeliste"/>
              <w:numPr>
                <w:ilvl w:val="0"/>
                <w:numId w:val="41"/>
              </w:numPr>
              <w:spacing w:line="360" w:lineRule="auto"/>
              <w:rPr>
                <w:rFonts w:ascii="Cambria" w:hAnsi="Cambria"/>
                <w:sz w:val="24"/>
                <w:szCs w:val="24"/>
              </w:rPr>
            </w:pPr>
            <w:r>
              <w:rPr>
                <w:rFonts w:ascii="Cambria" w:hAnsi="Cambria"/>
                <w:sz w:val="24"/>
                <w:szCs w:val="24"/>
              </w:rPr>
              <w:t>La formation continue des agents ;</w:t>
            </w:r>
          </w:p>
          <w:p w14:paraId="500AF928" w14:textId="77777777" w:rsidR="00106281" w:rsidRPr="00860520" w:rsidRDefault="00106281" w:rsidP="00EB3EE2">
            <w:pPr>
              <w:pStyle w:val="Paragraphedeliste"/>
              <w:numPr>
                <w:ilvl w:val="0"/>
                <w:numId w:val="41"/>
              </w:numPr>
              <w:spacing w:line="360" w:lineRule="auto"/>
              <w:rPr>
                <w:rFonts w:ascii="Cambria" w:hAnsi="Cambria"/>
                <w:sz w:val="24"/>
                <w:szCs w:val="24"/>
              </w:rPr>
            </w:pPr>
            <w:r>
              <w:rPr>
                <w:rFonts w:ascii="Cambria" w:hAnsi="Cambria"/>
                <w:sz w:val="24"/>
                <w:szCs w:val="24"/>
              </w:rPr>
              <w:t>La bonne visibilité de la structure dans la r</w:t>
            </w:r>
            <w:r w:rsidR="00C57386">
              <w:rPr>
                <w:rFonts w:ascii="Cambria" w:hAnsi="Cambria"/>
                <w:sz w:val="24"/>
                <w:szCs w:val="24"/>
              </w:rPr>
              <w:t>égion.</w:t>
            </w:r>
          </w:p>
        </w:tc>
        <w:tc>
          <w:tcPr>
            <w:tcW w:w="5245" w:type="dxa"/>
            <w:shd w:val="clear" w:color="auto" w:fill="auto"/>
          </w:tcPr>
          <w:p w14:paraId="50055D2E" w14:textId="77777777" w:rsidR="00EB3EE2" w:rsidRPr="00EB3EE2" w:rsidRDefault="00EB3EE2" w:rsidP="00EB3EE2">
            <w:pPr>
              <w:spacing w:line="360" w:lineRule="auto"/>
              <w:rPr>
                <w:rFonts w:ascii="Cambria" w:hAnsi="Cambria"/>
                <w:sz w:val="16"/>
                <w:szCs w:val="24"/>
              </w:rPr>
            </w:pPr>
          </w:p>
          <w:p w14:paraId="78D48BE5" w14:textId="77777777" w:rsidR="0079036C" w:rsidRDefault="001834BF" w:rsidP="00EB3EE2">
            <w:pPr>
              <w:pStyle w:val="Paragraphedeliste"/>
              <w:numPr>
                <w:ilvl w:val="0"/>
                <w:numId w:val="41"/>
              </w:numPr>
              <w:spacing w:line="360" w:lineRule="auto"/>
              <w:rPr>
                <w:rFonts w:ascii="Cambria" w:hAnsi="Cambria"/>
                <w:sz w:val="24"/>
                <w:szCs w:val="24"/>
              </w:rPr>
            </w:pPr>
            <w:r>
              <w:rPr>
                <w:rFonts w:ascii="Cambria" w:hAnsi="Cambria"/>
                <w:sz w:val="24"/>
                <w:szCs w:val="24"/>
              </w:rPr>
              <w:t>Manque de matériels technologique de nouvelle génération ;</w:t>
            </w:r>
          </w:p>
          <w:p w14:paraId="0D07B666" w14:textId="77777777" w:rsidR="001834BF" w:rsidRDefault="001834BF" w:rsidP="00EB3EE2">
            <w:pPr>
              <w:pStyle w:val="Paragraphedeliste"/>
              <w:numPr>
                <w:ilvl w:val="0"/>
                <w:numId w:val="41"/>
              </w:numPr>
              <w:spacing w:line="360" w:lineRule="auto"/>
              <w:rPr>
                <w:rFonts w:ascii="Cambria" w:hAnsi="Cambria"/>
                <w:sz w:val="24"/>
                <w:szCs w:val="24"/>
              </w:rPr>
            </w:pPr>
            <w:r>
              <w:rPr>
                <w:rFonts w:ascii="Cambria" w:hAnsi="Cambria"/>
                <w:sz w:val="24"/>
                <w:szCs w:val="24"/>
              </w:rPr>
              <w:t>Insuffisance des financements ;</w:t>
            </w:r>
          </w:p>
          <w:p w14:paraId="7BED113C" w14:textId="77777777" w:rsidR="001834BF" w:rsidRDefault="001A557A" w:rsidP="00EB3EE2">
            <w:pPr>
              <w:pStyle w:val="Paragraphedeliste"/>
              <w:numPr>
                <w:ilvl w:val="0"/>
                <w:numId w:val="41"/>
              </w:numPr>
              <w:spacing w:line="360" w:lineRule="auto"/>
              <w:rPr>
                <w:rFonts w:ascii="Cambria" w:hAnsi="Cambria"/>
                <w:sz w:val="24"/>
                <w:szCs w:val="24"/>
              </w:rPr>
            </w:pPr>
            <w:r>
              <w:rPr>
                <w:rFonts w:ascii="Cambria" w:hAnsi="Cambria"/>
                <w:sz w:val="24"/>
                <w:szCs w:val="24"/>
              </w:rPr>
              <w:t>Les retards de financements ;</w:t>
            </w:r>
          </w:p>
          <w:p w14:paraId="50BB351D" w14:textId="77777777" w:rsidR="00DC65C9" w:rsidRDefault="00DC65C9" w:rsidP="00EB3EE2">
            <w:pPr>
              <w:pStyle w:val="Paragraphedeliste"/>
              <w:numPr>
                <w:ilvl w:val="0"/>
                <w:numId w:val="41"/>
              </w:numPr>
              <w:spacing w:line="360" w:lineRule="auto"/>
              <w:rPr>
                <w:rFonts w:ascii="Cambria" w:hAnsi="Cambria"/>
                <w:sz w:val="24"/>
                <w:szCs w:val="24"/>
              </w:rPr>
            </w:pPr>
            <w:r>
              <w:rPr>
                <w:rFonts w:ascii="Cambria" w:hAnsi="Cambria"/>
                <w:sz w:val="24"/>
                <w:szCs w:val="24"/>
              </w:rPr>
              <w:t xml:space="preserve">Besoin de renforcement de </w:t>
            </w:r>
            <w:r w:rsidR="00106281">
              <w:rPr>
                <w:rFonts w:ascii="Cambria" w:hAnsi="Cambria"/>
                <w:sz w:val="24"/>
                <w:szCs w:val="24"/>
              </w:rPr>
              <w:t>capacité du personnel sur les nouvelles technologies</w:t>
            </w:r>
            <w:r w:rsidR="00BF3949">
              <w:rPr>
                <w:rFonts w:ascii="Cambria" w:hAnsi="Cambria"/>
                <w:sz w:val="24"/>
                <w:szCs w:val="24"/>
              </w:rPr>
              <w:t>.</w:t>
            </w:r>
          </w:p>
          <w:p w14:paraId="38F17F5D" w14:textId="77777777" w:rsidR="00DC65C9" w:rsidRPr="001834BF" w:rsidRDefault="00DC65C9" w:rsidP="00EB3EE2">
            <w:pPr>
              <w:pStyle w:val="Paragraphedeliste"/>
              <w:spacing w:line="360" w:lineRule="auto"/>
              <w:rPr>
                <w:rFonts w:ascii="Cambria" w:hAnsi="Cambria"/>
                <w:sz w:val="24"/>
                <w:szCs w:val="24"/>
              </w:rPr>
            </w:pPr>
          </w:p>
        </w:tc>
      </w:tr>
      <w:tr w:rsidR="0079036C" w:rsidRPr="008870E7" w14:paraId="0365BB1E" w14:textId="77777777" w:rsidTr="00BF3949">
        <w:tc>
          <w:tcPr>
            <w:tcW w:w="5529" w:type="dxa"/>
            <w:shd w:val="clear" w:color="auto" w:fill="92D050"/>
          </w:tcPr>
          <w:p w14:paraId="2E3831C2" w14:textId="77777777" w:rsidR="0079036C" w:rsidRPr="008870E7" w:rsidRDefault="0079036C" w:rsidP="00A83B2F">
            <w:pPr>
              <w:spacing w:line="360" w:lineRule="auto"/>
              <w:jc w:val="center"/>
              <w:rPr>
                <w:rFonts w:ascii="Cambria" w:hAnsi="Cambria"/>
                <w:b/>
                <w:sz w:val="24"/>
                <w:szCs w:val="24"/>
              </w:rPr>
            </w:pPr>
            <w:r w:rsidRPr="008870E7">
              <w:rPr>
                <w:rFonts w:ascii="Cambria" w:hAnsi="Cambria"/>
                <w:b/>
                <w:sz w:val="24"/>
                <w:szCs w:val="24"/>
              </w:rPr>
              <w:t>Opportunités</w:t>
            </w:r>
          </w:p>
        </w:tc>
        <w:tc>
          <w:tcPr>
            <w:tcW w:w="5245" w:type="dxa"/>
            <w:shd w:val="clear" w:color="auto" w:fill="92D050"/>
          </w:tcPr>
          <w:p w14:paraId="3CD99CEB" w14:textId="77777777" w:rsidR="0079036C" w:rsidRPr="008870E7" w:rsidRDefault="0079036C" w:rsidP="00A83B2F">
            <w:pPr>
              <w:spacing w:line="360" w:lineRule="auto"/>
              <w:jc w:val="center"/>
              <w:rPr>
                <w:rFonts w:ascii="Cambria" w:hAnsi="Cambria"/>
                <w:b/>
                <w:sz w:val="24"/>
                <w:szCs w:val="24"/>
              </w:rPr>
            </w:pPr>
            <w:r w:rsidRPr="008870E7">
              <w:rPr>
                <w:rFonts w:ascii="Cambria" w:hAnsi="Cambria"/>
                <w:b/>
                <w:sz w:val="24"/>
                <w:szCs w:val="24"/>
              </w:rPr>
              <w:t>Menaces</w:t>
            </w:r>
          </w:p>
        </w:tc>
      </w:tr>
      <w:tr w:rsidR="0079036C" w:rsidRPr="008870E7" w14:paraId="04B60B5A" w14:textId="77777777" w:rsidTr="00BF3949">
        <w:trPr>
          <w:trHeight w:val="1718"/>
        </w:trPr>
        <w:tc>
          <w:tcPr>
            <w:tcW w:w="5529" w:type="dxa"/>
            <w:shd w:val="clear" w:color="auto" w:fill="auto"/>
          </w:tcPr>
          <w:p w14:paraId="70C815E8" w14:textId="77777777" w:rsidR="00EB3EE2" w:rsidRPr="00EB3EE2" w:rsidRDefault="00EB3EE2" w:rsidP="00EB3EE2">
            <w:pPr>
              <w:spacing w:line="360" w:lineRule="auto"/>
              <w:rPr>
                <w:rFonts w:ascii="Cambria" w:hAnsi="Cambria"/>
                <w:sz w:val="12"/>
                <w:szCs w:val="24"/>
              </w:rPr>
            </w:pPr>
          </w:p>
          <w:p w14:paraId="46FD6555" w14:textId="77777777" w:rsidR="00882A5C" w:rsidRPr="00882A5C" w:rsidRDefault="00882A5C" w:rsidP="00D25C75">
            <w:pPr>
              <w:pStyle w:val="Paragraphedeliste"/>
              <w:numPr>
                <w:ilvl w:val="0"/>
                <w:numId w:val="43"/>
              </w:numPr>
              <w:spacing w:line="360" w:lineRule="auto"/>
              <w:rPr>
                <w:rFonts w:ascii="Cambria" w:hAnsi="Cambria"/>
                <w:sz w:val="24"/>
                <w:szCs w:val="24"/>
              </w:rPr>
            </w:pPr>
            <w:r>
              <w:rPr>
                <w:rFonts w:ascii="Cambria" w:hAnsi="Cambria"/>
                <w:sz w:val="24"/>
                <w:szCs w:val="24"/>
              </w:rPr>
              <w:t>Passage du statut d’association au statut</w:t>
            </w:r>
            <w:r w:rsidRPr="00882A5C">
              <w:rPr>
                <w:rFonts w:ascii="Cambria" w:hAnsi="Cambria"/>
                <w:sz w:val="24"/>
                <w:szCs w:val="24"/>
              </w:rPr>
              <w:t xml:space="preserve"> </w:t>
            </w:r>
            <w:r>
              <w:rPr>
                <w:rFonts w:ascii="Cambria" w:hAnsi="Cambria"/>
                <w:sz w:val="24"/>
                <w:szCs w:val="24"/>
              </w:rPr>
              <w:t>d’</w:t>
            </w:r>
            <w:r w:rsidRPr="00882A5C">
              <w:rPr>
                <w:rFonts w:ascii="Cambria" w:hAnsi="Cambria"/>
                <w:sz w:val="24"/>
                <w:szCs w:val="24"/>
              </w:rPr>
              <w:t>ONG</w:t>
            </w:r>
            <w:r>
              <w:rPr>
                <w:rFonts w:ascii="Cambria" w:hAnsi="Cambria"/>
                <w:sz w:val="24"/>
                <w:szCs w:val="24"/>
              </w:rPr>
              <w:t> ;</w:t>
            </w:r>
          </w:p>
          <w:p w14:paraId="0225580E" w14:textId="77777777" w:rsidR="0079036C" w:rsidRDefault="00882A5C" w:rsidP="00D25C75">
            <w:pPr>
              <w:pStyle w:val="Paragraphedeliste"/>
              <w:numPr>
                <w:ilvl w:val="0"/>
                <w:numId w:val="43"/>
              </w:numPr>
              <w:spacing w:line="360" w:lineRule="auto"/>
              <w:rPr>
                <w:rFonts w:ascii="Cambria" w:hAnsi="Cambria"/>
                <w:sz w:val="24"/>
                <w:szCs w:val="24"/>
              </w:rPr>
            </w:pPr>
            <w:r w:rsidRPr="00882A5C">
              <w:rPr>
                <w:rFonts w:ascii="Cambria" w:hAnsi="Cambria"/>
                <w:sz w:val="24"/>
                <w:szCs w:val="24"/>
              </w:rPr>
              <w:t>Possibilité d’intervenir à travers le pays</w:t>
            </w:r>
            <w:r>
              <w:rPr>
                <w:rFonts w:ascii="Cambria" w:hAnsi="Cambria"/>
                <w:sz w:val="24"/>
                <w:szCs w:val="24"/>
              </w:rPr>
              <w:t> ;</w:t>
            </w:r>
          </w:p>
          <w:p w14:paraId="6DAFD352" w14:textId="77777777" w:rsidR="001A557A" w:rsidRDefault="001A557A" w:rsidP="00D25C75">
            <w:pPr>
              <w:pStyle w:val="Paragraphedeliste"/>
              <w:numPr>
                <w:ilvl w:val="0"/>
                <w:numId w:val="43"/>
              </w:numPr>
              <w:spacing w:line="360" w:lineRule="auto"/>
              <w:rPr>
                <w:rFonts w:ascii="Cambria" w:hAnsi="Cambria"/>
                <w:sz w:val="24"/>
                <w:szCs w:val="24"/>
              </w:rPr>
            </w:pPr>
            <w:r>
              <w:rPr>
                <w:rFonts w:ascii="Cambria" w:hAnsi="Cambria"/>
                <w:sz w:val="24"/>
                <w:szCs w:val="24"/>
              </w:rPr>
              <w:t>L’élargissement des domaines d’interventions ;</w:t>
            </w:r>
          </w:p>
          <w:p w14:paraId="0D4AE083" w14:textId="77777777" w:rsidR="007B3292" w:rsidRDefault="00D25C75" w:rsidP="00B15BBA">
            <w:pPr>
              <w:pStyle w:val="Paragraphedeliste"/>
              <w:numPr>
                <w:ilvl w:val="0"/>
                <w:numId w:val="43"/>
              </w:numPr>
              <w:spacing w:line="360" w:lineRule="auto"/>
              <w:rPr>
                <w:rFonts w:ascii="Cambria" w:hAnsi="Cambria"/>
                <w:sz w:val="24"/>
                <w:szCs w:val="24"/>
              </w:rPr>
            </w:pPr>
            <w:r>
              <w:rPr>
                <w:rFonts w:ascii="Cambria" w:hAnsi="Cambria"/>
                <w:sz w:val="24"/>
                <w:szCs w:val="24"/>
              </w:rPr>
              <w:t>Une main d’œuvre abondante et disponible</w:t>
            </w:r>
            <w:r w:rsidR="007B3292">
              <w:rPr>
                <w:rFonts w:ascii="Cambria" w:hAnsi="Cambria"/>
                <w:sz w:val="24"/>
                <w:szCs w:val="24"/>
              </w:rPr>
              <w:t> ;</w:t>
            </w:r>
          </w:p>
          <w:p w14:paraId="0C93C567" w14:textId="77777777" w:rsidR="00D25C75" w:rsidRPr="00B15BBA" w:rsidRDefault="007B3292" w:rsidP="00B15BBA">
            <w:pPr>
              <w:pStyle w:val="Paragraphedeliste"/>
              <w:numPr>
                <w:ilvl w:val="0"/>
                <w:numId w:val="43"/>
              </w:numPr>
              <w:spacing w:line="360" w:lineRule="auto"/>
              <w:rPr>
                <w:rFonts w:ascii="Cambria" w:hAnsi="Cambria"/>
                <w:sz w:val="24"/>
                <w:szCs w:val="24"/>
              </w:rPr>
            </w:pPr>
            <w:r>
              <w:rPr>
                <w:rFonts w:ascii="Cambria" w:hAnsi="Cambria"/>
                <w:sz w:val="24"/>
                <w:szCs w:val="24"/>
              </w:rPr>
              <w:t>La variété de partenaires techniques et financiers</w:t>
            </w:r>
            <w:r w:rsidR="00743766">
              <w:rPr>
                <w:rFonts w:ascii="Cambria" w:hAnsi="Cambria"/>
                <w:sz w:val="24"/>
                <w:szCs w:val="24"/>
              </w:rPr>
              <w:t xml:space="preserve"> au niveau national</w:t>
            </w:r>
            <w:r w:rsidR="00B15BBA">
              <w:rPr>
                <w:rFonts w:ascii="Cambria" w:hAnsi="Cambria"/>
                <w:sz w:val="24"/>
                <w:szCs w:val="24"/>
              </w:rPr>
              <w:t>.</w:t>
            </w:r>
          </w:p>
        </w:tc>
        <w:tc>
          <w:tcPr>
            <w:tcW w:w="5245" w:type="dxa"/>
            <w:shd w:val="clear" w:color="auto" w:fill="auto"/>
          </w:tcPr>
          <w:p w14:paraId="1C08C2A8" w14:textId="77777777" w:rsidR="00EB3EE2" w:rsidRPr="00EB3EE2" w:rsidRDefault="00EB3EE2" w:rsidP="00EB3EE2">
            <w:pPr>
              <w:spacing w:line="360" w:lineRule="auto"/>
              <w:rPr>
                <w:rFonts w:ascii="Cambria" w:hAnsi="Cambria"/>
                <w:sz w:val="12"/>
                <w:szCs w:val="24"/>
              </w:rPr>
            </w:pPr>
          </w:p>
          <w:p w14:paraId="17207064" w14:textId="77777777" w:rsidR="0079036C" w:rsidRDefault="00B755B3" w:rsidP="00A83B2F">
            <w:pPr>
              <w:pStyle w:val="Paragraphedeliste"/>
              <w:numPr>
                <w:ilvl w:val="0"/>
                <w:numId w:val="42"/>
              </w:numPr>
              <w:spacing w:line="360" w:lineRule="auto"/>
              <w:rPr>
                <w:rFonts w:ascii="Cambria" w:hAnsi="Cambria"/>
                <w:sz w:val="24"/>
                <w:szCs w:val="24"/>
              </w:rPr>
            </w:pPr>
            <w:r>
              <w:rPr>
                <w:rFonts w:ascii="Cambria" w:hAnsi="Cambria"/>
                <w:sz w:val="24"/>
                <w:szCs w:val="24"/>
              </w:rPr>
              <w:t xml:space="preserve">La </w:t>
            </w:r>
            <w:r w:rsidR="00DD36AC">
              <w:rPr>
                <w:rFonts w:ascii="Cambria" w:hAnsi="Cambria"/>
                <w:sz w:val="24"/>
                <w:szCs w:val="24"/>
              </w:rPr>
              <w:t>dégradation de la situation sécuritaire ;</w:t>
            </w:r>
          </w:p>
          <w:p w14:paraId="52845922" w14:textId="77777777" w:rsidR="00DC5B41" w:rsidRDefault="00DC5B41" w:rsidP="00A83B2F">
            <w:pPr>
              <w:pStyle w:val="Paragraphedeliste"/>
              <w:numPr>
                <w:ilvl w:val="0"/>
                <w:numId w:val="42"/>
              </w:numPr>
              <w:spacing w:line="360" w:lineRule="auto"/>
              <w:rPr>
                <w:rFonts w:ascii="Cambria" w:hAnsi="Cambria"/>
                <w:sz w:val="24"/>
                <w:szCs w:val="24"/>
              </w:rPr>
            </w:pPr>
            <w:r>
              <w:rPr>
                <w:rFonts w:ascii="Cambria" w:hAnsi="Cambria"/>
                <w:sz w:val="24"/>
                <w:szCs w:val="24"/>
              </w:rPr>
              <w:t>La perte des partenariats ;</w:t>
            </w:r>
          </w:p>
          <w:p w14:paraId="3A5C5F05" w14:textId="77777777" w:rsidR="00F765BB" w:rsidRPr="00B15BBA" w:rsidRDefault="00C57386" w:rsidP="00B15BBA">
            <w:pPr>
              <w:pStyle w:val="Paragraphedeliste"/>
              <w:numPr>
                <w:ilvl w:val="0"/>
                <w:numId w:val="42"/>
              </w:numPr>
              <w:spacing w:line="360" w:lineRule="auto"/>
              <w:rPr>
                <w:rFonts w:ascii="Cambria" w:hAnsi="Cambria"/>
                <w:sz w:val="24"/>
                <w:szCs w:val="24"/>
              </w:rPr>
            </w:pPr>
            <w:r>
              <w:rPr>
                <w:rFonts w:ascii="Cambria" w:hAnsi="Cambria"/>
                <w:sz w:val="24"/>
                <w:szCs w:val="24"/>
              </w:rPr>
              <w:t>La réticence des populations pour certains projets</w:t>
            </w:r>
            <w:r w:rsidR="00B15BBA">
              <w:rPr>
                <w:rFonts w:ascii="Cambria" w:hAnsi="Cambria"/>
                <w:sz w:val="24"/>
                <w:szCs w:val="24"/>
              </w:rPr>
              <w:t>.</w:t>
            </w:r>
          </w:p>
        </w:tc>
      </w:tr>
    </w:tbl>
    <w:p w14:paraId="56DE2894" w14:textId="77777777" w:rsidR="0079036C" w:rsidRPr="008870E7" w:rsidRDefault="0079036C" w:rsidP="00046302">
      <w:pPr>
        <w:spacing w:line="360" w:lineRule="auto"/>
        <w:jc w:val="both"/>
        <w:rPr>
          <w:rFonts w:ascii="Cambria" w:hAnsi="Cambria"/>
          <w:b/>
          <w:sz w:val="24"/>
          <w:szCs w:val="24"/>
        </w:rPr>
      </w:pPr>
    </w:p>
    <w:p w14:paraId="23C7880A" w14:textId="77777777" w:rsidR="007A3A27" w:rsidRPr="008870E7" w:rsidRDefault="007A3A27" w:rsidP="00046302">
      <w:pPr>
        <w:spacing w:line="360" w:lineRule="auto"/>
        <w:jc w:val="both"/>
        <w:rPr>
          <w:rFonts w:ascii="Cambria" w:hAnsi="Cambria"/>
          <w:b/>
          <w:sz w:val="24"/>
          <w:szCs w:val="24"/>
        </w:rPr>
      </w:pPr>
    </w:p>
    <w:p w14:paraId="38BAAC0B" w14:textId="77777777" w:rsidR="007A3A27" w:rsidRPr="008870E7" w:rsidRDefault="007A3A27" w:rsidP="00046302">
      <w:pPr>
        <w:spacing w:line="360" w:lineRule="auto"/>
        <w:jc w:val="both"/>
        <w:rPr>
          <w:rFonts w:ascii="Cambria" w:hAnsi="Cambria"/>
          <w:b/>
          <w:sz w:val="24"/>
          <w:szCs w:val="24"/>
        </w:rPr>
      </w:pPr>
    </w:p>
    <w:p w14:paraId="6C66F59D" w14:textId="77777777" w:rsidR="007A3A27" w:rsidRPr="008870E7" w:rsidRDefault="007A3A27" w:rsidP="00046302">
      <w:pPr>
        <w:spacing w:line="360" w:lineRule="auto"/>
        <w:jc w:val="both"/>
        <w:rPr>
          <w:rFonts w:ascii="Cambria" w:hAnsi="Cambria"/>
          <w:b/>
          <w:sz w:val="24"/>
          <w:szCs w:val="24"/>
        </w:rPr>
      </w:pPr>
    </w:p>
    <w:p w14:paraId="44E97D26" w14:textId="77777777" w:rsidR="007A3A27" w:rsidRDefault="007A3A27" w:rsidP="00046302">
      <w:pPr>
        <w:spacing w:line="360" w:lineRule="auto"/>
        <w:jc w:val="both"/>
        <w:rPr>
          <w:rFonts w:ascii="Cambria" w:hAnsi="Cambria"/>
          <w:b/>
          <w:sz w:val="24"/>
          <w:szCs w:val="24"/>
        </w:rPr>
      </w:pPr>
    </w:p>
    <w:p w14:paraId="4C72F10C" w14:textId="77777777" w:rsidR="000307D5" w:rsidRDefault="000307D5" w:rsidP="00046302">
      <w:pPr>
        <w:spacing w:line="360" w:lineRule="auto"/>
        <w:jc w:val="both"/>
        <w:rPr>
          <w:rFonts w:ascii="Cambria" w:hAnsi="Cambria"/>
          <w:b/>
          <w:sz w:val="24"/>
          <w:szCs w:val="24"/>
        </w:rPr>
      </w:pPr>
    </w:p>
    <w:p w14:paraId="709635D1" w14:textId="77777777" w:rsidR="000307D5" w:rsidRDefault="000307D5" w:rsidP="00046302">
      <w:pPr>
        <w:spacing w:line="360" w:lineRule="auto"/>
        <w:jc w:val="both"/>
        <w:rPr>
          <w:rFonts w:ascii="Cambria" w:hAnsi="Cambria"/>
          <w:b/>
          <w:sz w:val="24"/>
          <w:szCs w:val="24"/>
        </w:rPr>
      </w:pPr>
    </w:p>
    <w:p w14:paraId="4D9B98AC" w14:textId="77777777" w:rsidR="000307D5" w:rsidRDefault="000307D5" w:rsidP="00046302">
      <w:pPr>
        <w:spacing w:line="360" w:lineRule="auto"/>
        <w:jc w:val="both"/>
        <w:rPr>
          <w:rFonts w:ascii="Cambria" w:hAnsi="Cambria"/>
          <w:b/>
          <w:sz w:val="24"/>
          <w:szCs w:val="24"/>
        </w:rPr>
      </w:pPr>
    </w:p>
    <w:p w14:paraId="653CE12A" w14:textId="77777777" w:rsidR="000307D5" w:rsidRDefault="000307D5" w:rsidP="00046302">
      <w:pPr>
        <w:spacing w:line="360" w:lineRule="auto"/>
        <w:jc w:val="both"/>
        <w:rPr>
          <w:rFonts w:ascii="Cambria" w:hAnsi="Cambria"/>
          <w:b/>
          <w:sz w:val="24"/>
          <w:szCs w:val="24"/>
        </w:rPr>
      </w:pPr>
    </w:p>
    <w:p w14:paraId="6B96EA90" w14:textId="77777777" w:rsidR="000307D5" w:rsidRDefault="000307D5" w:rsidP="00046302">
      <w:pPr>
        <w:spacing w:line="360" w:lineRule="auto"/>
        <w:jc w:val="both"/>
        <w:rPr>
          <w:rFonts w:ascii="Cambria" w:hAnsi="Cambria"/>
          <w:b/>
          <w:sz w:val="24"/>
          <w:szCs w:val="24"/>
        </w:rPr>
      </w:pPr>
    </w:p>
    <w:p w14:paraId="17B17C25" w14:textId="77777777" w:rsidR="000307D5" w:rsidRDefault="000307D5" w:rsidP="00046302">
      <w:pPr>
        <w:spacing w:line="360" w:lineRule="auto"/>
        <w:jc w:val="both"/>
        <w:rPr>
          <w:rFonts w:ascii="Cambria" w:hAnsi="Cambria"/>
          <w:b/>
          <w:sz w:val="24"/>
          <w:szCs w:val="24"/>
        </w:rPr>
      </w:pPr>
    </w:p>
    <w:p w14:paraId="0EF4453A" w14:textId="77777777" w:rsidR="000307D5" w:rsidRDefault="000307D5" w:rsidP="00046302">
      <w:pPr>
        <w:spacing w:line="360" w:lineRule="auto"/>
        <w:jc w:val="both"/>
        <w:rPr>
          <w:rFonts w:ascii="Cambria" w:hAnsi="Cambria"/>
          <w:b/>
          <w:sz w:val="24"/>
          <w:szCs w:val="24"/>
        </w:rPr>
      </w:pPr>
    </w:p>
    <w:p w14:paraId="4C1074DF" w14:textId="77777777" w:rsidR="000307D5" w:rsidRDefault="00BF3949" w:rsidP="00046302">
      <w:pPr>
        <w:spacing w:line="360" w:lineRule="auto"/>
        <w:jc w:val="both"/>
        <w:rPr>
          <w:rFonts w:ascii="Cambria" w:hAnsi="Cambria"/>
          <w:b/>
          <w:sz w:val="24"/>
          <w:szCs w:val="24"/>
        </w:rPr>
      </w:pPr>
      <w:r w:rsidRPr="008870E7">
        <w:rPr>
          <w:rFonts w:ascii="Cambria" w:hAnsi="Cambria"/>
          <w:noProof/>
          <w:sz w:val="24"/>
          <w:szCs w:val="24"/>
          <w:lang w:eastAsia="fr-FR"/>
        </w:rPr>
        <mc:AlternateContent>
          <mc:Choice Requires="wps">
            <w:drawing>
              <wp:anchor distT="0" distB="0" distL="114300" distR="114300" simplePos="0" relativeHeight="251692032" behindDoc="0" locked="0" layoutInCell="1" allowOverlap="1" wp14:anchorId="3A936D9D" wp14:editId="44E0E498">
                <wp:simplePos x="0" y="0"/>
                <wp:positionH relativeFrom="column">
                  <wp:posOffset>1443355</wp:posOffset>
                </wp:positionH>
                <wp:positionV relativeFrom="paragraph">
                  <wp:posOffset>234950</wp:posOffset>
                </wp:positionV>
                <wp:extent cx="3181350" cy="638175"/>
                <wp:effectExtent l="0" t="0" r="19050" b="28575"/>
                <wp:wrapNone/>
                <wp:docPr id="149" name="Rectangle à coins arrondis 149"/>
                <wp:cNvGraphicFramePr/>
                <a:graphic xmlns:a="http://schemas.openxmlformats.org/drawingml/2006/main">
                  <a:graphicData uri="http://schemas.microsoft.com/office/word/2010/wordprocessingShape">
                    <wps:wsp>
                      <wps:cNvSpPr/>
                      <wps:spPr>
                        <a:xfrm>
                          <a:off x="0" y="0"/>
                          <a:ext cx="3181350" cy="63817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1C491C0" w14:textId="77777777" w:rsidR="008E69D0" w:rsidRPr="008505F8" w:rsidRDefault="008E69D0" w:rsidP="008505F8">
                            <w:pPr>
                              <w:jc w:val="center"/>
                              <w:rPr>
                                <w:rFonts w:ascii="Cambria" w:hAnsi="Cambria"/>
                                <w:b/>
                                <w:sz w:val="48"/>
                                <w:szCs w:val="48"/>
                              </w:rPr>
                            </w:pPr>
                            <w:r>
                              <w:rPr>
                                <w:rFonts w:ascii="Cambria" w:hAnsi="Cambria"/>
                                <w:b/>
                                <w:sz w:val="48"/>
                                <w:szCs w:val="48"/>
                              </w:rPr>
                              <w:t>ix</w:t>
                            </w:r>
                            <w:r w:rsidRPr="008505F8">
                              <w:rPr>
                                <w:rFonts w:ascii="Cambria" w:hAnsi="Cambria"/>
                                <w:b/>
                                <w:sz w:val="48"/>
                                <w:szCs w:val="48"/>
                              </w:rPr>
                              <w:t>. Nos partenaires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936D9D" id="Rectangle à coins arrondis 149" o:spid="_x0000_s1150" style="position:absolute;left:0;text-align:left;margin-left:113.65pt;margin-top:18.5pt;width:250.5pt;height:50.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" fillcolor="white [3201]" strokecolor="#70ad47 [3209]" strokeweight="1pt">
                <v:stroke joinstyle="miter"/>
                <v:textbox>
                  <w:txbxContent>
                    <w:p w14:paraId="11C491C0" w14:textId="77777777" w:rsidR="008E69D0" w:rsidRPr="008505F8" w:rsidRDefault="008E69D0" w:rsidP="008505F8">
                      <w:pPr>
                        <w:jc w:val="center"/>
                        <w:rPr>
                          <w:rFonts w:ascii="Cambria" w:hAnsi="Cambria"/>
                          <w:b/>
                          <w:sz w:val="48"/>
                          <w:szCs w:val="48"/>
                        </w:rPr>
                      </w:pPr>
                      <w:r>
                        <w:rPr>
                          <w:rFonts w:ascii="Cambria" w:hAnsi="Cambria"/>
                          <w:b/>
                          <w:sz w:val="48"/>
                          <w:szCs w:val="48"/>
                        </w:rPr>
                        <w:t>ix</w:t>
                      </w:r>
                      <w:r w:rsidRPr="008505F8">
                        <w:rPr>
                          <w:rFonts w:ascii="Cambria" w:hAnsi="Cambria"/>
                          <w:b/>
                          <w:sz w:val="48"/>
                          <w:szCs w:val="48"/>
                        </w:rPr>
                        <w:t>. Nos partenaires</w:t>
                      </w:r>
                    </w:p>
                  </w:txbxContent>
                </v:textbox>
              </v:roundrect>
            </w:pict>
          </mc:Fallback>
        </mc:AlternateContent>
      </w:r>
    </w:p>
    <w:p w14:paraId="2E606EB2" w14:textId="77777777" w:rsidR="000307D5" w:rsidRDefault="000307D5" w:rsidP="00046302">
      <w:pPr>
        <w:spacing w:line="360" w:lineRule="auto"/>
        <w:jc w:val="both"/>
        <w:rPr>
          <w:rFonts w:ascii="Cambria" w:hAnsi="Cambria"/>
          <w:b/>
          <w:sz w:val="24"/>
          <w:szCs w:val="24"/>
        </w:rPr>
      </w:pPr>
    </w:p>
    <w:p w14:paraId="44837AC8" w14:textId="77777777" w:rsidR="000307D5" w:rsidRDefault="000307D5" w:rsidP="00046302">
      <w:pPr>
        <w:spacing w:line="360" w:lineRule="auto"/>
        <w:jc w:val="both"/>
        <w:rPr>
          <w:rFonts w:ascii="Cambria" w:hAnsi="Cambria"/>
          <w:b/>
          <w:sz w:val="24"/>
          <w:szCs w:val="24"/>
        </w:rPr>
      </w:pPr>
    </w:p>
    <w:p w14:paraId="030A1583" w14:textId="77777777" w:rsidR="000307D5" w:rsidRDefault="000307D5" w:rsidP="00046302">
      <w:pPr>
        <w:spacing w:line="360" w:lineRule="auto"/>
        <w:jc w:val="both"/>
        <w:rPr>
          <w:rFonts w:ascii="Cambria" w:hAnsi="Cambria"/>
          <w:b/>
          <w:sz w:val="24"/>
          <w:szCs w:val="24"/>
        </w:rPr>
      </w:pPr>
    </w:p>
    <w:p w14:paraId="34E807AD" w14:textId="77777777" w:rsidR="000307D5" w:rsidRDefault="000307D5" w:rsidP="00046302">
      <w:pPr>
        <w:spacing w:line="360" w:lineRule="auto"/>
        <w:jc w:val="both"/>
        <w:rPr>
          <w:rFonts w:ascii="Cambria" w:hAnsi="Cambria"/>
          <w:b/>
          <w:sz w:val="24"/>
          <w:szCs w:val="24"/>
        </w:rPr>
      </w:pPr>
    </w:p>
    <w:p w14:paraId="447B3D75" w14:textId="77777777" w:rsidR="000307D5" w:rsidRDefault="000307D5" w:rsidP="00046302">
      <w:pPr>
        <w:spacing w:line="360" w:lineRule="auto"/>
        <w:jc w:val="both"/>
        <w:rPr>
          <w:rFonts w:ascii="Cambria" w:hAnsi="Cambria"/>
          <w:b/>
          <w:sz w:val="24"/>
          <w:szCs w:val="24"/>
        </w:rPr>
      </w:pPr>
    </w:p>
    <w:p w14:paraId="46F19888" w14:textId="77777777" w:rsidR="000307D5" w:rsidRDefault="000307D5" w:rsidP="00046302">
      <w:pPr>
        <w:spacing w:line="360" w:lineRule="auto"/>
        <w:jc w:val="both"/>
        <w:rPr>
          <w:rFonts w:ascii="Cambria" w:hAnsi="Cambria"/>
          <w:b/>
          <w:sz w:val="24"/>
          <w:szCs w:val="24"/>
        </w:rPr>
      </w:pPr>
    </w:p>
    <w:p w14:paraId="3D7569E1" w14:textId="77777777" w:rsidR="000307D5" w:rsidRDefault="000307D5" w:rsidP="00046302">
      <w:pPr>
        <w:spacing w:line="360" w:lineRule="auto"/>
        <w:jc w:val="both"/>
        <w:rPr>
          <w:rFonts w:ascii="Cambria" w:hAnsi="Cambria"/>
          <w:b/>
          <w:sz w:val="24"/>
          <w:szCs w:val="24"/>
        </w:rPr>
      </w:pPr>
    </w:p>
    <w:p w14:paraId="5C6BB9B9" w14:textId="77777777" w:rsidR="000307D5" w:rsidRDefault="000307D5" w:rsidP="00046302">
      <w:pPr>
        <w:spacing w:line="360" w:lineRule="auto"/>
        <w:jc w:val="both"/>
        <w:rPr>
          <w:rFonts w:ascii="Cambria" w:hAnsi="Cambria"/>
          <w:b/>
          <w:sz w:val="24"/>
          <w:szCs w:val="24"/>
        </w:rPr>
      </w:pPr>
    </w:p>
    <w:p w14:paraId="2BC0D802" w14:textId="77777777" w:rsidR="000307D5" w:rsidRPr="008870E7" w:rsidRDefault="000307D5" w:rsidP="00046302">
      <w:pPr>
        <w:spacing w:line="360" w:lineRule="auto"/>
        <w:jc w:val="both"/>
        <w:rPr>
          <w:rFonts w:ascii="Cambria" w:hAnsi="Cambria"/>
          <w:b/>
          <w:sz w:val="24"/>
          <w:szCs w:val="24"/>
        </w:rPr>
      </w:pPr>
    </w:p>
    <w:p w14:paraId="202B8A7D" w14:textId="77777777" w:rsidR="008505F8" w:rsidRPr="008870E7" w:rsidRDefault="008505F8" w:rsidP="00046302">
      <w:pPr>
        <w:spacing w:line="360" w:lineRule="auto"/>
        <w:jc w:val="both"/>
        <w:rPr>
          <w:rFonts w:ascii="Cambria" w:hAnsi="Cambria"/>
          <w:b/>
          <w:sz w:val="24"/>
          <w:szCs w:val="24"/>
        </w:rPr>
      </w:pPr>
    </w:p>
    <w:p w14:paraId="416C9502" w14:textId="77777777" w:rsidR="008505F8" w:rsidRPr="008870E7" w:rsidRDefault="008505F8" w:rsidP="00046302">
      <w:pPr>
        <w:spacing w:line="360" w:lineRule="auto"/>
        <w:jc w:val="both"/>
        <w:rPr>
          <w:rFonts w:ascii="Cambria" w:hAnsi="Cambria"/>
          <w:b/>
          <w:sz w:val="24"/>
          <w:szCs w:val="24"/>
        </w:rPr>
      </w:pPr>
    </w:p>
    <w:p w14:paraId="7D9D3F05" w14:textId="77777777" w:rsidR="008505F8" w:rsidRPr="008870E7" w:rsidRDefault="008505F8" w:rsidP="00046302">
      <w:pPr>
        <w:spacing w:line="360" w:lineRule="auto"/>
        <w:jc w:val="both"/>
        <w:rPr>
          <w:rFonts w:ascii="Cambria" w:hAnsi="Cambria"/>
          <w:b/>
          <w:sz w:val="24"/>
          <w:szCs w:val="24"/>
        </w:rPr>
      </w:pPr>
    </w:p>
    <w:p w14:paraId="1487A618" w14:textId="77777777" w:rsidR="008505F8" w:rsidRPr="008870E7" w:rsidRDefault="008505F8" w:rsidP="00046302">
      <w:pPr>
        <w:spacing w:line="360" w:lineRule="auto"/>
        <w:jc w:val="both"/>
        <w:rPr>
          <w:rFonts w:ascii="Cambria" w:hAnsi="Cambria"/>
          <w:b/>
          <w:sz w:val="24"/>
          <w:szCs w:val="24"/>
        </w:rPr>
      </w:pPr>
    </w:p>
    <w:p w14:paraId="32FBA330" w14:textId="77777777" w:rsidR="006C1B23" w:rsidRPr="00BF3949" w:rsidRDefault="008505F8" w:rsidP="00046302">
      <w:pPr>
        <w:spacing w:line="360" w:lineRule="auto"/>
        <w:jc w:val="both"/>
        <w:rPr>
          <w:rFonts w:ascii="Cambria" w:hAnsi="Cambria"/>
          <w:b/>
          <w:sz w:val="24"/>
          <w:szCs w:val="24"/>
        </w:rPr>
      </w:pPr>
      <w:r w:rsidRPr="00BF3949">
        <w:rPr>
          <w:rFonts w:ascii="Cambria" w:hAnsi="Cambria"/>
          <w:b/>
          <w:sz w:val="24"/>
          <w:szCs w:val="24"/>
        </w:rPr>
        <w:lastRenderedPageBreak/>
        <w:t>Les différents partenaires de l’AVAD sont :</w:t>
      </w:r>
    </w:p>
    <w:p w14:paraId="7AB03250" w14:textId="608B0DCB" w:rsidR="008D3668" w:rsidRPr="00710C76" w:rsidRDefault="008D3668" w:rsidP="00710C76">
      <w:pPr>
        <w:pStyle w:val="Paragraphedeliste"/>
        <w:numPr>
          <w:ilvl w:val="0"/>
          <w:numId w:val="45"/>
        </w:numPr>
        <w:spacing w:line="360" w:lineRule="auto"/>
        <w:jc w:val="both"/>
        <w:rPr>
          <w:rFonts w:ascii="Cambria" w:hAnsi="Cambria"/>
          <w:sz w:val="24"/>
          <w:szCs w:val="24"/>
        </w:rPr>
      </w:pPr>
      <w:r w:rsidRPr="00710C76">
        <w:rPr>
          <w:rFonts w:ascii="Cambria" w:hAnsi="Cambria"/>
          <w:b/>
          <w:sz w:val="24"/>
          <w:szCs w:val="24"/>
        </w:rPr>
        <w:t>La FAO :</w:t>
      </w:r>
      <w:r w:rsidR="00512957" w:rsidRPr="00710C76">
        <w:rPr>
          <w:rFonts w:ascii="Cambria" w:hAnsi="Cambria"/>
          <w:sz w:val="24"/>
          <w:szCs w:val="24"/>
        </w:rPr>
        <w:t xml:space="preserve"> le Fond des Nations Unis pour </w:t>
      </w:r>
      <w:r w:rsidR="008A481D" w:rsidRPr="00710C76">
        <w:rPr>
          <w:rFonts w:ascii="Cambria" w:hAnsi="Cambria"/>
          <w:sz w:val="24"/>
          <w:szCs w:val="24"/>
        </w:rPr>
        <w:t xml:space="preserve">l’Alimentation </w:t>
      </w:r>
      <w:r w:rsidR="008A481D">
        <w:rPr>
          <w:rFonts w:ascii="Cambria" w:hAnsi="Cambria"/>
          <w:sz w:val="24"/>
          <w:szCs w:val="24"/>
        </w:rPr>
        <w:t xml:space="preserve">et </w:t>
      </w:r>
      <w:r w:rsidR="000D47B9" w:rsidRPr="00710C76">
        <w:rPr>
          <w:rFonts w:ascii="Cambria" w:hAnsi="Cambria"/>
          <w:sz w:val="24"/>
          <w:szCs w:val="24"/>
        </w:rPr>
        <w:t>l’Agriculture ;</w:t>
      </w:r>
    </w:p>
    <w:p w14:paraId="54872B03" w14:textId="77777777" w:rsidR="008505F8" w:rsidRPr="00710C76" w:rsidRDefault="008D3668" w:rsidP="00710C76">
      <w:pPr>
        <w:pStyle w:val="Paragraphedeliste"/>
        <w:numPr>
          <w:ilvl w:val="0"/>
          <w:numId w:val="45"/>
        </w:numPr>
        <w:spacing w:line="360" w:lineRule="auto"/>
        <w:jc w:val="both"/>
        <w:rPr>
          <w:rFonts w:ascii="Cambria" w:hAnsi="Cambria"/>
          <w:sz w:val="24"/>
          <w:szCs w:val="24"/>
        </w:rPr>
      </w:pPr>
      <w:r w:rsidRPr="00710C76">
        <w:rPr>
          <w:rFonts w:ascii="Cambria" w:hAnsi="Cambria"/>
          <w:b/>
          <w:sz w:val="24"/>
          <w:szCs w:val="24"/>
        </w:rPr>
        <w:t>Le PAM :</w:t>
      </w:r>
      <w:r w:rsidR="00512957" w:rsidRPr="00710C76">
        <w:rPr>
          <w:rFonts w:ascii="Cambria" w:hAnsi="Cambria"/>
          <w:sz w:val="24"/>
          <w:szCs w:val="24"/>
        </w:rPr>
        <w:t xml:space="preserve"> le Programme Alimentaire Mondial ;</w:t>
      </w:r>
    </w:p>
    <w:p w14:paraId="6089E6FB" w14:textId="77777777" w:rsidR="008D3668" w:rsidRPr="00710C76" w:rsidRDefault="008D3668" w:rsidP="00710C76">
      <w:pPr>
        <w:pStyle w:val="Paragraphedeliste"/>
        <w:numPr>
          <w:ilvl w:val="0"/>
          <w:numId w:val="45"/>
        </w:numPr>
        <w:spacing w:line="360" w:lineRule="auto"/>
        <w:jc w:val="both"/>
        <w:rPr>
          <w:rFonts w:ascii="Cambria" w:hAnsi="Cambria"/>
          <w:sz w:val="24"/>
          <w:szCs w:val="24"/>
        </w:rPr>
      </w:pPr>
      <w:r w:rsidRPr="00710C76">
        <w:rPr>
          <w:rFonts w:ascii="Cambria" w:hAnsi="Cambria"/>
          <w:b/>
          <w:sz w:val="24"/>
          <w:szCs w:val="24"/>
        </w:rPr>
        <w:t xml:space="preserve">Le </w:t>
      </w:r>
      <w:proofErr w:type="spellStart"/>
      <w:r w:rsidRPr="00710C76">
        <w:rPr>
          <w:rFonts w:ascii="Cambria" w:hAnsi="Cambria"/>
          <w:b/>
          <w:sz w:val="24"/>
          <w:szCs w:val="24"/>
        </w:rPr>
        <w:t>CICDoc</w:t>
      </w:r>
      <w:proofErr w:type="spellEnd"/>
      <w:r w:rsidRPr="00710C76">
        <w:rPr>
          <w:rFonts w:ascii="Cambria" w:hAnsi="Cambria"/>
          <w:b/>
          <w:sz w:val="24"/>
          <w:szCs w:val="24"/>
        </w:rPr>
        <w:t> :</w:t>
      </w:r>
      <w:r w:rsidR="00512957" w:rsidRPr="00710C76">
        <w:rPr>
          <w:rFonts w:ascii="Cambria" w:hAnsi="Cambria"/>
          <w:sz w:val="24"/>
          <w:szCs w:val="24"/>
        </w:rPr>
        <w:t xml:space="preserve"> </w:t>
      </w:r>
      <w:r w:rsidR="00E429E7" w:rsidRPr="00710C76">
        <w:rPr>
          <w:rFonts w:ascii="Cambria" w:hAnsi="Cambria"/>
          <w:sz w:val="24"/>
          <w:szCs w:val="24"/>
        </w:rPr>
        <w:t>Centre d’Information, de conseils et de documentation sur le sida et la tuberculose</w:t>
      </w:r>
    </w:p>
    <w:p w14:paraId="256F23AC" w14:textId="77777777" w:rsidR="00512957" w:rsidRPr="00710C76" w:rsidRDefault="00512957" w:rsidP="00710C76">
      <w:pPr>
        <w:pStyle w:val="Paragraphedeliste"/>
        <w:numPr>
          <w:ilvl w:val="0"/>
          <w:numId w:val="45"/>
        </w:numPr>
        <w:spacing w:line="360" w:lineRule="auto"/>
        <w:jc w:val="both"/>
        <w:rPr>
          <w:rFonts w:ascii="Cambria" w:hAnsi="Cambria"/>
          <w:b/>
          <w:sz w:val="24"/>
          <w:szCs w:val="24"/>
        </w:rPr>
      </w:pPr>
      <w:r w:rsidRPr="00710C76">
        <w:rPr>
          <w:rFonts w:ascii="Cambria" w:hAnsi="Cambria"/>
          <w:b/>
          <w:sz w:val="24"/>
          <w:szCs w:val="24"/>
        </w:rPr>
        <w:t xml:space="preserve">Le PROGETTO MONDO </w:t>
      </w:r>
      <w:proofErr w:type="spellStart"/>
      <w:r w:rsidRPr="00710C76">
        <w:rPr>
          <w:rFonts w:ascii="Cambria" w:hAnsi="Cambria"/>
          <w:b/>
          <w:sz w:val="24"/>
          <w:szCs w:val="24"/>
        </w:rPr>
        <w:t>M</w:t>
      </w:r>
      <w:r w:rsidR="000E7DA6" w:rsidRPr="00710C76">
        <w:rPr>
          <w:rFonts w:ascii="Cambria" w:hAnsi="Cambria"/>
          <w:b/>
          <w:sz w:val="24"/>
          <w:szCs w:val="24"/>
        </w:rPr>
        <w:t>l</w:t>
      </w:r>
      <w:r w:rsidRPr="00710C76">
        <w:rPr>
          <w:rFonts w:ascii="Cambria" w:hAnsi="Cambria"/>
          <w:b/>
          <w:sz w:val="24"/>
          <w:szCs w:val="24"/>
        </w:rPr>
        <w:t>al</w:t>
      </w:r>
      <w:proofErr w:type="spellEnd"/>
      <w:r w:rsidR="000E7DA6" w:rsidRPr="00710C76">
        <w:rPr>
          <w:rFonts w:ascii="Cambria" w:hAnsi="Cambria"/>
          <w:b/>
          <w:sz w:val="24"/>
          <w:szCs w:val="24"/>
        </w:rPr>
        <w:t xml:space="preserve"> BURKINA FASO</w:t>
      </w:r>
      <w:r w:rsidR="0065188C" w:rsidRPr="00710C76">
        <w:rPr>
          <w:rFonts w:ascii="Cambria" w:hAnsi="Cambria"/>
          <w:b/>
          <w:sz w:val="24"/>
          <w:szCs w:val="24"/>
        </w:rPr>
        <w:t> :</w:t>
      </w:r>
      <w:r w:rsidR="000E7DA6" w:rsidRPr="00710C76">
        <w:rPr>
          <w:rFonts w:ascii="Cambria" w:hAnsi="Cambria"/>
          <w:b/>
          <w:sz w:val="24"/>
          <w:szCs w:val="24"/>
        </w:rPr>
        <w:t xml:space="preserve"> </w:t>
      </w:r>
    </w:p>
    <w:p w14:paraId="33B833F5" w14:textId="77777777" w:rsidR="00512957" w:rsidRPr="00710C76" w:rsidRDefault="00512957" w:rsidP="00710C76">
      <w:pPr>
        <w:pStyle w:val="Paragraphedeliste"/>
        <w:numPr>
          <w:ilvl w:val="0"/>
          <w:numId w:val="45"/>
        </w:numPr>
        <w:spacing w:line="360" w:lineRule="auto"/>
        <w:jc w:val="both"/>
        <w:rPr>
          <w:rFonts w:ascii="Cambria" w:hAnsi="Cambria"/>
          <w:sz w:val="24"/>
          <w:szCs w:val="24"/>
        </w:rPr>
      </w:pPr>
      <w:r w:rsidRPr="00710C76">
        <w:rPr>
          <w:rFonts w:ascii="Cambria" w:hAnsi="Cambria"/>
          <w:b/>
          <w:sz w:val="24"/>
          <w:szCs w:val="24"/>
        </w:rPr>
        <w:t>Le REGIPIV</w:t>
      </w:r>
      <w:r w:rsidR="0034679F" w:rsidRPr="00710C76">
        <w:rPr>
          <w:rFonts w:ascii="Cambria" w:hAnsi="Cambria"/>
          <w:b/>
          <w:sz w:val="24"/>
          <w:szCs w:val="24"/>
        </w:rPr>
        <w:t xml:space="preserve"> BF</w:t>
      </w:r>
      <w:r w:rsidRPr="00710C76">
        <w:rPr>
          <w:rFonts w:ascii="Cambria" w:hAnsi="Cambria"/>
          <w:b/>
          <w:sz w:val="24"/>
          <w:szCs w:val="24"/>
        </w:rPr>
        <w:t> :</w:t>
      </w:r>
      <w:r w:rsidR="0034679F" w:rsidRPr="00710C76">
        <w:rPr>
          <w:rFonts w:ascii="Cambria" w:hAnsi="Cambria"/>
          <w:sz w:val="24"/>
          <w:szCs w:val="24"/>
        </w:rPr>
        <w:t xml:space="preserve"> le Réseau national pour une Grande Implication des Personnes Infectées et affectées par le VIH du BURKINA FASO</w:t>
      </w:r>
      <w:r w:rsidR="0065188C" w:rsidRPr="00710C76">
        <w:rPr>
          <w:rFonts w:ascii="Cambria" w:hAnsi="Cambria"/>
          <w:sz w:val="24"/>
          <w:szCs w:val="24"/>
        </w:rPr>
        <w:t> ;</w:t>
      </w:r>
    </w:p>
    <w:p w14:paraId="3CAE19DE" w14:textId="77777777" w:rsidR="00512957" w:rsidRPr="00710C76" w:rsidRDefault="001D6979" w:rsidP="00710C76">
      <w:pPr>
        <w:pStyle w:val="Paragraphedeliste"/>
        <w:numPr>
          <w:ilvl w:val="0"/>
          <w:numId w:val="45"/>
        </w:numPr>
        <w:spacing w:line="360" w:lineRule="auto"/>
        <w:jc w:val="both"/>
        <w:rPr>
          <w:rFonts w:ascii="Cambria" w:hAnsi="Cambria"/>
          <w:sz w:val="24"/>
          <w:szCs w:val="24"/>
        </w:rPr>
      </w:pPr>
      <w:r w:rsidRPr="00710C76">
        <w:rPr>
          <w:rFonts w:ascii="Cambria" w:hAnsi="Cambria"/>
          <w:b/>
          <w:sz w:val="24"/>
          <w:szCs w:val="24"/>
        </w:rPr>
        <w:t>OCASS/</w:t>
      </w:r>
      <w:r w:rsidR="00512957" w:rsidRPr="00710C76">
        <w:rPr>
          <w:rFonts w:ascii="Cambria" w:hAnsi="Cambria"/>
          <w:b/>
          <w:sz w:val="24"/>
          <w:szCs w:val="24"/>
        </w:rPr>
        <w:t>RAME :</w:t>
      </w:r>
      <w:r w:rsidR="00476C6F" w:rsidRPr="00710C76">
        <w:rPr>
          <w:rFonts w:ascii="Cambria" w:hAnsi="Cambria"/>
          <w:sz w:val="24"/>
          <w:szCs w:val="24"/>
        </w:rPr>
        <w:t xml:space="preserve"> </w:t>
      </w:r>
      <w:r w:rsidRPr="00710C76">
        <w:rPr>
          <w:rFonts w:ascii="Cambria" w:hAnsi="Cambria" w:cstheme="minorHAnsi"/>
          <w:sz w:val="24"/>
          <w:szCs w:val="24"/>
        </w:rPr>
        <w:t>Observatoire Citoyen sur l’Accès aux services de Santé/</w:t>
      </w:r>
      <w:r w:rsidR="00476C6F" w:rsidRPr="00710C76">
        <w:rPr>
          <w:rFonts w:ascii="Cambria" w:hAnsi="Cambria"/>
          <w:sz w:val="24"/>
          <w:szCs w:val="24"/>
        </w:rPr>
        <w:t>Réseau d’Accès aux Médicaments Essentiels ;</w:t>
      </w:r>
    </w:p>
    <w:p w14:paraId="7E2327A5" w14:textId="77777777" w:rsidR="00512957" w:rsidRPr="00710C76" w:rsidRDefault="00512957" w:rsidP="00710C76">
      <w:pPr>
        <w:pStyle w:val="Paragraphedeliste"/>
        <w:numPr>
          <w:ilvl w:val="0"/>
          <w:numId w:val="45"/>
        </w:numPr>
        <w:spacing w:line="360" w:lineRule="auto"/>
        <w:jc w:val="both"/>
        <w:rPr>
          <w:rFonts w:ascii="Cambria" w:hAnsi="Cambria"/>
          <w:sz w:val="24"/>
          <w:szCs w:val="24"/>
        </w:rPr>
      </w:pPr>
      <w:r w:rsidRPr="00710C76">
        <w:rPr>
          <w:rFonts w:ascii="Cambria" w:hAnsi="Cambria"/>
          <w:b/>
          <w:sz w:val="24"/>
          <w:szCs w:val="24"/>
        </w:rPr>
        <w:t>Le PAMAC</w:t>
      </w:r>
      <w:r w:rsidR="00476C6F" w:rsidRPr="00710C76">
        <w:rPr>
          <w:rFonts w:ascii="Cambria" w:hAnsi="Cambria"/>
          <w:b/>
          <w:sz w:val="24"/>
          <w:szCs w:val="24"/>
        </w:rPr>
        <w:t> :</w:t>
      </w:r>
      <w:r w:rsidR="00476C6F" w:rsidRPr="00710C76">
        <w:rPr>
          <w:rFonts w:ascii="Cambria" w:hAnsi="Cambria"/>
          <w:sz w:val="24"/>
          <w:szCs w:val="24"/>
        </w:rPr>
        <w:t xml:space="preserve"> Projet d’Appui au Monde Associatif et Communautaire de lutte contre le VIH/SIDA</w:t>
      </w:r>
      <w:r w:rsidR="006C1B23" w:rsidRPr="00710C76">
        <w:rPr>
          <w:rFonts w:ascii="Cambria" w:hAnsi="Cambria"/>
          <w:sz w:val="24"/>
          <w:szCs w:val="24"/>
        </w:rPr>
        <w:t>.</w:t>
      </w:r>
    </w:p>
    <w:p w14:paraId="25B4E884" w14:textId="77777777" w:rsidR="008D3668" w:rsidRPr="008870E7" w:rsidRDefault="008D3668" w:rsidP="00046302">
      <w:pPr>
        <w:spacing w:line="360" w:lineRule="auto"/>
        <w:jc w:val="both"/>
        <w:rPr>
          <w:rFonts w:ascii="Cambria" w:hAnsi="Cambria"/>
          <w:sz w:val="24"/>
          <w:szCs w:val="24"/>
        </w:rPr>
      </w:pPr>
    </w:p>
    <w:p w14:paraId="2848E84C" w14:textId="77777777" w:rsidR="008505F8" w:rsidRPr="008870E7" w:rsidRDefault="008505F8" w:rsidP="00046302">
      <w:pPr>
        <w:spacing w:line="360" w:lineRule="auto"/>
        <w:jc w:val="both"/>
        <w:rPr>
          <w:rFonts w:ascii="Cambria" w:hAnsi="Cambria"/>
          <w:b/>
          <w:sz w:val="24"/>
          <w:szCs w:val="24"/>
        </w:rPr>
      </w:pPr>
    </w:p>
    <w:p w14:paraId="10046502" w14:textId="77777777" w:rsidR="008E6F83" w:rsidRPr="008870E7" w:rsidRDefault="008E6F83" w:rsidP="00046302">
      <w:pPr>
        <w:spacing w:line="360" w:lineRule="auto"/>
        <w:jc w:val="both"/>
        <w:rPr>
          <w:rFonts w:ascii="Cambria" w:hAnsi="Cambria"/>
          <w:b/>
          <w:sz w:val="24"/>
          <w:szCs w:val="24"/>
        </w:rPr>
      </w:pPr>
    </w:p>
    <w:p w14:paraId="13A3B673" w14:textId="77777777" w:rsidR="005B49FB" w:rsidRPr="008870E7" w:rsidRDefault="005B49FB" w:rsidP="00046302">
      <w:pPr>
        <w:spacing w:line="360" w:lineRule="auto"/>
        <w:jc w:val="both"/>
        <w:rPr>
          <w:rFonts w:ascii="Cambria" w:hAnsi="Cambria"/>
          <w:b/>
          <w:sz w:val="24"/>
          <w:szCs w:val="24"/>
        </w:rPr>
      </w:pPr>
    </w:p>
    <w:p w14:paraId="0A9B2083" w14:textId="77777777" w:rsidR="005B49FB" w:rsidRPr="008870E7" w:rsidRDefault="005B49FB" w:rsidP="00046302">
      <w:pPr>
        <w:spacing w:line="360" w:lineRule="auto"/>
        <w:jc w:val="both"/>
        <w:rPr>
          <w:rFonts w:ascii="Cambria" w:hAnsi="Cambria"/>
          <w:b/>
          <w:sz w:val="24"/>
          <w:szCs w:val="24"/>
        </w:rPr>
      </w:pPr>
    </w:p>
    <w:p w14:paraId="7C3B070C" w14:textId="77777777" w:rsidR="005B49FB" w:rsidRPr="008870E7" w:rsidRDefault="005B49FB" w:rsidP="00046302">
      <w:pPr>
        <w:spacing w:line="360" w:lineRule="auto"/>
        <w:jc w:val="both"/>
        <w:rPr>
          <w:rFonts w:ascii="Cambria" w:hAnsi="Cambria"/>
          <w:b/>
          <w:sz w:val="24"/>
          <w:szCs w:val="24"/>
        </w:rPr>
      </w:pPr>
    </w:p>
    <w:p w14:paraId="7F8A3FCE" w14:textId="77777777" w:rsidR="005B49FB" w:rsidRPr="008870E7" w:rsidRDefault="005B49FB" w:rsidP="00046302">
      <w:pPr>
        <w:spacing w:line="360" w:lineRule="auto"/>
        <w:jc w:val="both"/>
        <w:rPr>
          <w:rFonts w:ascii="Cambria" w:hAnsi="Cambria"/>
          <w:b/>
          <w:sz w:val="24"/>
          <w:szCs w:val="24"/>
        </w:rPr>
      </w:pPr>
    </w:p>
    <w:p w14:paraId="75BECA21" w14:textId="77777777" w:rsidR="005B49FB" w:rsidRPr="008870E7" w:rsidRDefault="005B49FB" w:rsidP="00046302">
      <w:pPr>
        <w:spacing w:line="360" w:lineRule="auto"/>
        <w:jc w:val="both"/>
        <w:rPr>
          <w:rFonts w:ascii="Cambria" w:hAnsi="Cambria"/>
          <w:b/>
          <w:sz w:val="24"/>
          <w:szCs w:val="24"/>
        </w:rPr>
      </w:pPr>
    </w:p>
    <w:p w14:paraId="335D3D6A" w14:textId="77777777" w:rsidR="005B49FB" w:rsidRDefault="005B49FB" w:rsidP="00046302">
      <w:pPr>
        <w:spacing w:line="360" w:lineRule="auto"/>
        <w:jc w:val="both"/>
        <w:rPr>
          <w:rFonts w:ascii="Cambria" w:hAnsi="Cambria"/>
          <w:b/>
          <w:sz w:val="24"/>
          <w:szCs w:val="24"/>
        </w:rPr>
      </w:pPr>
    </w:p>
    <w:p w14:paraId="1B09D4DD" w14:textId="77777777" w:rsidR="00B873F3" w:rsidRDefault="00B873F3" w:rsidP="00046302">
      <w:pPr>
        <w:spacing w:line="360" w:lineRule="auto"/>
        <w:jc w:val="both"/>
        <w:rPr>
          <w:rFonts w:ascii="Cambria" w:hAnsi="Cambria"/>
          <w:b/>
          <w:sz w:val="24"/>
          <w:szCs w:val="24"/>
        </w:rPr>
      </w:pPr>
    </w:p>
    <w:p w14:paraId="6337F574" w14:textId="77777777" w:rsidR="00BE01D0" w:rsidRDefault="00BE01D0" w:rsidP="00046302">
      <w:pPr>
        <w:spacing w:line="360" w:lineRule="auto"/>
        <w:jc w:val="both"/>
        <w:rPr>
          <w:rFonts w:ascii="Cambria" w:hAnsi="Cambria"/>
          <w:b/>
          <w:sz w:val="24"/>
          <w:szCs w:val="24"/>
        </w:rPr>
      </w:pPr>
    </w:p>
    <w:p w14:paraId="74D054CE" w14:textId="77777777" w:rsidR="00BE01D0" w:rsidRDefault="00BE01D0" w:rsidP="00046302">
      <w:pPr>
        <w:spacing w:line="360" w:lineRule="auto"/>
        <w:jc w:val="both"/>
        <w:rPr>
          <w:rFonts w:ascii="Cambria" w:hAnsi="Cambria"/>
          <w:b/>
          <w:sz w:val="24"/>
          <w:szCs w:val="24"/>
        </w:rPr>
      </w:pPr>
    </w:p>
    <w:p w14:paraId="775251BA" w14:textId="77777777" w:rsidR="00BE01D0" w:rsidRDefault="00BE01D0" w:rsidP="00046302">
      <w:pPr>
        <w:spacing w:line="360" w:lineRule="auto"/>
        <w:jc w:val="both"/>
        <w:rPr>
          <w:rFonts w:ascii="Cambria" w:hAnsi="Cambria"/>
          <w:b/>
          <w:sz w:val="24"/>
          <w:szCs w:val="24"/>
        </w:rPr>
      </w:pPr>
    </w:p>
    <w:p w14:paraId="2C16462E" w14:textId="77777777" w:rsidR="00710C76" w:rsidRDefault="00710C76" w:rsidP="00046302">
      <w:pPr>
        <w:spacing w:line="360" w:lineRule="auto"/>
        <w:jc w:val="both"/>
        <w:rPr>
          <w:rFonts w:ascii="Cambria" w:hAnsi="Cambria"/>
          <w:b/>
          <w:sz w:val="24"/>
          <w:szCs w:val="24"/>
        </w:rPr>
      </w:pPr>
    </w:p>
    <w:p w14:paraId="6D8F250E" w14:textId="77777777" w:rsidR="00710C76" w:rsidRDefault="00710C76" w:rsidP="00046302">
      <w:pPr>
        <w:spacing w:line="360" w:lineRule="auto"/>
        <w:jc w:val="both"/>
        <w:rPr>
          <w:rFonts w:ascii="Cambria" w:hAnsi="Cambria"/>
          <w:b/>
          <w:sz w:val="24"/>
          <w:szCs w:val="24"/>
        </w:rPr>
      </w:pPr>
    </w:p>
    <w:p w14:paraId="278D7BD4" w14:textId="77777777" w:rsidR="00BE01D0" w:rsidRPr="008870E7" w:rsidRDefault="00BE01D0" w:rsidP="00046302">
      <w:pPr>
        <w:spacing w:line="360" w:lineRule="auto"/>
        <w:jc w:val="both"/>
        <w:rPr>
          <w:rFonts w:ascii="Cambria" w:hAnsi="Cambria"/>
          <w:b/>
          <w:sz w:val="24"/>
          <w:szCs w:val="24"/>
        </w:rPr>
      </w:pPr>
    </w:p>
    <w:p w14:paraId="79D443A9" w14:textId="77777777" w:rsidR="0026070C" w:rsidRPr="008870E7" w:rsidRDefault="00A91066" w:rsidP="00046302">
      <w:pPr>
        <w:spacing w:line="360" w:lineRule="auto"/>
        <w:jc w:val="both"/>
        <w:rPr>
          <w:rFonts w:ascii="Cambria" w:hAnsi="Cambria"/>
          <w:b/>
          <w:sz w:val="24"/>
          <w:szCs w:val="24"/>
        </w:rPr>
      </w:pPr>
      <w:r w:rsidRPr="008870E7">
        <w:rPr>
          <w:rFonts w:ascii="Cambria" w:hAnsi="Cambria"/>
          <w:b/>
          <w:sz w:val="24"/>
          <w:szCs w:val="24"/>
        </w:rPr>
        <w:lastRenderedPageBreak/>
        <w:t>Conclusion :</w:t>
      </w:r>
    </w:p>
    <w:p w14:paraId="5F34ADD1" w14:textId="107E908C" w:rsidR="005C7290" w:rsidRPr="008870E7" w:rsidRDefault="00FA38DF" w:rsidP="00046302">
      <w:pPr>
        <w:spacing w:line="360" w:lineRule="auto"/>
        <w:jc w:val="both"/>
        <w:rPr>
          <w:rFonts w:ascii="Cambria" w:hAnsi="Cambria"/>
          <w:sz w:val="24"/>
          <w:szCs w:val="24"/>
        </w:rPr>
      </w:pPr>
      <w:r w:rsidRPr="008870E7">
        <w:rPr>
          <w:rFonts w:ascii="Cambria" w:hAnsi="Cambria"/>
          <w:sz w:val="24"/>
          <w:szCs w:val="24"/>
        </w:rPr>
        <w:t>Au cours de l’année 2019</w:t>
      </w:r>
      <w:r w:rsidR="00C60C4E">
        <w:rPr>
          <w:rFonts w:ascii="Cambria" w:hAnsi="Cambria"/>
          <w:sz w:val="24"/>
          <w:szCs w:val="24"/>
        </w:rPr>
        <w:t>,</w:t>
      </w:r>
      <w:r w:rsidRPr="008870E7">
        <w:rPr>
          <w:rFonts w:ascii="Cambria" w:hAnsi="Cambria"/>
          <w:sz w:val="24"/>
          <w:szCs w:val="24"/>
        </w:rPr>
        <w:t xml:space="preserve"> L</w:t>
      </w:r>
      <w:r w:rsidR="007F1ADB" w:rsidRPr="008870E7">
        <w:rPr>
          <w:rFonts w:ascii="Cambria" w:hAnsi="Cambria"/>
          <w:sz w:val="24"/>
          <w:szCs w:val="24"/>
        </w:rPr>
        <w:t xml:space="preserve">’AVAD </w:t>
      </w:r>
      <w:r w:rsidR="00A95A70" w:rsidRPr="008870E7">
        <w:rPr>
          <w:rFonts w:ascii="Cambria" w:hAnsi="Cambria"/>
          <w:sz w:val="24"/>
          <w:szCs w:val="24"/>
        </w:rPr>
        <w:t>a</w:t>
      </w:r>
      <w:r w:rsidR="007F1ADB" w:rsidRPr="008870E7">
        <w:rPr>
          <w:rFonts w:ascii="Cambria" w:hAnsi="Cambria"/>
          <w:sz w:val="24"/>
          <w:szCs w:val="24"/>
        </w:rPr>
        <w:t xml:space="preserve"> réalisée des activités dans les domaines de la </w:t>
      </w:r>
      <w:r w:rsidR="00A95A70" w:rsidRPr="008870E7">
        <w:rPr>
          <w:rFonts w:ascii="Cambria" w:hAnsi="Cambria"/>
          <w:sz w:val="24"/>
          <w:szCs w:val="24"/>
        </w:rPr>
        <w:t>santé, de</w:t>
      </w:r>
      <w:r w:rsidR="007F1ADB" w:rsidRPr="008870E7">
        <w:rPr>
          <w:rFonts w:ascii="Cambria" w:hAnsi="Cambria"/>
          <w:sz w:val="24"/>
          <w:szCs w:val="24"/>
        </w:rPr>
        <w:t xml:space="preserve"> l’agriculture, de l’élevage, etc… </w:t>
      </w:r>
      <w:r w:rsidR="00810BD7" w:rsidRPr="008870E7">
        <w:rPr>
          <w:rFonts w:ascii="Cambria" w:hAnsi="Cambria"/>
          <w:sz w:val="24"/>
          <w:szCs w:val="24"/>
        </w:rPr>
        <w:t>P</w:t>
      </w:r>
      <w:r w:rsidR="002457F9" w:rsidRPr="008870E7">
        <w:rPr>
          <w:rFonts w:ascii="Cambria" w:hAnsi="Cambria"/>
          <w:sz w:val="24"/>
          <w:szCs w:val="24"/>
        </w:rPr>
        <w:t xml:space="preserve">lusieurs résultats ont été obtenus durant la période de mise en œuvre </w:t>
      </w:r>
      <w:r w:rsidR="00E77710" w:rsidRPr="008870E7">
        <w:rPr>
          <w:rFonts w:ascii="Cambria" w:hAnsi="Cambria"/>
          <w:sz w:val="24"/>
          <w:szCs w:val="24"/>
        </w:rPr>
        <w:t xml:space="preserve">avec quelques difficultés et recommandations. </w:t>
      </w:r>
      <w:r w:rsidR="001E2461" w:rsidRPr="008870E7">
        <w:rPr>
          <w:rFonts w:ascii="Cambria" w:hAnsi="Cambria"/>
          <w:sz w:val="24"/>
          <w:szCs w:val="24"/>
        </w:rPr>
        <w:t>Ces interventions entre non seulement dans le cadre des objectifs de l’AVAD mais aussi prend en compte les orientations en</w:t>
      </w:r>
      <w:r w:rsidR="00880EB1" w:rsidRPr="008870E7">
        <w:rPr>
          <w:rFonts w:ascii="Cambria" w:hAnsi="Cambria"/>
          <w:sz w:val="24"/>
          <w:szCs w:val="24"/>
        </w:rPr>
        <w:t xml:space="preserve"> matière de développement économique et social tant au niveau national que local</w:t>
      </w:r>
      <w:r w:rsidR="001E2461" w:rsidRPr="008870E7">
        <w:rPr>
          <w:rFonts w:ascii="Cambria" w:hAnsi="Cambria"/>
          <w:sz w:val="24"/>
          <w:szCs w:val="24"/>
        </w:rPr>
        <w:t xml:space="preserve">. </w:t>
      </w:r>
      <w:r w:rsidR="00230570" w:rsidRPr="008870E7">
        <w:rPr>
          <w:rFonts w:ascii="Cambria" w:hAnsi="Cambria"/>
          <w:sz w:val="24"/>
          <w:szCs w:val="24"/>
        </w:rPr>
        <w:t>L’AVAD au cour</w:t>
      </w:r>
      <w:r w:rsidR="000C018C">
        <w:rPr>
          <w:rFonts w:ascii="Cambria" w:hAnsi="Cambria"/>
          <w:sz w:val="24"/>
          <w:szCs w:val="24"/>
        </w:rPr>
        <w:t>s</w:t>
      </w:r>
      <w:r w:rsidR="00230570" w:rsidRPr="008870E7">
        <w:rPr>
          <w:rFonts w:ascii="Cambria" w:hAnsi="Cambria"/>
          <w:sz w:val="24"/>
          <w:szCs w:val="24"/>
        </w:rPr>
        <w:t xml:space="preserve"> de son intervention a eu une bonne collaboration avec </w:t>
      </w:r>
      <w:r w:rsidR="00195A8D" w:rsidRPr="008870E7">
        <w:rPr>
          <w:rFonts w:ascii="Cambria" w:hAnsi="Cambria"/>
          <w:sz w:val="24"/>
          <w:szCs w:val="24"/>
        </w:rPr>
        <w:t>les acteurs locaux</w:t>
      </w:r>
      <w:r w:rsidR="00230570" w:rsidRPr="008870E7">
        <w:rPr>
          <w:rFonts w:ascii="Cambria" w:hAnsi="Cambria"/>
          <w:sz w:val="24"/>
          <w:szCs w:val="24"/>
        </w:rPr>
        <w:t xml:space="preserve"> et les populations bénéficiaires. </w:t>
      </w:r>
      <w:r w:rsidR="009245FE" w:rsidRPr="008870E7">
        <w:rPr>
          <w:rFonts w:ascii="Cambria" w:hAnsi="Cambria"/>
          <w:sz w:val="24"/>
          <w:szCs w:val="24"/>
        </w:rPr>
        <w:t xml:space="preserve">Nous remercions nos partenaires pour </w:t>
      </w:r>
      <w:r w:rsidR="00593A6B" w:rsidRPr="008870E7">
        <w:rPr>
          <w:rFonts w:ascii="Cambria" w:hAnsi="Cambria"/>
          <w:sz w:val="24"/>
          <w:szCs w:val="24"/>
        </w:rPr>
        <w:t>leurs accompagnements</w:t>
      </w:r>
      <w:r w:rsidR="009245FE" w:rsidRPr="008870E7">
        <w:rPr>
          <w:rFonts w:ascii="Cambria" w:hAnsi="Cambria"/>
          <w:sz w:val="24"/>
          <w:szCs w:val="24"/>
        </w:rPr>
        <w:t xml:space="preserve"> et réitérons </w:t>
      </w:r>
      <w:r w:rsidR="002C2D7D" w:rsidRPr="008870E7">
        <w:rPr>
          <w:rFonts w:ascii="Cambria" w:hAnsi="Cambria"/>
          <w:sz w:val="24"/>
          <w:szCs w:val="24"/>
        </w:rPr>
        <w:t>que cela se poursuive dans la suite des activités.</w:t>
      </w:r>
    </w:p>
    <w:p w14:paraId="02FD1BD9" w14:textId="77777777" w:rsidR="00A91066" w:rsidRPr="008870E7" w:rsidRDefault="00A91066" w:rsidP="00046302">
      <w:pPr>
        <w:spacing w:line="360" w:lineRule="auto"/>
        <w:jc w:val="both"/>
        <w:rPr>
          <w:rFonts w:ascii="Cambria" w:hAnsi="Cambria"/>
        </w:rPr>
      </w:pPr>
    </w:p>
    <w:sectPr w:rsidR="00A91066" w:rsidRPr="008870E7" w:rsidSect="007C70E4">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12DB1" w14:textId="77777777" w:rsidR="00C508BF" w:rsidRDefault="00C508BF">
      <w:pPr>
        <w:spacing w:after="0" w:line="240" w:lineRule="auto"/>
      </w:pPr>
      <w:r>
        <w:separator/>
      </w:r>
    </w:p>
  </w:endnote>
  <w:endnote w:type="continuationSeparator" w:id="0">
    <w:p w14:paraId="3DBE2211" w14:textId="77777777" w:rsidR="00C508BF" w:rsidRDefault="00C50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Black">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6FF4B" w14:textId="77777777" w:rsidR="008E69D0" w:rsidRPr="00605DC2" w:rsidRDefault="008E69D0">
    <w:pPr>
      <w:pStyle w:val="Pieddepage"/>
      <w:rPr>
        <w:rFonts w:ascii="Cambria" w:hAnsi="Cambria"/>
        <w:i/>
        <w:sz w:val="20"/>
        <w:szCs w:val="20"/>
      </w:rPr>
    </w:pPr>
    <w:r>
      <w:rPr>
        <w:rFonts w:ascii="Cambria" w:hAnsi="Cambria"/>
        <w:i/>
        <w:sz w:val="20"/>
        <w:szCs w:val="20"/>
      </w:rPr>
      <w:t xml:space="preserve">Association Vision Action Développement (AVAD) : </w:t>
    </w:r>
    <w:sdt>
      <w:sdtPr>
        <w:rPr>
          <w:rFonts w:ascii="Cambria" w:hAnsi="Cambria"/>
          <w:i/>
          <w:sz w:val="20"/>
          <w:szCs w:val="20"/>
        </w:rPr>
        <w:id w:val="-644118529"/>
        <w:docPartObj>
          <w:docPartGallery w:val="Page Numbers (Bottom of Page)"/>
          <w:docPartUnique/>
        </w:docPartObj>
      </w:sdtPr>
      <w:sdtEndPr/>
      <w:sdtContent>
        <w:r w:rsidRPr="00605DC2">
          <w:rPr>
            <w:rFonts w:ascii="Cambria" w:hAnsi="Cambria"/>
            <w:i/>
            <w:noProof/>
            <w:sz w:val="20"/>
            <w:szCs w:val="20"/>
          </w:rPr>
          <mc:AlternateContent>
            <mc:Choice Requires="wps">
              <w:drawing>
                <wp:anchor distT="0" distB="0" distL="114300" distR="114300" simplePos="0" relativeHeight="251659264" behindDoc="0" locked="0" layoutInCell="0" allowOverlap="1" wp14:anchorId="7CB52D21" wp14:editId="4D913C34">
                  <wp:simplePos x="0" y="0"/>
                  <wp:positionH relativeFrom="rightMargin">
                    <wp:align>left</wp:align>
                  </wp:positionH>
                  <mc:AlternateContent>
                    <mc:Choice Requires="wp14">
                      <wp:positionV relativeFrom="bottomMargin">
                        <wp14:pctPosVOffset>7000</wp14:pctPosVOffset>
                      </wp:positionV>
                    </mc:Choice>
                    <mc:Fallback>
                      <wp:positionV relativeFrom="page">
                        <wp:posOffset>9854565</wp:posOffset>
                      </wp:positionV>
                    </mc:Fallback>
                  </mc:AlternateContent>
                  <wp:extent cx="368300" cy="274320"/>
                  <wp:effectExtent l="9525" t="9525" r="12700" b="11430"/>
                  <wp:wrapNone/>
                  <wp:docPr id="129" name="Carré corné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07BA5EDA" w14:textId="77777777" w:rsidR="008E69D0" w:rsidRDefault="008E69D0">
                              <w:pPr>
                                <w:jc w:val="center"/>
                              </w:pPr>
                              <w:r>
                                <w:fldChar w:fldCharType="begin"/>
                              </w:r>
                              <w:r>
                                <w:instrText>PAGE    \* MERGEFORMAT</w:instrText>
                              </w:r>
                              <w:r>
                                <w:fldChar w:fldCharType="separate"/>
                              </w:r>
                              <w:r w:rsidRPr="0044231A">
                                <w:rPr>
                                  <w:noProof/>
                                  <w:sz w:val="16"/>
                                  <w:szCs w:val="16"/>
                                </w:rPr>
                                <w:t>31</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B52D21"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129" o:spid="_x0000_s1151"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" o:allowincell="f" adj="14135" strokecolor="gray" strokeweight=".25pt">
                  <v:textbox>
                    <w:txbxContent>
                      <w:p w14:paraId="07BA5EDA" w14:textId="77777777" w:rsidR="008E69D0" w:rsidRDefault="008E69D0">
                        <w:pPr>
                          <w:jc w:val="center"/>
                        </w:pPr>
                        <w:r>
                          <w:fldChar w:fldCharType="begin"/>
                        </w:r>
                        <w:r>
                          <w:instrText>PAGE    \* MERGEFORMAT</w:instrText>
                        </w:r>
                        <w:r>
                          <w:fldChar w:fldCharType="separate"/>
                        </w:r>
                        <w:r w:rsidRPr="0044231A">
                          <w:rPr>
                            <w:noProof/>
                            <w:sz w:val="16"/>
                            <w:szCs w:val="16"/>
                          </w:rPr>
                          <w:t>31</w:t>
                        </w:r>
                        <w:r>
                          <w:rPr>
                            <w:sz w:val="16"/>
                            <w:szCs w:val="16"/>
                          </w:rPr>
                          <w:fldChar w:fldCharType="end"/>
                        </w:r>
                      </w:p>
                    </w:txbxContent>
                  </v:textbox>
                  <w10:wrap anchorx="margin" anchory="margin"/>
                </v:shape>
              </w:pict>
            </mc:Fallback>
          </mc:AlternateContent>
        </w:r>
        <w:r>
          <w:rPr>
            <w:rFonts w:ascii="Cambria" w:hAnsi="Cambria"/>
            <w:i/>
            <w:sz w:val="20"/>
            <w:szCs w:val="20"/>
          </w:rPr>
          <w:t>L</w:t>
        </w:r>
        <w:r w:rsidRPr="00605DC2">
          <w:rPr>
            <w:rFonts w:ascii="Cambria" w:hAnsi="Cambria"/>
            <w:i/>
            <w:sz w:val="20"/>
            <w:szCs w:val="20"/>
          </w:rPr>
          <w:t>e développement est un devoir</w:t>
        </w:r>
      </w:sdtContent>
    </w:sdt>
    <w:r>
      <w:rPr>
        <w:rFonts w:ascii="Cambria" w:hAnsi="Cambria"/>
        <w:i/>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37612" w14:textId="77777777" w:rsidR="00C508BF" w:rsidRDefault="00C508BF">
      <w:pPr>
        <w:spacing w:after="0" w:line="240" w:lineRule="auto"/>
      </w:pPr>
      <w:r>
        <w:separator/>
      </w:r>
    </w:p>
  </w:footnote>
  <w:footnote w:type="continuationSeparator" w:id="0">
    <w:p w14:paraId="106E2479" w14:textId="77777777" w:rsidR="00C508BF" w:rsidRDefault="00C508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D3A"/>
    <w:multiLevelType w:val="hybridMultilevel"/>
    <w:tmpl w:val="56D45D0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6A34C4D"/>
    <w:multiLevelType w:val="hybridMultilevel"/>
    <w:tmpl w:val="C27EE43A"/>
    <w:lvl w:ilvl="0" w:tplc="D958B280">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C86D91"/>
    <w:multiLevelType w:val="hybridMultilevel"/>
    <w:tmpl w:val="5BA43E72"/>
    <w:lvl w:ilvl="0" w:tplc="42E4B240">
      <w:start w:val="2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861037"/>
    <w:multiLevelType w:val="hybridMultilevel"/>
    <w:tmpl w:val="73D2B5B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ED1A32"/>
    <w:multiLevelType w:val="hybridMultilevel"/>
    <w:tmpl w:val="370879F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8E5171"/>
    <w:multiLevelType w:val="hybridMultilevel"/>
    <w:tmpl w:val="29B0B03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A4487"/>
    <w:multiLevelType w:val="hybridMultilevel"/>
    <w:tmpl w:val="47BA24DA"/>
    <w:lvl w:ilvl="0" w:tplc="42E4B240">
      <w:start w:val="2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A48697D"/>
    <w:multiLevelType w:val="hybridMultilevel"/>
    <w:tmpl w:val="3ECEB4D8"/>
    <w:lvl w:ilvl="0" w:tplc="D958B280">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D1D1F3D"/>
    <w:multiLevelType w:val="hybridMultilevel"/>
    <w:tmpl w:val="724409C0"/>
    <w:lvl w:ilvl="0" w:tplc="42E4B240">
      <w:start w:val="28"/>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1D322DA9"/>
    <w:multiLevelType w:val="hybridMultilevel"/>
    <w:tmpl w:val="747C1CBE"/>
    <w:lvl w:ilvl="0" w:tplc="D958B280">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E4B56A0"/>
    <w:multiLevelType w:val="hybridMultilevel"/>
    <w:tmpl w:val="FA24F1D2"/>
    <w:lvl w:ilvl="0" w:tplc="D958B280">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F3155F9"/>
    <w:multiLevelType w:val="hybridMultilevel"/>
    <w:tmpl w:val="E52EAEC4"/>
    <w:lvl w:ilvl="0" w:tplc="D958B280">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F3E3261"/>
    <w:multiLevelType w:val="hybridMultilevel"/>
    <w:tmpl w:val="C38C7A1A"/>
    <w:lvl w:ilvl="0" w:tplc="9C0C0F6A">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2EC6C81"/>
    <w:multiLevelType w:val="hybridMultilevel"/>
    <w:tmpl w:val="A860D86A"/>
    <w:lvl w:ilvl="0" w:tplc="040C0001">
      <w:start w:val="1"/>
      <w:numFmt w:val="bullet"/>
      <w:lvlText w:val=""/>
      <w:lvlJc w:val="left"/>
      <w:pPr>
        <w:tabs>
          <w:tab w:val="num" w:pos="800"/>
        </w:tabs>
        <w:ind w:left="800" w:hanging="360"/>
      </w:pPr>
      <w:rPr>
        <w:rFonts w:ascii="Symbol" w:hAnsi="Symbol" w:hint="default"/>
      </w:rPr>
    </w:lvl>
    <w:lvl w:ilvl="1" w:tplc="040C0003" w:tentative="1">
      <w:start w:val="1"/>
      <w:numFmt w:val="bullet"/>
      <w:lvlText w:val="o"/>
      <w:lvlJc w:val="left"/>
      <w:pPr>
        <w:tabs>
          <w:tab w:val="num" w:pos="1520"/>
        </w:tabs>
        <w:ind w:left="1520" w:hanging="360"/>
      </w:pPr>
      <w:rPr>
        <w:rFonts w:ascii="Courier New" w:hAnsi="Courier New" w:cs="Courier New" w:hint="default"/>
      </w:rPr>
    </w:lvl>
    <w:lvl w:ilvl="2" w:tplc="040C0005" w:tentative="1">
      <w:start w:val="1"/>
      <w:numFmt w:val="bullet"/>
      <w:lvlText w:val=""/>
      <w:lvlJc w:val="left"/>
      <w:pPr>
        <w:tabs>
          <w:tab w:val="num" w:pos="2240"/>
        </w:tabs>
        <w:ind w:left="2240" w:hanging="360"/>
      </w:pPr>
      <w:rPr>
        <w:rFonts w:ascii="Wingdings" w:hAnsi="Wingdings" w:hint="default"/>
      </w:rPr>
    </w:lvl>
    <w:lvl w:ilvl="3" w:tplc="040C0001" w:tentative="1">
      <w:start w:val="1"/>
      <w:numFmt w:val="bullet"/>
      <w:lvlText w:val=""/>
      <w:lvlJc w:val="left"/>
      <w:pPr>
        <w:tabs>
          <w:tab w:val="num" w:pos="2960"/>
        </w:tabs>
        <w:ind w:left="2960" w:hanging="360"/>
      </w:pPr>
      <w:rPr>
        <w:rFonts w:ascii="Symbol" w:hAnsi="Symbol" w:hint="default"/>
      </w:rPr>
    </w:lvl>
    <w:lvl w:ilvl="4" w:tplc="040C0003" w:tentative="1">
      <w:start w:val="1"/>
      <w:numFmt w:val="bullet"/>
      <w:lvlText w:val="o"/>
      <w:lvlJc w:val="left"/>
      <w:pPr>
        <w:tabs>
          <w:tab w:val="num" w:pos="3680"/>
        </w:tabs>
        <w:ind w:left="3680" w:hanging="360"/>
      </w:pPr>
      <w:rPr>
        <w:rFonts w:ascii="Courier New" w:hAnsi="Courier New" w:cs="Courier New" w:hint="default"/>
      </w:rPr>
    </w:lvl>
    <w:lvl w:ilvl="5" w:tplc="040C0005" w:tentative="1">
      <w:start w:val="1"/>
      <w:numFmt w:val="bullet"/>
      <w:lvlText w:val=""/>
      <w:lvlJc w:val="left"/>
      <w:pPr>
        <w:tabs>
          <w:tab w:val="num" w:pos="4400"/>
        </w:tabs>
        <w:ind w:left="4400" w:hanging="360"/>
      </w:pPr>
      <w:rPr>
        <w:rFonts w:ascii="Wingdings" w:hAnsi="Wingdings" w:hint="default"/>
      </w:rPr>
    </w:lvl>
    <w:lvl w:ilvl="6" w:tplc="040C0001" w:tentative="1">
      <w:start w:val="1"/>
      <w:numFmt w:val="bullet"/>
      <w:lvlText w:val=""/>
      <w:lvlJc w:val="left"/>
      <w:pPr>
        <w:tabs>
          <w:tab w:val="num" w:pos="5120"/>
        </w:tabs>
        <w:ind w:left="5120" w:hanging="360"/>
      </w:pPr>
      <w:rPr>
        <w:rFonts w:ascii="Symbol" w:hAnsi="Symbol" w:hint="default"/>
      </w:rPr>
    </w:lvl>
    <w:lvl w:ilvl="7" w:tplc="040C0003" w:tentative="1">
      <w:start w:val="1"/>
      <w:numFmt w:val="bullet"/>
      <w:lvlText w:val="o"/>
      <w:lvlJc w:val="left"/>
      <w:pPr>
        <w:tabs>
          <w:tab w:val="num" w:pos="5840"/>
        </w:tabs>
        <w:ind w:left="5840" w:hanging="360"/>
      </w:pPr>
      <w:rPr>
        <w:rFonts w:ascii="Courier New" w:hAnsi="Courier New" w:cs="Courier New" w:hint="default"/>
      </w:rPr>
    </w:lvl>
    <w:lvl w:ilvl="8" w:tplc="040C0005" w:tentative="1">
      <w:start w:val="1"/>
      <w:numFmt w:val="bullet"/>
      <w:lvlText w:val=""/>
      <w:lvlJc w:val="left"/>
      <w:pPr>
        <w:tabs>
          <w:tab w:val="num" w:pos="6560"/>
        </w:tabs>
        <w:ind w:left="6560" w:hanging="360"/>
      </w:pPr>
      <w:rPr>
        <w:rFonts w:ascii="Wingdings" w:hAnsi="Wingdings" w:hint="default"/>
      </w:rPr>
    </w:lvl>
  </w:abstractNum>
  <w:abstractNum w:abstractNumId="14" w15:restartNumberingAfterBreak="0">
    <w:nsid w:val="2A0E1108"/>
    <w:multiLevelType w:val="hybridMultilevel"/>
    <w:tmpl w:val="52DE98DA"/>
    <w:lvl w:ilvl="0" w:tplc="818AF06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A2622EE"/>
    <w:multiLevelType w:val="hybridMultilevel"/>
    <w:tmpl w:val="94805C62"/>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02105C"/>
    <w:multiLevelType w:val="hybridMultilevel"/>
    <w:tmpl w:val="8E2259A8"/>
    <w:lvl w:ilvl="0" w:tplc="F1747B38">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D1F3DA4"/>
    <w:multiLevelType w:val="hybridMultilevel"/>
    <w:tmpl w:val="E23CB4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EC448B3"/>
    <w:multiLevelType w:val="hybridMultilevel"/>
    <w:tmpl w:val="AFCA7AB8"/>
    <w:lvl w:ilvl="0" w:tplc="655A8A24">
      <w:start w:val="1"/>
      <w:numFmt w:val="upperRoman"/>
      <w:lvlText w:val="%1."/>
      <w:lvlJc w:val="left"/>
      <w:pPr>
        <w:ind w:left="1080" w:hanging="720"/>
      </w:pPr>
      <w:rPr>
        <w:rFonts w:ascii="Cambria" w:eastAsiaTheme="minorHAnsi" w:hAnsi="Cambria" w:cstheme="minorBidi"/>
      </w:rPr>
    </w:lvl>
    <w:lvl w:ilvl="1" w:tplc="040C0019">
      <w:start w:val="1"/>
      <w:numFmt w:val="lowerLetter"/>
      <w:lvlText w:val="%2."/>
      <w:lvlJc w:val="left"/>
      <w:pPr>
        <w:ind w:left="1440" w:hanging="360"/>
      </w:pPr>
    </w:lvl>
    <w:lvl w:ilvl="2" w:tplc="494C4B34">
      <w:start w:val="1"/>
      <w:numFmt w:val="lowerLetter"/>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F7A1E6D"/>
    <w:multiLevelType w:val="multilevel"/>
    <w:tmpl w:val="9BD23D2A"/>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79D32E3"/>
    <w:multiLevelType w:val="hybridMultilevel"/>
    <w:tmpl w:val="3B0EFB12"/>
    <w:lvl w:ilvl="0" w:tplc="F1747B38">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EB017E2"/>
    <w:multiLevelType w:val="hybridMultilevel"/>
    <w:tmpl w:val="2B360908"/>
    <w:lvl w:ilvl="0" w:tplc="42E4B240">
      <w:start w:val="2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7A95089"/>
    <w:multiLevelType w:val="hybridMultilevel"/>
    <w:tmpl w:val="CD4A4652"/>
    <w:lvl w:ilvl="0" w:tplc="42E4B240">
      <w:start w:val="2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7DF0BD4"/>
    <w:multiLevelType w:val="hybridMultilevel"/>
    <w:tmpl w:val="EE3CF79E"/>
    <w:lvl w:ilvl="0" w:tplc="D958B280">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B">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765B19"/>
    <w:multiLevelType w:val="hybridMultilevel"/>
    <w:tmpl w:val="14A2D742"/>
    <w:lvl w:ilvl="0" w:tplc="F1747B38">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F93097C"/>
    <w:multiLevelType w:val="hybridMultilevel"/>
    <w:tmpl w:val="75C6A5D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0BD19E9"/>
    <w:multiLevelType w:val="hybridMultilevel"/>
    <w:tmpl w:val="5CBE7C5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1A0920"/>
    <w:multiLevelType w:val="hybridMultilevel"/>
    <w:tmpl w:val="6924F98A"/>
    <w:lvl w:ilvl="0" w:tplc="F1747B38">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44E735F"/>
    <w:multiLevelType w:val="hybridMultilevel"/>
    <w:tmpl w:val="4E1CEC16"/>
    <w:lvl w:ilvl="0" w:tplc="F1747B38">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7F219D5"/>
    <w:multiLevelType w:val="multilevel"/>
    <w:tmpl w:val="76B8FDBE"/>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9240C40"/>
    <w:multiLevelType w:val="hybridMultilevel"/>
    <w:tmpl w:val="42B0AEB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9847005"/>
    <w:multiLevelType w:val="hybridMultilevel"/>
    <w:tmpl w:val="AD4CE32A"/>
    <w:lvl w:ilvl="0" w:tplc="55F85FE0">
      <w:numFmt w:val="bullet"/>
      <w:lvlText w:val="-"/>
      <w:lvlJc w:val="left"/>
      <w:pPr>
        <w:tabs>
          <w:tab w:val="num" w:pos="720"/>
        </w:tabs>
        <w:ind w:left="720" w:hanging="360"/>
      </w:pPr>
      <w:rPr>
        <w:rFonts w:ascii="Times New Roman" w:eastAsia="Times New Roman" w:hAnsi="Times New Roman" w:cs="Times New Roman" w:hint="default"/>
      </w:rPr>
    </w:lvl>
    <w:lvl w:ilvl="1" w:tplc="040C0005">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FBC6AB4"/>
    <w:multiLevelType w:val="hybridMultilevel"/>
    <w:tmpl w:val="31F2834C"/>
    <w:lvl w:ilvl="0" w:tplc="59BE38D8">
      <w:start w:val="1"/>
      <w:numFmt w:val="lowerRoman"/>
      <w:lvlText w:val="%1."/>
      <w:lvlJc w:val="left"/>
      <w:pPr>
        <w:ind w:left="1440" w:hanging="108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44F6866"/>
    <w:multiLevelType w:val="hybridMultilevel"/>
    <w:tmpl w:val="7BD4FACE"/>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702117E"/>
    <w:multiLevelType w:val="hybridMultilevel"/>
    <w:tmpl w:val="146A75F0"/>
    <w:lvl w:ilvl="0" w:tplc="F1747B38">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BB96844"/>
    <w:multiLevelType w:val="hybridMultilevel"/>
    <w:tmpl w:val="B1F6D5AA"/>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554395"/>
    <w:multiLevelType w:val="hybridMultilevel"/>
    <w:tmpl w:val="FEC8D304"/>
    <w:lvl w:ilvl="0" w:tplc="040C000B">
      <w:start w:val="1"/>
      <w:numFmt w:val="bullet"/>
      <w:lvlText w:val=""/>
      <w:lvlJc w:val="left"/>
      <w:pPr>
        <w:tabs>
          <w:tab w:val="num" w:pos="780"/>
        </w:tabs>
        <w:ind w:left="780" w:hanging="360"/>
      </w:pPr>
      <w:rPr>
        <w:rFonts w:ascii="Wingdings" w:hAnsi="Wingdings" w:hint="default"/>
      </w:rPr>
    </w:lvl>
    <w:lvl w:ilvl="1" w:tplc="040C0003" w:tentative="1">
      <w:start w:val="1"/>
      <w:numFmt w:val="bullet"/>
      <w:lvlText w:val="o"/>
      <w:lvlJc w:val="left"/>
      <w:pPr>
        <w:tabs>
          <w:tab w:val="num" w:pos="1500"/>
        </w:tabs>
        <w:ind w:left="1500" w:hanging="360"/>
      </w:pPr>
      <w:rPr>
        <w:rFonts w:ascii="Courier New" w:hAnsi="Courier New" w:cs="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cs="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cs="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37" w15:restartNumberingAfterBreak="0">
    <w:nsid w:val="749258E7"/>
    <w:multiLevelType w:val="hybridMultilevel"/>
    <w:tmpl w:val="A2CAADF0"/>
    <w:lvl w:ilvl="0" w:tplc="42E4B240">
      <w:start w:val="2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8A778E1"/>
    <w:multiLevelType w:val="hybridMultilevel"/>
    <w:tmpl w:val="E1C602A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9C9615D"/>
    <w:multiLevelType w:val="hybridMultilevel"/>
    <w:tmpl w:val="F058F5D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2935FE"/>
    <w:multiLevelType w:val="hybridMultilevel"/>
    <w:tmpl w:val="29E8065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BDD3298"/>
    <w:multiLevelType w:val="hybridMultilevel"/>
    <w:tmpl w:val="ACA6E32E"/>
    <w:lvl w:ilvl="0" w:tplc="F1747B38">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C4068FD"/>
    <w:multiLevelType w:val="hybridMultilevel"/>
    <w:tmpl w:val="0F766E6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CB921F1"/>
    <w:multiLevelType w:val="hybridMultilevel"/>
    <w:tmpl w:val="15CCAB7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E210FD4"/>
    <w:multiLevelType w:val="hybridMultilevel"/>
    <w:tmpl w:val="F16C5A4A"/>
    <w:lvl w:ilvl="0" w:tplc="D958B280">
      <w:start w:val="1"/>
      <w:numFmt w:val="bullet"/>
      <w:lvlText w:val="-"/>
      <w:lvlJc w:val="left"/>
      <w:pPr>
        <w:ind w:left="780" w:hanging="360"/>
      </w:pPr>
      <w:rPr>
        <w:rFonts w:ascii="Times New Roman" w:eastAsia="Times New Roman" w:hAnsi="Times New Roman" w:cs="Times New Roman"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num w:numId="1">
    <w:abstractNumId w:val="23"/>
  </w:num>
  <w:num w:numId="2">
    <w:abstractNumId w:val="36"/>
  </w:num>
  <w:num w:numId="3">
    <w:abstractNumId w:val="15"/>
  </w:num>
  <w:num w:numId="4">
    <w:abstractNumId w:val="13"/>
  </w:num>
  <w:num w:numId="5">
    <w:abstractNumId w:val="42"/>
  </w:num>
  <w:num w:numId="6">
    <w:abstractNumId w:val="5"/>
  </w:num>
  <w:num w:numId="7">
    <w:abstractNumId w:val="39"/>
  </w:num>
  <w:num w:numId="8">
    <w:abstractNumId w:val="26"/>
  </w:num>
  <w:num w:numId="9">
    <w:abstractNumId w:val="33"/>
  </w:num>
  <w:num w:numId="10">
    <w:abstractNumId w:val="31"/>
  </w:num>
  <w:num w:numId="11">
    <w:abstractNumId w:val="35"/>
  </w:num>
  <w:num w:numId="12">
    <w:abstractNumId w:val="17"/>
  </w:num>
  <w:num w:numId="13">
    <w:abstractNumId w:val="4"/>
  </w:num>
  <w:num w:numId="14">
    <w:abstractNumId w:val="12"/>
  </w:num>
  <w:num w:numId="15">
    <w:abstractNumId w:val="14"/>
  </w:num>
  <w:num w:numId="16">
    <w:abstractNumId w:val="16"/>
  </w:num>
  <w:num w:numId="17">
    <w:abstractNumId w:val="27"/>
  </w:num>
  <w:num w:numId="18">
    <w:abstractNumId w:val="41"/>
  </w:num>
  <w:num w:numId="19">
    <w:abstractNumId w:val="25"/>
  </w:num>
  <w:num w:numId="20">
    <w:abstractNumId w:val="30"/>
  </w:num>
  <w:num w:numId="21">
    <w:abstractNumId w:val="8"/>
  </w:num>
  <w:num w:numId="22">
    <w:abstractNumId w:val="21"/>
  </w:num>
  <w:num w:numId="23">
    <w:abstractNumId w:val="18"/>
  </w:num>
  <w:num w:numId="24">
    <w:abstractNumId w:val="0"/>
  </w:num>
  <w:num w:numId="25">
    <w:abstractNumId w:val="28"/>
  </w:num>
  <w:num w:numId="26">
    <w:abstractNumId w:val="34"/>
  </w:num>
  <w:num w:numId="27">
    <w:abstractNumId w:val="24"/>
  </w:num>
  <w:num w:numId="28">
    <w:abstractNumId w:val="20"/>
  </w:num>
  <w:num w:numId="29">
    <w:abstractNumId w:val="32"/>
  </w:num>
  <w:num w:numId="30">
    <w:abstractNumId w:val="22"/>
  </w:num>
  <w:num w:numId="31">
    <w:abstractNumId w:val="9"/>
  </w:num>
  <w:num w:numId="32">
    <w:abstractNumId w:val="1"/>
  </w:num>
  <w:num w:numId="33">
    <w:abstractNumId w:val="10"/>
  </w:num>
  <w:num w:numId="34">
    <w:abstractNumId w:val="7"/>
  </w:num>
  <w:num w:numId="35">
    <w:abstractNumId w:val="44"/>
  </w:num>
  <w:num w:numId="36">
    <w:abstractNumId w:val="29"/>
  </w:num>
  <w:num w:numId="37">
    <w:abstractNumId w:val="19"/>
  </w:num>
  <w:num w:numId="38">
    <w:abstractNumId w:val="37"/>
  </w:num>
  <w:num w:numId="39">
    <w:abstractNumId w:val="2"/>
  </w:num>
  <w:num w:numId="40">
    <w:abstractNumId w:val="6"/>
  </w:num>
  <w:num w:numId="41">
    <w:abstractNumId w:val="43"/>
  </w:num>
  <w:num w:numId="42">
    <w:abstractNumId w:val="40"/>
  </w:num>
  <w:num w:numId="43">
    <w:abstractNumId w:val="3"/>
  </w:num>
  <w:num w:numId="44">
    <w:abstractNumId w:val="38"/>
  </w:num>
  <w:num w:numId="45">
    <w:abstractNumId w:val="1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89B"/>
    <w:rsid w:val="0000255C"/>
    <w:rsid w:val="0000397B"/>
    <w:rsid w:val="0000413D"/>
    <w:rsid w:val="000071C5"/>
    <w:rsid w:val="00012A25"/>
    <w:rsid w:val="000131CD"/>
    <w:rsid w:val="00015220"/>
    <w:rsid w:val="0002256F"/>
    <w:rsid w:val="000231DB"/>
    <w:rsid w:val="0002349C"/>
    <w:rsid w:val="0002693F"/>
    <w:rsid w:val="000307D5"/>
    <w:rsid w:val="000308A2"/>
    <w:rsid w:val="0003717C"/>
    <w:rsid w:val="00037DFB"/>
    <w:rsid w:val="000420D5"/>
    <w:rsid w:val="00042699"/>
    <w:rsid w:val="000434FF"/>
    <w:rsid w:val="00046302"/>
    <w:rsid w:val="0005111D"/>
    <w:rsid w:val="000568F1"/>
    <w:rsid w:val="00062FB9"/>
    <w:rsid w:val="00063C02"/>
    <w:rsid w:val="000641E9"/>
    <w:rsid w:val="00065399"/>
    <w:rsid w:val="000739AB"/>
    <w:rsid w:val="00075135"/>
    <w:rsid w:val="00076E11"/>
    <w:rsid w:val="0008036A"/>
    <w:rsid w:val="0008181B"/>
    <w:rsid w:val="00081C27"/>
    <w:rsid w:val="00082BC7"/>
    <w:rsid w:val="00084B6F"/>
    <w:rsid w:val="00086450"/>
    <w:rsid w:val="00091B89"/>
    <w:rsid w:val="000929DC"/>
    <w:rsid w:val="00092C41"/>
    <w:rsid w:val="00093B90"/>
    <w:rsid w:val="00096A76"/>
    <w:rsid w:val="0009713B"/>
    <w:rsid w:val="000975BE"/>
    <w:rsid w:val="00097748"/>
    <w:rsid w:val="000A0503"/>
    <w:rsid w:val="000A35EC"/>
    <w:rsid w:val="000A7FF9"/>
    <w:rsid w:val="000B10FC"/>
    <w:rsid w:val="000B18EA"/>
    <w:rsid w:val="000B349E"/>
    <w:rsid w:val="000B414F"/>
    <w:rsid w:val="000B7207"/>
    <w:rsid w:val="000B76AD"/>
    <w:rsid w:val="000C018C"/>
    <w:rsid w:val="000C363E"/>
    <w:rsid w:val="000C563E"/>
    <w:rsid w:val="000D025A"/>
    <w:rsid w:val="000D202E"/>
    <w:rsid w:val="000D32E1"/>
    <w:rsid w:val="000D47B9"/>
    <w:rsid w:val="000D4EF0"/>
    <w:rsid w:val="000D5553"/>
    <w:rsid w:val="000D60E4"/>
    <w:rsid w:val="000D6813"/>
    <w:rsid w:val="000D6BBA"/>
    <w:rsid w:val="000E2DA3"/>
    <w:rsid w:val="000E54C1"/>
    <w:rsid w:val="000E5688"/>
    <w:rsid w:val="000E7DA6"/>
    <w:rsid w:val="000F3A49"/>
    <w:rsid w:val="000F4C69"/>
    <w:rsid w:val="000F5151"/>
    <w:rsid w:val="001037F7"/>
    <w:rsid w:val="0010450E"/>
    <w:rsid w:val="00105A02"/>
    <w:rsid w:val="00106281"/>
    <w:rsid w:val="00106E6E"/>
    <w:rsid w:val="001078A2"/>
    <w:rsid w:val="001104D2"/>
    <w:rsid w:val="00115D77"/>
    <w:rsid w:val="001163E4"/>
    <w:rsid w:val="001168B3"/>
    <w:rsid w:val="0011782A"/>
    <w:rsid w:val="00122018"/>
    <w:rsid w:val="0012201A"/>
    <w:rsid w:val="0012274E"/>
    <w:rsid w:val="00125136"/>
    <w:rsid w:val="00126F36"/>
    <w:rsid w:val="00127834"/>
    <w:rsid w:val="00127EE3"/>
    <w:rsid w:val="001306D4"/>
    <w:rsid w:val="001333CF"/>
    <w:rsid w:val="0013416F"/>
    <w:rsid w:val="0013545F"/>
    <w:rsid w:val="001360A7"/>
    <w:rsid w:val="0013716B"/>
    <w:rsid w:val="00137F25"/>
    <w:rsid w:val="00140CF8"/>
    <w:rsid w:val="00144943"/>
    <w:rsid w:val="00147E9F"/>
    <w:rsid w:val="0015089F"/>
    <w:rsid w:val="0015536F"/>
    <w:rsid w:val="001562D7"/>
    <w:rsid w:val="00156ABD"/>
    <w:rsid w:val="00160D96"/>
    <w:rsid w:val="0017058E"/>
    <w:rsid w:val="0017118F"/>
    <w:rsid w:val="001713BC"/>
    <w:rsid w:val="00171CAE"/>
    <w:rsid w:val="00171D98"/>
    <w:rsid w:val="001722F2"/>
    <w:rsid w:val="00177293"/>
    <w:rsid w:val="001834BF"/>
    <w:rsid w:val="00186D95"/>
    <w:rsid w:val="00190BFC"/>
    <w:rsid w:val="0019331E"/>
    <w:rsid w:val="00195A8D"/>
    <w:rsid w:val="001A0293"/>
    <w:rsid w:val="001A0F9C"/>
    <w:rsid w:val="001A2307"/>
    <w:rsid w:val="001A3838"/>
    <w:rsid w:val="001A4C24"/>
    <w:rsid w:val="001A53F4"/>
    <w:rsid w:val="001A542E"/>
    <w:rsid w:val="001A557A"/>
    <w:rsid w:val="001A6667"/>
    <w:rsid w:val="001A7160"/>
    <w:rsid w:val="001B0D13"/>
    <w:rsid w:val="001B2342"/>
    <w:rsid w:val="001B2ED2"/>
    <w:rsid w:val="001B48B3"/>
    <w:rsid w:val="001B6B10"/>
    <w:rsid w:val="001C24B8"/>
    <w:rsid w:val="001C37C0"/>
    <w:rsid w:val="001C39A2"/>
    <w:rsid w:val="001C71EE"/>
    <w:rsid w:val="001C729C"/>
    <w:rsid w:val="001C7B3D"/>
    <w:rsid w:val="001D309F"/>
    <w:rsid w:val="001D6979"/>
    <w:rsid w:val="001D78B2"/>
    <w:rsid w:val="001E2461"/>
    <w:rsid w:val="001E4BC9"/>
    <w:rsid w:val="001E6A52"/>
    <w:rsid w:val="001F372D"/>
    <w:rsid w:val="001F4613"/>
    <w:rsid w:val="001F4F8C"/>
    <w:rsid w:val="001F75BE"/>
    <w:rsid w:val="00200D8A"/>
    <w:rsid w:val="00201639"/>
    <w:rsid w:val="002028F5"/>
    <w:rsid w:val="00205889"/>
    <w:rsid w:val="00207221"/>
    <w:rsid w:val="002073B7"/>
    <w:rsid w:val="00210D95"/>
    <w:rsid w:val="00212D15"/>
    <w:rsid w:val="00213DAF"/>
    <w:rsid w:val="00215F0A"/>
    <w:rsid w:val="00217E43"/>
    <w:rsid w:val="00222290"/>
    <w:rsid w:val="00227A06"/>
    <w:rsid w:val="00230570"/>
    <w:rsid w:val="00232BEB"/>
    <w:rsid w:val="00232CC9"/>
    <w:rsid w:val="002343C6"/>
    <w:rsid w:val="002349FC"/>
    <w:rsid w:val="002355BC"/>
    <w:rsid w:val="002358E7"/>
    <w:rsid w:val="002362D0"/>
    <w:rsid w:val="002368B4"/>
    <w:rsid w:val="00240C6E"/>
    <w:rsid w:val="00241CE6"/>
    <w:rsid w:val="002420A6"/>
    <w:rsid w:val="0024219B"/>
    <w:rsid w:val="002457F9"/>
    <w:rsid w:val="00254A83"/>
    <w:rsid w:val="00255F03"/>
    <w:rsid w:val="00257BE0"/>
    <w:rsid w:val="00257FB4"/>
    <w:rsid w:val="0026070C"/>
    <w:rsid w:val="00266EDA"/>
    <w:rsid w:val="00275DD1"/>
    <w:rsid w:val="0027759B"/>
    <w:rsid w:val="00277B0F"/>
    <w:rsid w:val="00282A37"/>
    <w:rsid w:val="00283774"/>
    <w:rsid w:val="002A0A13"/>
    <w:rsid w:val="002A2C08"/>
    <w:rsid w:val="002A3266"/>
    <w:rsid w:val="002A539C"/>
    <w:rsid w:val="002B0C13"/>
    <w:rsid w:val="002B25D8"/>
    <w:rsid w:val="002B651E"/>
    <w:rsid w:val="002B7FB4"/>
    <w:rsid w:val="002C0DF0"/>
    <w:rsid w:val="002C11BA"/>
    <w:rsid w:val="002C2011"/>
    <w:rsid w:val="002C2D7D"/>
    <w:rsid w:val="002C508C"/>
    <w:rsid w:val="002C620F"/>
    <w:rsid w:val="002C6219"/>
    <w:rsid w:val="002D158D"/>
    <w:rsid w:val="002D1730"/>
    <w:rsid w:val="002D49EF"/>
    <w:rsid w:val="002D5DF6"/>
    <w:rsid w:val="002E21AE"/>
    <w:rsid w:val="002E3823"/>
    <w:rsid w:val="002F24B4"/>
    <w:rsid w:val="002F2BAD"/>
    <w:rsid w:val="002F4BEE"/>
    <w:rsid w:val="002F627D"/>
    <w:rsid w:val="0030191B"/>
    <w:rsid w:val="00303A4B"/>
    <w:rsid w:val="003069A7"/>
    <w:rsid w:val="00307518"/>
    <w:rsid w:val="00307BD3"/>
    <w:rsid w:val="00314123"/>
    <w:rsid w:val="00314DBF"/>
    <w:rsid w:val="00315B55"/>
    <w:rsid w:val="00320837"/>
    <w:rsid w:val="003213B3"/>
    <w:rsid w:val="00321BC2"/>
    <w:rsid w:val="0032324B"/>
    <w:rsid w:val="00325945"/>
    <w:rsid w:val="0032601E"/>
    <w:rsid w:val="003332BE"/>
    <w:rsid w:val="00333E34"/>
    <w:rsid w:val="00334F48"/>
    <w:rsid w:val="0034180E"/>
    <w:rsid w:val="003421B2"/>
    <w:rsid w:val="0034275E"/>
    <w:rsid w:val="00343CA3"/>
    <w:rsid w:val="00344B1F"/>
    <w:rsid w:val="00346052"/>
    <w:rsid w:val="0034679F"/>
    <w:rsid w:val="003474AC"/>
    <w:rsid w:val="0035093B"/>
    <w:rsid w:val="00351071"/>
    <w:rsid w:val="003520C0"/>
    <w:rsid w:val="00354644"/>
    <w:rsid w:val="003575EC"/>
    <w:rsid w:val="00360C18"/>
    <w:rsid w:val="003661B7"/>
    <w:rsid w:val="003663DD"/>
    <w:rsid w:val="00367CAF"/>
    <w:rsid w:val="00371F3E"/>
    <w:rsid w:val="00372A4A"/>
    <w:rsid w:val="00377A67"/>
    <w:rsid w:val="00380EFD"/>
    <w:rsid w:val="00386DA5"/>
    <w:rsid w:val="0038796B"/>
    <w:rsid w:val="00390273"/>
    <w:rsid w:val="00390AE1"/>
    <w:rsid w:val="0039167E"/>
    <w:rsid w:val="00391E64"/>
    <w:rsid w:val="003957BE"/>
    <w:rsid w:val="003A1F16"/>
    <w:rsid w:val="003A1F1D"/>
    <w:rsid w:val="003A31C4"/>
    <w:rsid w:val="003A3828"/>
    <w:rsid w:val="003A616D"/>
    <w:rsid w:val="003A7700"/>
    <w:rsid w:val="003B05DC"/>
    <w:rsid w:val="003B17D3"/>
    <w:rsid w:val="003B7A93"/>
    <w:rsid w:val="003C2F13"/>
    <w:rsid w:val="003D1CCA"/>
    <w:rsid w:val="003D44B3"/>
    <w:rsid w:val="003D45AF"/>
    <w:rsid w:val="003E01B3"/>
    <w:rsid w:val="003E0C93"/>
    <w:rsid w:val="003E1AF3"/>
    <w:rsid w:val="003E22AA"/>
    <w:rsid w:val="003E279A"/>
    <w:rsid w:val="003E6D12"/>
    <w:rsid w:val="003F0AD4"/>
    <w:rsid w:val="003F0C98"/>
    <w:rsid w:val="003F1DA3"/>
    <w:rsid w:val="003F26CB"/>
    <w:rsid w:val="003F2E76"/>
    <w:rsid w:val="003F4094"/>
    <w:rsid w:val="003F602F"/>
    <w:rsid w:val="003F642E"/>
    <w:rsid w:val="004067FA"/>
    <w:rsid w:val="00411867"/>
    <w:rsid w:val="004143B1"/>
    <w:rsid w:val="004152FF"/>
    <w:rsid w:val="00416583"/>
    <w:rsid w:val="004205FE"/>
    <w:rsid w:val="00420F4A"/>
    <w:rsid w:val="004224B9"/>
    <w:rsid w:val="00424D3D"/>
    <w:rsid w:val="00425A24"/>
    <w:rsid w:val="004266B6"/>
    <w:rsid w:val="00426898"/>
    <w:rsid w:val="004270AA"/>
    <w:rsid w:val="00431C17"/>
    <w:rsid w:val="004325A3"/>
    <w:rsid w:val="004325CA"/>
    <w:rsid w:val="00434727"/>
    <w:rsid w:val="004413C7"/>
    <w:rsid w:val="004416A8"/>
    <w:rsid w:val="00441E25"/>
    <w:rsid w:val="0044231A"/>
    <w:rsid w:val="00443858"/>
    <w:rsid w:val="0044540D"/>
    <w:rsid w:val="00446FE1"/>
    <w:rsid w:val="0045028C"/>
    <w:rsid w:val="00450D60"/>
    <w:rsid w:val="004512C4"/>
    <w:rsid w:val="004514E3"/>
    <w:rsid w:val="00454F84"/>
    <w:rsid w:val="0045607D"/>
    <w:rsid w:val="004560A4"/>
    <w:rsid w:val="004602BC"/>
    <w:rsid w:val="00463D28"/>
    <w:rsid w:val="00465517"/>
    <w:rsid w:val="00466108"/>
    <w:rsid w:val="00470C4E"/>
    <w:rsid w:val="00471C57"/>
    <w:rsid w:val="00476C6F"/>
    <w:rsid w:val="0048121F"/>
    <w:rsid w:val="0048469F"/>
    <w:rsid w:val="00485109"/>
    <w:rsid w:val="0048795D"/>
    <w:rsid w:val="0049532D"/>
    <w:rsid w:val="004979CE"/>
    <w:rsid w:val="004A0C25"/>
    <w:rsid w:val="004A5604"/>
    <w:rsid w:val="004A7B00"/>
    <w:rsid w:val="004B143B"/>
    <w:rsid w:val="004B2E52"/>
    <w:rsid w:val="004B3E35"/>
    <w:rsid w:val="004B49CF"/>
    <w:rsid w:val="004C20B8"/>
    <w:rsid w:val="004C281A"/>
    <w:rsid w:val="004C2D41"/>
    <w:rsid w:val="004C2E15"/>
    <w:rsid w:val="004C7136"/>
    <w:rsid w:val="004D15E2"/>
    <w:rsid w:val="004D21B6"/>
    <w:rsid w:val="004D3FF7"/>
    <w:rsid w:val="004D459B"/>
    <w:rsid w:val="004D773C"/>
    <w:rsid w:val="004E0B1F"/>
    <w:rsid w:val="004E1F5F"/>
    <w:rsid w:val="004E3069"/>
    <w:rsid w:val="004F1BDE"/>
    <w:rsid w:val="004F444F"/>
    <w:rsid w:val="004F62C3"/>
    <w:rsid w:val="004F6A17"/>
    <w:rsid w:val="005033A9"/>
    <w:rsid w:val="00506FBA"/>
    <w:rsid w:val="00507C66"/>
    <w:rsid w:val="00507E91"/>
    <w:rsid w:val="0051049A"/>
    <w:rsid w:val="00512957"/>
    <w:rsid w:val="005140E3"/>
    <w:rsid w:val="005241BA"/>
    <w:rsid w:val="005353A3"/>
    <w:rsid w:val="005354CA"/>
    <w:rsid w:val="00542313"/>
    <w:rsid w:val="005430BA"/>
    <w:rsid w:val="00543CD4"/>
    <w:rsid w:val="00544C31"/>
    <w:rsid w:val="00547FA3"/>
    <w:rsid w:val="00551D96"/>
    <w:rsid w:val="00556078"/>
    <w:rsid w:val="00562F2A"/>
    <w:rsid w:val="00563A52"/>
    <w:rsid w:val="005669B4"/>
    <w:rsid w:val="00570956"/>
    <w:rsid w:val="00582ECE"/>
    <w:rsid w:val="00586A19"/>
    <w:rsid w:val="00590E55"/>
    <w:rsid w:val="00593A6B"/>
    <w:rsid w:val="00593C0A"/>
    <w:rsid w:val="0059524B"/>
    <w:rsid w:val="00596298"/>
    <w:rsid w:val="00596771"/>
    <w:rsid w:val="005970D2"/>
    <w:rsid w:val="005A0211"/>
    <w:rsid w:val="005A0E94"/>
    <w:rsid w:val="005A184E"/>
    <w:rsid w:val="005A2C74"/>
    <w:rsid w:val="005A46C6"/>
    <w:rsid w:val="005A7AAD"/>
    <w:rsid w:val="005B11FD"/>
    <w:rsid w:val="005B1BF4"/>
    <w:rsid w:val="005B3016"/>
    <w:rsid w:val="005B49FB"/>
    <w:rsid w:val="005B576D"/>
    <w:rsid w:val="005C160F"/>
    <w:rsid w:val="005C3D0D"/>
    <w:rsid w:val="005C4089"/>
    <w:rsid w:val="005C7290"/>
    <w:rsid w:val="005D12CA"/>
    <w:rsid w:val="005D3DB4"/>
    <w:rsid w:val="005D429B"/>
    <w:rsid w:val="005E297A"/>
    <w:rsid w:val="005E72A6"/>
    <w:rsid w:val="005F06F7"/>
    <w:rsid w:val="005F114E"/>
    <w:rsid w:val="005F234F"/>
    <w:rsid w:val="005F5E9D"/>
    <w:rsid w:val="005F71BB"/>
    <w:rsid w:val="00600548"/>
    <w:rsid w:val="006058CC"/>
    <w:rsid w:val="00605DC2"/>
    <w:rsid w:val="0060648E"/>
    <w:rsid w:val="0060686E"/>
    <w:rsid w:val="006121D4"/>
    <w:rsid w:val="006161C6"/>
    <w:rsid w:val="00616251"/>
    <w:rsid w:val="006169C8"/>
    <w:rsid w:val="00620688"/>
    <w:rsid w:val="00620A13"/>
    <w:rsid w:val="00621EBA"/>
    <w:rsid w:val="0062357C"/>
    <w:rsid w:val="0062456F"/>
    <w:rsid w:val="006260E9"/>
    <w:rsid w:val="0062662C"/>
    <w:rsid w:val="00632A54"/>
    <w:rsid w:val="00632E44"/>
    <w:rsid w:val="006368CA"/>
    <w:rsid w:val="00641DD4"/>
    <w:rsid w:val="006473DF"/>
    <w:rsid w:val="0065188C"/>
    <w:rsid w:val="0065288D"/>
    <w:rsid w:val="00654429"/>
    <w:rsid w:val="00660112"/>
    <w:rsid w:val="0066013B"/>
    <w:rsid w:val="00662392"/>
    <w:rsid w:val="00664109"/>
    <w:rsid w:val="0066601B"/>
    <w:rsid w:val="00667B84"/>
    <w:rsid w:val="0067223C"/>
    <w:rsid w:val="00677D71"/>
    <w:rsid w:val="006812CA"/>
    <w:rsid w:val="00681DAF"/>
    <w:rsid w:val="006827D8"/>
    <w:rsid w:val="006843E3"/>
    <w:rsid w:val="00687B9F"/>
    <w:rsid w:val="006907E0"/>
    <w:rsid w:val="0069437F"/>
    <w:rsid w:val="00694FF9"/>
    <w:rsid w:val="006A1E46"/>
    <w:rsid w:val="006A61DB"/>
    <w:rsid w:val="006A6652"/>
    <w:rsid w:val="006B3A3C"/>
    <w:rsid w:val="006B3A5B"/>
    <w:rsid w:val="006B522E"/>
    <w:rsid w:val="006C0C1B"/>
    <w:rsid w:val="006C1B23"/>
    <w:rsid w:val="006C431A"/>
    <w:rsid w:val="006C475F"/>
    <w:rsid w:val="006C6821"/>
    <w:rsid w:val="006D11BF"/>
    <w:rsid w:val="006D1EC7"/>
    <w:rsid w:val="006D41E8"/>
    <w:rsid w:val="006D44CE"/>
    <w:rsid w:val="006E30BF"/>
    <w:rsid w:val="006E4AB7"/>
    <w:rsid w:val="006E5622"/>
    <w:rsid w:val="006E68C2"/>
    <w:rsid w:val="006E6F46"/>
    <w:rsid w:val="006F0252"/>
    <w:rsid w:val="006F0B2E"/>
    <w:rsid w:val="006F1A19"/>
    <w:rsid w:val="006F1ED4"/>
    <w:rsid w:val="006F3522"/>
    <w:rsid w:val="006F775F"/>
    <w:rsid w:val="00702061"/>
    <w:rsid w:val="00706060"/>
    <w:rsid w:val="00707485"/>
    <w:rsid w:val="00710C76"/>
    <w:rsid w:val="0071264F"/>
    <w:rsid w:val="0071506A"/>
    <w:rsid w:val="0072632A"/>
    <w:rsid w:val="00727F95"/>
    <w:rsid w:val="00730C81"/>
    <w:rsid w:val="007312A8"/>
    <w:rsid w:val="007340CE"/>
    <w:rsid w:val="00734C2F"/>
    <w:rsid w:val="00736143"/>
    <w:rsid w:val="0073693D"/>
    <w:rsid w:val="00737367"/>
    <w:rsid w:val="00737AFF"/>
    <w:rsid w:val="00740058"/>
    <w:rsid w:val="00743766"/>
    <w:rsid w:val="00743D02"/>
    <w:rsid w:val="00744C84"/>
    <w:rsid w:val="0074644D"/>
    <w:rsid w:val="00746E88"/>
    <w:rsid w:val="007570B7"/>
    <w:rsid w:val="00761420"/>
    <w:rsid w:val="00764397"/>
    <w:rsid w:val="007658EC"/>
    <w:rsid w:val="00765A19"/>
    <w:rsid w:val="00766E4E"/>
    <w:rsid w:val="00775ECE"/>
    <w:rsid w:val="00784D63"/>
    <w:rsid w:val="00784E19"/>
    <w:rsid w:val="0079036C"/>
    <w:rsid w:val="00795B13"/>
    <w:rsid w:val="0079780E"/>
    <w:rsid w:val="00797CFB"/>
    <w:rsid w:val="007A16F4"/>
    <w:rsid w:val="007A19BB"/>
    <w:rsid w:val="007A3A27"/>
    <w:rsid w:val="007B0CD7"/>
    <w:rsid w:val="007B12FE"/>
    <w:rsid w:val="007B1340"/>
    <w:rsid w:val="007B3292"/>
    <w:rsid w:val="007B54DF"/>
    <w:rsid w:val="007B7F94"/>
    <w:rsid w:val="007C1E88"/>
    <w:rsid w:val="007C4499"/>
    <w:rsid w:val="007C4DBF"/>
    <w:rsid w:val="007C70E4"/>
    <w:rsid w:val="007C7A2D"/>
    <w:rsid w:val="007C7E8D"/>
    <w:rsid w:val="007D0B58"/>
    <w:rsid w:val="007D1F53"/>
    <w:rsid w:val="007E4A7E"/>
    <w:rsid w:val="007E743C"/>
    <w:rsid w:val="007E780E"/>
    <w:rsid w:val="007F029D"/>
    <w:rsid w:val="007F0C81"/>
    <w:rsid w:val="007F1ADB"/>
    <w:rsid w:val="007F58D9"/>
    <w:rsid w:val="0080198A"/>
    <w:rsid w:val="00801A5E"/>
    <w:rsid w:val="00810BD7"/>
    <w:rsid w:val="00810FFB"/>
    <w:rsid w:val="00811D5A"/>
    <w:rsid w:val="00812BC9"/>
    <w:rsid w:val="00817055"/>
    <w:rsid w:val="00823E4B"/>
    <w:rsid w:val="00824454"/>
    <w:rsid w:val="0082656B"/>
    <w:rsid w:val="0083440E"/>
    <w:rsid w:val="00834536"/>
    <w:rsid w:val="008408A3"/>
    <w:rsid w:val="008418EE"/>
    <w:rsid w:val="00842E0C"/>
    <w:rsid w:val="00843B96"/>
    <w:rsid w:val="00846C29"/>
    <w:rsid w:val="008505F8"/>
    <w:rsid w:val="0085226F"/>
    <w:rsid w:val="00856145"/>
    <w:rsid w:val="00857F68"/>
    <w:rsid w:val="00860520"/>
    <w:rsid w:val="00860B43"/>
    <w:rsid w:val="00866957"/>
    <w:rsid w:val="00867B2A"/>
    <w:rsid w:val="008747E1"/>
    <w:rsid w:val="00875940"/>
    <w:rsid w:val="00875E02"/>
    <w:rsid w:val="00877677"/>
    <w:rsid w:val="00880389"/>
    <w:rsid w:val="00880EB1"/>
    <w:rsid w:val="00882A5C"/>
    <w:rsid w:val="0088707F"/>
    <w:rsid w:val="008870E7"/>
    <w:rsid w:val="00887629"/>
    <w:rsid w:val="0089030E"/>
    <w:rsid w:val="00890E3A"/>
    <w:rsid w:val="00892603"/>
    <w:rsid w:val="0089389B"/>
    <w:rsid w:val="00897BA3"/>
    <w:rsid w:val="00897C0F"/>
    <w:rsid w:val="008A481D"/>
    <w:rsid w:val="008B113D"/>
    <w:rsid w:val="008B1DC1"/>
    <w:rsid w:val="008B2787"/>
    <w:rsid w:val="008B4BE8"/>
    <w:rsid w:val="008B5830"/>
    <w:rsid w:val="008B5BAB"/>
    <w:rsid w:val="008B70F8"/>
    <w:rsid w:val="008C2B16"/>
    <w:rsid w:val="008C353B"/>
    <w:rsid w:val="008C6C50"/>
    <w:rsid w:val="008D085C"/>
    <w:rsid w:val="008D1597"/>
    <w:rsid w:val="008D3668"/>
    <w:rsid w:val="008D3826"/>
    <w:rsid w:val="008D453D"/>
    <w:rsid w:val="008D7EE7"/>
    <w:rsid w:val="008E076D"/>
    <w:rsid w:val="008E09B2"/>
    <w:rsid w:val="008E1622"/>
    <w:rsid w:val="008E1A77"/>
    <w:rsid w:val="008E2560"/>
    <w:rsid w:val="008E2CE0"/>
    <w:rsid w:val="008E32CB"/>
    <w:rsid w:val="008E49CF"/>
    <w:rsid w:val="008E5E72"/>
    <w:rsid w:val="008E69D0"/>
    <w:rsid w:val="008E6F83"/>
    <w:rsid w:val="008F31CB"/>
    <w:rsid w:val="008F5D57"/>
    <w:rsid w:val="008F5DA4"/>
    <w:rsid w:val="008F79E6"/>
    <w:rsid w:val="009003CA"/>
    <w:rsid w:val="00901EF2"/>
    <w:rsid w:val="00902B9C"/>
    <w:rsid w:val="00911EDC"/>
    <w:rsid w:val="00914501"/>
    <w:rsid w:val="00920B8B"/>
    <w:rsid w:val="009245FE"/>
    <w:rsid w:val="009251CD"/>
    <w:rsid w:val="00926483"/>
    <w:rsid w:val="00930E3F"/>
    <w:rsid w:val="00936E8C"/>
    <w:rsid w:val="00936E98"/>
    <w:rsid w:val="009401EA"/>
    <w:rsid w:val="009403D9"/>
    <w:rsid w:val="00940DEF"/>
    <w:rsid w:val="009425F1"/>
    <w:rsid w:val="00943BDD"/>
    <w:rsid w:val="009472DF"/>
    <w:rsid w:val="00951CAE"/>
    <w:rsid w:val="0095257D"/>
    <w:rsid w:val="00953945"/>
    <w:rsid w:val="009556B3"/>
    <w:rsid w:val="00957B8B"/>
    <w:rsid w:val="009604C2"/>
    <w:rsid w:val="0096374D"/>
    <w:rsid w:val="00964BD7"/>
    <w:rsid w:val="00964EA3"/>
    <w:rsid w:val="0096530C"/>
    <w:rsid w:val="00976916"/>
    <w:rsid w:val="00977799"/>
    <w:rsid w:val="00980F88"/>
    <w:rsid w:val="009849D1"/>
    <w:rsid w:val="0098598E"/>
    <w:rsid w:val="00991088"/>
    <w:rsid w:val="00993A0E"/>
    <w:rsid w:val="00995D74"/>
    <w:rsid w:val="009A2EAD"/>
    <w:rsid w:val="009A404F"/>
    <w:rsid w:val="009A5057"/>
    <w:rsid w:val="009A63B8"/>
    <w:rsid w:val="009A6768"/>
    <w:rsid w:val="009B2284"/>
    <w:rsid w:val="009B6A5D"/>
    <w:rsid w:val="009C54AF"/>
    <w:rsid w:val="009C6838"/>
    <w:rsid w:val="009D4409"/>
    <w:rsid w:val="009D53AB"/>
    <w:rsid w:val="009D6952"/>
    <w:rsid w:val="009E25A3"/>
    <w:rsid w:val="009E262D"/>
    <w:rsid w:val="009E47C2"/>
    <w:rsid w:val="009F106D"/>
    <w:rsid w:val="009F393C"/>
    <w:rsid w:val="009F4531"/>
    <w:rsid w:val="00A0064C"/>
    <w:rsid w:val="00A00B99"/>
    <w:rsid w:val="00A0293F"/>
    <w:rsid w:val="00A02A7C"/>
    <w:rsid w:val="00A03098"/>
    <w:rsid w:val="00A05C9D"/>
    <w:rsid w:val="00A05F7B"/>
    <w:rsid w:val="00A077CF"/>
    <w:rsid w:val="00A1019B"/>
    <w:rsid w:val="00A108DF"/>
    <w:rsid w:val="00A130E1"/>
    <w:rsid w:val="00A14076"/>
    <w:rsid w:val="00A14361"/>
    <w:rsid w:val="00A207F2"/>
    <w:rsid w:val="00A37E9E"/>
    <w:rsid w:val="00A404E7"/>
    <w:rsid w:val="00A4395B"/>
    <w:rsid w:val="00A43D40"/>
    <w:rsid w:val="00A47B32"/>
    <w:rsid w:val="00A508B1"/>
    <w:rsid w:val="00A52680"/>
    <w:rsid w:val="00A52694"/>
    <w:rsid w:val="00A55F1A"/>
    <w:rsid w:val="00A61F40"/>
    <w:rsid w:val="00A65BE2"/>
    <w:rsid w:val="00A66B49"/>
    <w:rsid w:val="00A67B7A"/>
    <w:rsid w:val="00A727B0"/>
    <w:rsid w:val="00A7412F"/>
    <w:rsid w:val="00A75139"/>
    <w:rsid w:val="00A769CC"/>
    <w:rsid w:val="00A8079B"/>
    <w:rsid w:val="00A813B5"/>
    <w:rsid w:val="00A81AD2"/>
    <w:rsid w:val="00A82F78"/>
    <w:rsid w:val="00A83B2F"/>
    <w:rsid w:val="00A83B8E"/>
    <w:rsid w:val="00A87545"/>
    <w:rsid w:val="00A91066"/>
    <w:rsid w:val="00A95A70"/>
    <w:rsid w:val="00AA0779"/>
    <w:rsid w:val="00AA09A9"/>
    <w:rsid w:val="00AA55FC"/>
    <w:rsid w:val="00AA595B"/>
    <w:rsid w:val="00AA63CC"/>
    <w:rsid w:val="00AA7E4A"/>
    <w:rsid w:val="00AB0A0E"/>
    <w:rsid w:val="00AB1CAB"/>
    <w:rsid w:val="00AB2622"/>
    <w:rsid w:val="00AB3BD0"/>
    <w:rsid w:val="00AC232F"/>
    <w:rsid w:val="00AC4110"/>
    <w:rsid w:val="00AC5135"/>
    <w:rsid w:val="00AC571F"/>
    <w:rsid w:val="00AC77D9"/>
    <w:rsid w:val="00AD0F16"/>
    <w:rsid w:val="00AD40D5"/>
    <w:rsid w:val="00AD5EA4"/>
    <w:rsid w:val="00AD60DA"/>
    <w:rsid w:val="00AD6D9B"/>
    <w:rsid w:val="00AE1561"/>
    <w:rsid w:val="00AE195D"/>
    <w:rsid w:val="00AE2E33"/>
    <w:rsid w:val="00AF0DF5"/>
    <w:rsid w:val="00AF204D"/>
    <w:rsid w:val="00AF2BF4"/>
    <w:rsid w:val="00AF3C83"/>
    <w:rsid w:val="00AF4305"/>
    <w:rsid w:val="00AF705B"/>
    <w:rsid w:val="00B06701"/>
    <w:rsid w:val="00B06817"/>
    <w:rsid w:val="00B073C1"/>
    <w:rsid w:val="00B10C40"/>
    <w:rsid w:val="00B155FF"/>
    <w:rsid w:val="00B15BBA"/>
    <w:rsid w:val="00B167BE"/>
    <w:rsid w:val="00B201A7"/>
    <w:rsid w:val="00B22954"/>
    <w:rsid w:val="00B2480C"/>
    <w:rsid w:val="00B24C41"/>
    <w:rsid w:val="00B25D07"/>
    <w:rsid w:val="00B27035"/>
    <w:rsid w:val="00B3116B"/>
    <w:rsid w:val="00B3297D"/>
    <w:rsid w:val="00B337E5"/>
    <w:rsid w:val="00B37AA1"/>
    <w:rsid w:val="00B40195"/>
    <w:rsid w:val="00B528D5"/>
    <w:rsid w:val="00B53F9F"/>
    <w:rsid w:val="00B55D03"/>
    <w:rsid w:val="00B6160D"/>
    <w:rsid w:val="00B62506"/>
    <w:rsid w:val="00B666F4"/>
    <w:rsid w:val="00B70F44"/>
    <w:rsid w:val="00B71FB3"/>
    <w:rsid w:val="00B7208A"/>
    <w:rsid w:val="00B743C2"/>
    <w:rsid w:val="00B755B3"/>
    <w:rsid w:val="00B75FB7"/>
    <w:rsid w:val="00B761CB"/>
    <w:rsid w:val="00B76D09"/>
    <w:rsid w:val="00B76FDE"/>
    <w:rsid w:val="00B873F3"/>
    <w:rsid w:val="00B915DD"/>
    <w:rsid w:val="00B91DBB"/>
    <w:rsid w:val="00B92360"/>
    <w:rsid w:val="00B93C76"/>
    <w:rsid w:val="00B94263"/>
    <w:rsid w:val="00B94727"/>
    <w:rsid w:val="00B96FCF"/>
    <w:rsid w:val="00B97817"/>
    <w:rsid w:val="00BA359C"/>
    <w:rsid w:val="00BA4E39"/>
    <w:rsid w:val="00BA4FF8"/>
    <w:rsid w:val="00BA54BF"/>
    <w:rsid w:val="00BA6C22"/>
    <w:rsid w:val="00BA7E04"/>
    <w:rsid w:val="00BB3E3C"/>
    <w:rsid w:val="00BB4692"/>
    <w:rsid w:val="00BB69EA"/>
    <w:rsid w:val="00BC29E1"/>
    <w:rsid w:val="00BC30CD"/>
    <w:rsid w:val="00BC328D"/>
    <w:rsid w:val="00BC3A8B"/>
    <w:rsid w:val="00BC56AF"/>
    <w:rsid w:val="00BD26D0"/>
    <w:rsid w:val="00BD2B98"/>
    <w:rsid w:val="00BD63F1"/>
    <w:rsid w:val="00BD7CAF"/>
    <w:rsid w:val="00BE01D0"/>
    <w:rsid w:val="00BE3B37"/>
    <w:rsid w:val="00BF0C5A"/>
    <w:rsid w:val="00BF1FAA"/>
    <w:rsid w:val="00BF3949"/>
    <w:rsid w:val="00BF4EBA"/>
    <w:rsid w:val="00BF6FD8"/>
    <w:rsid w:val="00C01C1A"/>
    <w:rsid w:val="00C03819"/>
    <w:rsid w:val="00C054AC"/>
    <w:rsid w:val="00C10C73"/>
    <w:rsid w:val="00C1676B"/>
    <w:rsid w:val="00C17EF4"/>
    <w:rsid w:val="00C23D8B"/>
    <w:rsid w:val="00C241AF"/>
    <w:rsid w:val="00C3485F"/>
    <w:rsid w:val="00C348EA"/>
    <w:rsid w:val="00C40100"/>
    <w:rsid w:val="00C40D5A"/>
    <w:rsid w:val="00C468A3"/>
    <w:rsid w:val="00C508BF"/>
    <w:rsid w:val="00C5499E"/>
    <w:rsid w:val="00C549FC"/>
    <w:rsid w:val="00C552BE"/>
    <w:rsid w:val="00C57386"/>
    <w:rsid w:val="00C57645"/>
    <w:rsid w:val="00C6026F"/>
    <w:rsid w:val="00C603B5"/>
    <w:rsid w:val="00C60C4E"/>
    <w:rsid w:val="00C61C32"/>
    <w:rsid w:val="00C6421C"/>
    <w:rsid w:val="00C66991"/>
    <w:rsid w:val="00C71400"/>
    <w:rsid w:val="00C71A2D"/>
    <w:rsid w:val="00C74D8F"/>
    <w:rsid w:val="00C75F73"/>
    <w:rsid w:val="00C8060F"/>
    <w:rsid w:val="00C81A92"/>
    <w:rsid w:val="00C8422C"/>
    <w:rsid w:val="00C859D9"/>
    <w:rsid w:val="00C90B55"/>
    <w:rsid w:val="00C916F5"/>
    <w:rsid w:val="00C921E0"/>
    <w:rsid w:val="00C93727"/>
    <w:rsid w:val="00C96A70"/>
    <w:rsid w:val="00CA0D7E"/>
    <w:rsid w:val="00CA2477"/>
    <w:rsid w:val="00CA32AE"/>
    <w:rsid w:val="00CA3F2D"/>
    <w:rsid w:val="00CA5535"/>
    <w:rsid w:val="00CA79C6"/>
    <w:rsid w:val="00CB46E7"/>
    <w:rsid w:val="00CB4CFF"/>
    <w:rsid w:val="00CB5069"/>
    <w:rsid w:val="00CC01EC"/>
    <w:rsid w:val="00CC2537"/>
    <w:rsid w:val="00CC2E7A"/>
    <w:rsid w:val="00CC4908"/>
    <w:rsid w:val="00CC4AD2"/>
    <w:rsid w:val="00CC4F38"/>
    <w:rsid w:val="00CD05E0"/>
    <w:rsid w:val="00CE6F6F"/>
    <w:rsid w:val="00CF260F"/>
    <w:rsid w:val="00D0257E"/>
    <w:rsid w:val="00D05021"/>
    <w:rsid w:val="00D06244"/>
    <w:rsid w:val="00D06772"/>
    <w:rsid w:val="00D06FAD"/>
    <w:rsid w:val="00D10D4A"/>
    <w:rsid w:val="00D11CD5"/>
    <w:rsid w:val="00D15746"/>
    <w:rsid w:val="00D15FE5"/>
    <w:rsid w:val="00D16955"/>
    <w:rsid w:val="00D17737"/>
    <w:rsid w:val="00D210EF"/>
    <w:rsid w:val="00D2127C"/>
    <w:rsid w:val="00D22CD8"/>
    <w:rsid w:val="00D235DC"/>
    <w:rsid w:val="00D24858"/>
    <w:rsid w:val="00D25C75"/>
    <w:rsid w:val="00D30F3F"/>
    <w:rsid w:val="00D31F24"/>
    <w:rsid w:val="00D3385B"/>
    <w:rsid w:val="00D37C8F"/>
    <w:rsid w:val="00D37D46"/>
    <w:rsid w:val="00D42FDF"/>
    <w:rsid w:val="00D4398D"/>
    <w:rsid w:val="00D43FFE"/>
    <w:rsid w:val="00D443CD"/>
    <w:rsid w:val="00D446FE"/>
    <w:rsid w:val="00D52FC8"/>
    <w:rsid w:val="00D5323F"/>
    <w:rsid w:val="00D537F9"/>
    <w:rsid w:val="00D5559F"/>
    <w:rsid w:val="00D560F9"/>
    <w:rsid w:val="00D564EE"/>
    <w:rsid w:val="00D57326"/>
    <w:rsid w:val="00D57B68"/>
    <w:rsid w:val="00D607CE"/>
    <w:rsid w:val="00D62704"/>
    <w:rsid w:val="00D62E62"/>
    <w:rsid w:val="00D6562D"/>
    <w:rsid w:val="00D65DB7"/>
    <w:rsid w:val="00D66A9C"/>
    <w:rsid w:val="00D6743F"/>
    <w:rsid w:val="00D72DB5"/>
    <w:rsid w:val="00D732A9"/>
    <w:rsid w:val="00D73FEA"/>
    <w:rsid w:val="00D75CAD"/>
    <w:rsid w:val="00D8069C"/>
    <w:rsid w:val="00D82055"/>
    <w:rsid w:val="00D83247"/>
    <w:rsid w:val="00D85513"/>
    <w:rsid w:val="00D860A4"/>
    <w:rsid w:val="00D8795B"/>
    <w:rsid w:val="00D92B2A"/>
    <w:rsid w:val="00D933DD"/>
    <w:rsid w:val="00DA169B"/>
    <w:rsid w:val="00DA546C"/>
    <w:rsid w:val="00DA6539"/>
    <w:rsid w:val="00DA6ED8"/>
    <w:rsid w:val="00DB37EF"/>
    <w:rsid w:val="00DC1CA3"/>
    <w:rsid w:val="00DC4669"/>
    <w:rsid w:val="00DC5B41"/>
    <w:rsid w:val="00DC65C9"/>
    <w:rsid w:val="00DD274A"/>
    <w:rsid w:val="00DD2BCE"/>
    <w:rsid w:val="00DD36AC"/>
    <w:rsid w:val="00DD5892"/>
    <w:rsid w:val="00DD5C8B"/>
    <w:rsid w:val="00DE0460"/>
    <w:rsid w:val="00DE1DE1"/>
    <w:rsid w:val="00DE5802"/>
    <w:rsid w:val="00DF5ED0"/>
    <w:rsid w:val="00DF7B18"/>
    <w:rsid w:val="00E0044B"/>
    <w:rsid w:val="00E02203"/>
    <w:rsid w:val="00E038C2"/>
    <w:rsid w:val="00E0462B"/>
    <w:rsid w:val="00E064C1"/>
    <w:rsid w:val="00E10EB4"/>
    <w:rsid w:val="00E12345"/>
    <w:rsid w:val="00E146DE"/>
    <w:rsid w:val="00E15C68"/>
    <w:rsid w:val="00E178B1"/>
    <w:rsid w:val="00E17A70"/>
    <w:rsid w:val="00E21A54"/>
    <w:rsid w:val="00E22348"/>
    <w:rsid w:val="00E2340F"/>
    <w:rsid w:val="00E26551"/>
    <w:rsid w:val="00E30A93"/>
    <w:rsid w:val="00E36731"/>
    <w:rsid w:val="00E37A9F"/>
    <w:rsid w:val="00E37F35"/>
    <w:rsid w:val="00E40EFD"/>
    <w:rsid w:val="00E429E7"/>
    <w:rsid w:val="00E4379A"/>
    <w:rsid w:val="00E468C5"/>
    <w:rsid w:val="00E47FC6"/>
    <w:rsid w:val="00E50DC9"/>
    <w:rsid w:val="00E5121B"/>
    <w:rsid w:val="00E521AC"/>
    <w:rsid w:val="00E53121"/>
    <w:rsid w:val="00E53B44"/>
    <w:rsid w:val="00E57AFC"/>
    <w:rsid w:val="00E60A1B"/>
    <w:rsid w:val="00E63A6B"/>
    <w:rsid w:val="00E73690"/>
    <w:rsid w:val="00E776DC"/>
    <w:rsid w:val="00E77710"/>
    <w:rsid w:val="00E7786F"/>
    <w:rsid w:val="00E81570"/>
    <w:rsid w:val="00E84F0F"/>
    <w:rsid w:val="00E85856"/>
    <w:rsid w:val="00E9232F"/>
    <w:rsid w:val="00E924DA"/>
    <w:rsid w:val="00E92F96"/>
    <w:rsid w:val="00E94933"/>
    <w:rsid w:val="00E95207"/>
    <w:rsid w:val="00E959F4"/>
    <w:rsid w:val="00E9681E"/>
    <w:rsid w:val="00E97285"/>
    <w:rsid w:val="00E9760D"/>
    <w:rsid w:val="00EA7140"/>
    <w:rsid w:val="00EA7146"/>
    <w:rsid w:val="00EA714B"/>
    <w:rsid w:val="00EB019E"/>
    <w:rsid w:val="00EB156E"/>
    <w:rsid w:val="00EB3EE2"/>
    <w:rsid w:val="00EB558A"/>
    <w:rsid w:val="00EB5687"/>
    <w:rsid w:val="00EB6329"/>
    <w:rsid w:val="00EB777D"/>
    <w:rsid w:val="00EC0247"/>
    <w:rsid w:val="00EC21BC"/>
    <w:rsid w:val="00EC434A"/>
    <w:rsid w:val="00EC6BBB"/>
    <w:rsid w:val="00EC77F9"/>
    <w:rsid w:val="00ED1AE2"/>
    <w:rsid w:val="00ED2EE2"/>
    <w:rsid w:val="00ED654C"/>
    <w:rsid w:val="00EE53D2"/>
    <w:rsid w:val="00EF0F91"/>
    <w:rsid w:val="00EF177D"/>
    <w:rsid w:val="00EF38D8"/>
    <w:rsid w:val="00EF406B"/>
    <w:rsid w:val="00F0005E"/>
    <w:rsid w:val="00F013AF"/>
    <w:rsid w:val="00F025E6"/>
    <w:rsid w:val="00F05735"/>
    <w:rsid w:val="00F07CC9"/>
    <w:rsid w:val="00F12423"/>
    <w:rsid w:val="00F17AA1"/>
    <w:rsid w:val="00F17AB4"/>
    <w:rsid w:val="00F213CF"/>
    <w:rsid w:val="00F22783"/>
    <w:rsid w:val="00F22BDA"/>
    <w:rsid w:val="00F25CD8"/>
    <w:rsid w:val="00F26A76"/>
    <w:rsid w:val="00F26DF8"/>
    <w:rsid w:val="00F3169B"/>
    <w:rsid w:val="00F365AC"/>
    <w:rsid w:val="00F453B7"/>
    <w:rsid w:val="00F46AF0"/>
    <w:rsid w:val="00F50BE6"/>
    <w:rsid w:val="00F51707"/>
    <w:rsid w:val="00F57D83"/>
    <w:rsid w:val="00F6224F"/>
    <w:rsid w:val="00F67693"/>
    <w:rsid w:val="00F67884"/>
    <w:rsid w:val="00F74154"/>
    <w:rsid w:val="00F759A9"/>
    <w:rsid w:val="00F765BB"/>
    <w:rsid w:val="00F778D8"/>
    <w:rsid w:val="00F825F6"/>
    <w:rsid w:val="00F85026"/>
    <w:rsid w:val="00F859C0"/>
    <w:rsid w:val="00F85B68"/>
    <w:rsid w:val="00F8607B"/>
    <w:rsid w:val="00F86FE6"/>
    <w:rsid w:val="00F87CF6"/>
    <w:rsid w:val="00F96306"/>
    <w:rsid w:val="00F96D10"/>
    <w:rsid w:val="00FA26B9"/>
    <w:rsid w:val="00FA2961"/>
    <w:rsid w:val="00FA38DF"/>
    <w:rsid w:val="00FA6777"/>
    <w:rsid w:val="00FB3F0E"/>
    <w:rsid w:val="00FB5B49"/>
    <w:rsid w:val="00FC0D3F"/>
    <w:rsid w:val="00FC1612"/>
    <w:rsid w:val="00FC35BA"/>
    <w:rsid w:val="00FC39D8"/>
    <w:rsid w:val="00FC3B7D"/>
    <w:rsid w:val="00FC6700"/>
    <w:rsid w:val="00FD0D50"/>
    <w:rsid w:val="00FD321D"/>
    <w:rsid w:val="00FD61F3"/>
    <w:rsid w:val="00FD7E54"/>
    <w:rsid w:val="00FE5C91"/>
    <w:rsid w:val="00FF268F"/>
    <w:rsid w:val="00FF4B85"/>
    <w:rsid w:val="00FF4EA6"/>
    <w:rsid w:val="00FF7C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425366"/>
  <w15:chartTrackingRefBased/>
  <w15:docId w15:val="{3665D31F-BE3A-4FF6-BFBB-83C130BDF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7F9"/>
  </w:style>
  <w:style w:type="paragraph" w:styleId="Titre1">
    <w:name w:val="heading 1"/>
    <w:basedOn w:val="Normal"/>
    <w:next w:val="Normal"/>
    <w:link w:val="Titre1Car"/>
    <w:uiPriority w:val="9"/>
    <w:qFormat/>
    <w:rsid w:val="0048469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48469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4">
    <w:name w:val="heading 4"/>
    <w:basedOn w:val="Normal"/>
    <w:next w:val="Normal"/>
    <w:link w:val="Titre4Car"/>
    <w:qFormat/>
    <w:rsid w:val="00D537F9"/>
    <w:pPr>
      <w:keepNext/>
      <w:spacing w:after="0" w:line="240" w:lineRule="auto"/>
      <w:ind w:firstLine="708"/>
      <w:outlineLvl w:val="3"/>
    </w:pPr>
    <w:rPr>
      <w:rFonts w:ascii="Arial" w:eastAsia="Times New Roman" w:hAnsi="Arial" w:cs="Arial"/>
      <w:b/>
      <w:bCs/>
      <w:sz w:val="72"/>
      <w:szCs w:val="24"/>
      <w:lang w:eastAsia="fr-FR"/>
    </w:rPr>
  </w:style>
  <w:style w:type="paragraph" w:styleId="Titre5">
    <w:name w:val="heading 5"/>
    <w:basedOn w:val="Normal"/>
    <w:next w:val="Normal"/>
    <w:link w:val="Titre5Car"/>
    <w:qFormat/>
    <w:rsid w:val="00D537F9"/>
    <w:pPr>
      <w:keepNext/>
      <w:spacing w:after="0" w:line="240" w:lineRule="auto"/>
      <w:ind w:firstLine="708"/>
      <w:outlineLvl w:val="4"/>
    </w:pPr>
    <w:rPr>
      <w:rFonts w:ascii="Arial" w:eastAsia="Times New Roman" w:hAnsi="Arial" w:cs="Arial"/>
      <w:sz w:val="72"/>
      <w:szCs w:val="24"/>
      <w:lang w:eastAsia="fr-FR"/>
    </w:rPr>
  </w:style>
  <w:style w:type="paragraph" w:styleId="Titre6">
    <w:name w:val="heading 6"/>
    <w:basedOn w:val="Normal"/>
    <w:next w:val="Normal"/>
    <w:link w:val="Titre6Car"/>
    <w:qFormat/>
    <w:rsid w:val="00D537F9"/>
    <w:pPr>
      <w:keepNext/>
      <w:spacing w:after="0" w:line="240" w:lineRule="auto"/>
      <w:outlineLvl w:val="5"/>
    </w:pPr>
    <w:rPr>
      <w:rFonts w:ascii="Arial" w:eastAsia="Times New Roman" w:hAnsi="Arial" w:cs="Arial"/>
      <w:b/>
      <w:sz w:val="28"/>
      <w:szCs w:val="32"/>
      <w:lang w:eastAsia="fr-FR"/>
    </w:rPr>
  </w:style>
  <w:style w:type="paragraph" w:styleId="Titre7">
    <w:name w:val="heading 7"/>
    <w:basedOn w:val="Normal"/>
    <w:next w:val="Normal"/>
    <w:link w:val="Titre7Car"/>
    <w:qFormat/>
    <w:rsid w:val="00D537F9"/>
    <w:pPr>
      <w:keepNext/>
      <w:spacing w:after="0" w:line="240" w:lineRule="auto"/>
      <w:outlineLvl w:val="6"/>
    </w:pPr>
    <w:rPr>
      <w:rFonts w:ascii="Arial" w:eastAsia="Times New Roman" w:hAnsi="Arial" w:cs="Arial"/>
      <w:b/>
      <w:sz w:val="24"/>
      <w:szCs w:val="2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rsid w:val="00D537F9"/>
    <w:rPr>
      <w:rFonts w:ascii="Arial" w:eastAsia="Times New Roman" w:hAnsi="Arial" w:cs="Arial"/>
      <w:b/>
      <w:bCs/>
      <w:sz w:val="72"/>
      <w:szCs w:val="24"/>
      <w:lang w:eastAsia="fr-FR"/>
    </w:rPr>
  </w:style>
  <w:style w:type="character" w:customStyle="1" w:styleId="Titre5Car">
    <w:name w:val="Titre 5 Car"/>
    <w:basedOn w:val="Policepardfaut"/>
    <w:link w:val="Titre5"/>
    <w:rsid w:val="00D537F9"/>
    <w:rPr>
      <w:rFonts w:ascii="Arial" w:eastAsia="Times New Roman" w:hAnsi="Arial" w:cs="Arial"/>
      <w:sz w:val="72"/>
      <w:szCs w:val="24"/>
      <w:lang w:eastAsia="fr-FR"/>
    </w:rPr>
  </w:style>
  <w:style w:type="character" w:customStyle="1" w:styleId="Titre6Car">
    <w:name w:val="Titre 6 Car"/>
    <w:basedOn w:val="Policepardfaut"/>
    <w:link w:val="Titre6"/>
    <w:rsid w:val="00D537F9"/>
    <w:rPr>
      <w:rFonts w:ascii="Arial" w:eastAsia="Times New Roman" w:hAnsi="Arial" w:cs="Arial"/>
      <w:b/>
      <w:sz w:val="28"/>
      <w:szCs w:val="32"/>
      <w:lang w:eastAsia="fr-FR"/>
    </w:rPr>
  </w:style>
  <w:style w:type="character" w:customStyle="1" w:styleId="Titre7Car">
    <w:name w:val="Titre 7 Car"/>
    <w:basedOn w:val="Policepardfaut"/>
    <w:link w:val="Titre7"/>
    <w:rsid w:val="00D537F9"/>
    <w:rPr>
      <w:rFonts w:ascii="Arial" w:eastAsia="Times New Roman" w:hAnsi="Arial" w:cs="Arial"/>
      <w:b/>
      <w:sz w:val="24"/>
      <w:szCs w:val="28"/>
      <w:lang w:eastAsia="fr-FR"/>
    </w:rPr>
  </w:style>
  <w:style w:type="paragraph" w:styleId="Paragraphedeliste">
    <w:name w:val="List Paragraph"/>
    <w:aliases w:val="U 5,List Paragraph,texte,L_4,Paragraphe de liste4,Bullets,Paragraphe de liste1,Paragraphe de liste11,Bioforce zListePuce,References,Numbered List Paragraph,ReferencesCxSpLast,Glossaire,liste de tableaux,Paragraphe 2,Titre1,figure,Ha"/>
    <w:basedOn w:val="Normal"/>
    <w:link w:val="ParagraphedelisteCar"/>
    <w:uiPriority w:val="34"/>
    <w:qFormat/>
    <w:rsid w:val="00D537F9"/>
    <w:pPr>
      <w:ind w:left="720"/>
      <w:contextualSpacing/>
    </w:pPr>
  </w:style>
  <w:style w:type="character" w:customStyle="1" w:styleId="ParagraphedelisteCar">
    <w:name w:val="Paragraphe de liste Car"/>
    <w:aliases w:val="U 5 Car,List Paragraph Car,texte Car,L_4 Car,Paragraphe de liste4 Car,Bullets Car,Paragraphe de liste1 Car,Paragraphe de liste11 Car,Bioforce zListePuce Car,References Car,Numbered List Paragraph Car,ReferencesCxSpLast Car,Ha Car"/>
    <w:link w:val="Paragraphedeliste"/>
    <w:uiPriority w:val="34"/>
    <w:qFormat/>
    <w:rsid w:val="00D537F9"/>
  </w:style>
  <w:style w:type="table" w:styleId="Grilledutableau">
    <w:name w:val="Table Grid"/>
    <w:basedOn w:val="TableauNormal"/>
    <w:uiPriority w:val="59"/>
    <w:rsid w:val="00D53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2">
    <w:name w:val="Body Text Indent 2"/>
    <w:basedOn w:val="Normal"/>
    <w:link w:val="Retraitcorpsdetexte2Car"/>
    <w:semiHidden/>
    <w:rsid w:val="00D537F9"/>
    <w:pPr>
      <w:spacing w:after="0" w:line="240" w:lineRule="auto"/>
      <w:ind w:firstLine="708"/>
    </w:pPr>
    <w:rPr>
      <w:rFonts w:ascii="Arial" w:eastAsia="Times New Roman" w:hAnsi="Arial" w:cs="Arial"/>
      <w:sz w:val="52"/>
      <w:szCs w:val="24"/>
      <w:lang w:eastAsia="fr-FR"/>
    </w:rPr>
  </w:style>
  <w:style w:type="character" w:customStyle="1" w:styleId="Retraitcorpsdetexte2Car">
    <w:name w:val="Retrait corps de texte 2 Car"/>
    <w:basedOn w:val="Policepardfaut"/>
    <w:link w:val="Retraitcorpsdetexte2"/>
    <w:semiHidden/>
    <w:rsid w:val="00D537F9"/>
    <w:rPr>
      <w:rFonts w:ascii="Arial" w:eastAsia="Times New Roman" w:hAnsi="Arial" w:cs="Arial"/>
      <w:sz w:val="52"/>
      <w:szCs w:val="24"/>
      <w:lang w:eastAsia="fr-FR"/>
    </w:rPr>
  </w:style>
  <w:style w:type="character" w:styleId="Lienhypertexte">
    <w:name w:val="Hyperlink"/>
    <w:basedOn w:val="Policepardfaut"/>
    <w:uiPriority w:val="99"/>
    <w:rsid w:val="00D537F9"/>
    <w:rPr>
      <w:color w:val="0000FF"/>
      <w:u w:val="single"/>
    </w:rPr>
  </w:style>
  <w:style w:type="paragraph" w:styleId="Pieddepage">
    <w:name w:val="footer"/>
    <w:basedOn w:val="Normal"/>
    <w:link w:val="PieddepageCar"/>
    <w:uiPriority w:val="99"/>
    <w:rsid w:val="00D537F9"/>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uiPriority w:val="99"/>
    <w:rsid w:val="00D537F9"/>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D537F9"/>
    <w:pPr>
      <w:tabs>
        <w:tab w:val="center" w:pos="4536"/>
        <w:tab w:val="right" w:pos="9072"/>
      </w:tabs>
      <w:spacing w:after="0" w:line="240" w:lineRule="auto"/>
    </w:pPr>
  </w:style>
  <w:style w:type="character" w:customStyle="1" w:styleId="En-tteCar">
    <w:name w:val="En-tête Car"/>
    <w:basedOn w:val="Policepardfaut"/>
    <w:link w:val="En-tte"/>
    <w:uiPriority w:val="99"/>
    <w:rsid w:val="00D537F9"/>
  </w:style>
  <w:style w:type="paragraph" w:styleId="TM2">
    <w:name w:val="toc 2"/>
    <w:basedOn w:val="Normal"/>
    <w:next w:val="Normal"/>
    <w:autoRedefine/>
    <w:uiPriority w:val="39"/>
    <w:unhideWhenUsed/>
    <w:rsid w:val="00D537F9"/>
    <w:pPr>
      <w:tabs>
        <w:tab w:val="left" w:pos="0"/>
        <w:tab w:val="right" w:leader="dot" w:pos="9072"/>
      </w:tabs>
      <w:spacing w:after="100" w:line="276" w:lineRule="auto"/>
      <w:jc w:val="both"/>
      <w:outlineLvl w:val="2"/>
    </w:pPr>
    <w:rPr>
      <w:rFonts w:ascii="Cambria" w:eastAsia="Calibri" w:hAnsi="Cambria" w:cs="Times New Roman"/>
      <w:b/>
      <w:sz w:val="24"/>
      <w:szCs w:val="24"/>
    </w:rPr>
  </w:style>
  <w:style w:type="paragraph" w:customStyle="1" w:styleId="bodytext">
    <w:name w:val="bodytext"/>
    <w:basedOn w:val="Normal"/>
    <w:link w:val="bodytextCar"/>
    <w:rsid w:val="00D537F9"/>
    <w:pPr>
      <w:tabs>
        <w:tab w:val="num" w:pos="840"/>
      </w:tabs>
      <w:autoSpaceDE w:val="0"/>
      <w:autoSpaceDN w:val="0"/>
      <w:adjustRightInd w:val="0"/>
      <w:spacing w:after="200" w:line="280" w:lineRule="atLeast"/>
      <w:ind w:right="-11"/>
      <w:jc w:val="both"/>
    </w:pPr>
    <w:rPr>
      <w:rFonts w:ascii="Tahoma" w:eastAsia="Times New Roman" w:hAnsi="Tahoma" w:cs="Times New Roman"/>
      <w:bCs/>
      <w:color w:val="000000"/>
      <w:spacing w:val="2"/>
      <w:sz w:val="20"/>
      <w:szCs w:val="20"/>
      <w:lang w:val="en-GB" w:eastAsia="x-none"/>
    </w:rPr>
  </w:style>
  <w:style w:type="character" w:customStyle="1" w:styleId="bodytextCar">
    <w:name w:val="bodytext Car"/>
    <w:link w:val="bodytext"/>
    <w:locked/>
    <w:rsid w:val="00D537F9"/>
    <w:rPr>
      <w:rFonts w:ascii="Tahoma" w:eastAsia="Times New Roman" w:hAnsi="Tahoma" w:cs="Times New Roman"/>
      <w:bCs/>
      <w:color w:val="000000"/>
      <w:spacing w:val="2"/>
      <w:sz w:val="20"/>
      <w:szCs w:val="20"/>
      <w:lang w:val="en-GB" w:eastAsia="x-none"/>
    </w:rPr>
  </w:style>
  <w:style w:type="paragraph" w:customStyle="1" w:styleId="Default">
    <w:name w:val="Default"/>
    <w:rsid w:val="00D537F9"/>
    <w:pPr>
      <w:autoSpaceDE w:val="0"/>
      <w:autoSpaceDN w:val="0"/>
      <w:adjustRightInd w:val="0"/>
      <w:spacing w:after="0" w:line="240" w:lineRule="auto"/>
    </w:pPr>
    <w:rPr>
      <w:rFonts w:ascii="Calibri" w:eastAsia="Calibri" w:hAnsi="Calibri" w:cs="Calibri"/>
      <w:color w:val="000000"/>
      <w:sz w:val="24"/>
      <w:szCs w:val="24"/>
      <w:lang w:eastAsia="fr-FR"/>
    </w:rPr>
  </w:style>
  <w:style w:type="paragraph" w:styleId="Lgende">
    <w:name w:val="caption"/>
    <w:basedOn w:val="Normal"/>
    <w:next w:val="Normal"/>
    <w:uiPriority w:val="35"/>
    <w:unhideWhenUsed/>
    <w:qFormat/>
    <w:rsid w:val="00D537F9"/>
    <w:pPr>
      <w:spacing w:after="200" w:line="240" w:lineRule="auto"/>
    </w:pPr>
    <w:rPr>
      <w:i/>
      <w:iCs/>
      <w:color w:val="44546A" w:themeColor="text2"/>
      <w:sz w:val="18"/>
      <w:szCs w:val="18"/>
    </w:rPr>
  </w:style>
  <w:style w:type="paragraph" w:styleId="Sansinterligne">
    <w:name w:val="No Spacing"/>
    <w:link w:val="SansinterligneCar"/>
    <w:uiPriority w:val="1"/>
    <w:qFormat/>
    <w:rsid w:val="00890E3A"/>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890E3A"/>
    <w:rPr>
      <w:rFonts w:eastAsiaTheme="minorEastAsia"/>
      <w:lang w:eastAsia="fr-FR"/>
    </w:rPr>
  </w:style>
  <w:style w:type="character" w:customStyle="1" w:styleId="Titre1Car">
    <w:name w:val="Titre 1 Car"/>
    <w:basedOn w:val="Policepardfaut"/>
    <w:link w:val="Titre1"/>
    <w:uiPriority w:val="9"/>
    <w:rsid w:val="0048469F"/>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48469F"/>
    <w:rPr>
      <w:rFonts w:asciiTheme="majorHAnsi" w:eastAsiaTheme="majorEastAsia" w:hAnsiTheme="majorHAnsi" w:cstheme="majorBidi"/>
      <w:color w:val="2E74B5" w:themeColor="accent1" w:themeShade="BF"/>
      <w:sz w:val="26"/>
      <w:szCs w:val="26"/>
    </w:rPr>
  </w:style>
  <w:style w:type="paragraph" w:styleId="Tabledesillustrations">
    <w:name w:val="table of figures"/>
    <w:basedOn w:val="Normal"/>
    <w:next w:val="Normal"/>
    <w:uiPriority w:val="99"/>
    <w:unhideWhenUsed/>
    <w:rsid w:val="00E63A6B"/>
    <w:pPr>
      <w:spacing w:after="0"/>
    </w:pPr>
  </w:style>
  <w:style w:type="character" w:styleId="Marquedecommentaire">
    <w:name w:val="annotation reference"/>
    <w:basedOn w:val="Policepardfaut"/>
    <w:uiPriority w:val="99"/>
    <w:semiHidden/>
    <w:unhideWhenUsed/>
    <w:rsid w:val="002D158D"/>
    <w:rPr>
      <w:sz w:val="16"/>
      <w:szCs w:val="16"/>
    </w:rPr>
  </w:style>
  <w:style w:type="paragraph" w:styleId="Commentaire">
    <w:name w:val="annotation text"/>
    <w:basedOn w:val="Normal"/>
    <w:link w:val="CommentaireCar"/>
    <w:uiPriority w:val="99"/>
    <w:semiHidden/>
    <w:unhideWhenUsed/>
    <w:rsid w:val="002D158D"/>
    <w:pPr>
      <w:spacing w:line="240" w:lineRule="auto"/>
    </w:pPr>
    <w:rPr>
      <w:sz w:val="20"/>
      <w:szCs w:val="20"/>
    </w:rPr>
  </w:style>
  <w:style w:type="character" w:customStyle="1" w:styleId="CommentaireCar">
    <w:name w:val="Commentaire Car"/>
    <w:basedOn w:val="Policepardfaut"/>
    <w:link w:val="Commentaire"/>
    <w:uiPriority w:val="99"/>
    <w:semiHidden/>
    <w:rsid w:val="002D158D"/>
    <w:rPr>
      <w:sz w:val="20"/>
      <w:szCs w:val="20"/>
    </w:rPr>
  </w:style>
  <w:style w:type="paragraph" w:styleId="Objetducommentaire">
    <w:name w:val="annotation subject"/>
    <w:basedOn w:val="Commentaire"/>
    <w:next w:val="Commentaire"/>
    <w:link w:val="ObjetducommentaireCar"/>
    <w:uiPriority w:val="99"/>
    <w:semiHidden/>
    <w:unhideWhenUsed/>
    <w:rsid w:val="002D158D"/>
    <w:rPr>
      <w:b/>
      <w:bCs/>
    </w:rPr>
  </w:style>
  <w:style w:type="character" w:customStyle="1" w:styleId="ObjetducommentaireCar">
    <w:name w:val="Objet du commentaire Car"/>
    <w:basedOn w:val="CommentaireCar"/>
    <w:link w:val="Objetducommentaire"/>
    <w:uiPriority w:val="99"/>
    <w:semiHidden/>
    <w:rsid w:val="002D158D"/>
    <w:rPr>
      <w:b/>
      <w:bCs/>
      <w:sz w:val="20"/>
      <w:szCs w:val="20"/>
    </w:rPr>
  </w:style>
  <w:style w:type="paragraph" w:styleId="Textedebulles">
    <w:name w:val="Balloon Text"/>
    <w:basedOn w:val="Normal"/>
    <w:link w:val="TextedebullesCar"/>
    <w:uiPriority w:val="99"/>
    <w:semiHidden/>
    <w:unhideWhenUsed/>
    <w:rsid w:val="002D158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D15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651343">
      <w:bodyDiv w:val="1"/>
      <w:marLeft w:val="0"/>
      <w:marRight w:val="0"/>
      <w:marTop w:val="0"/>
      <w:marBottom w:val="0"/>
      <w:divBdr>
        <w:top w:val="none" w:sz="0" w:space="0" w:color="auto"/>
        <w:left w:val="none" w:sz="0" w:space="0" w:color="auto"/>
        <w:bottom w:val="none" w:sz="0" w:space="0" w:color="auto"/>
        <w:right w:val="none" w:sz="0" w:space="0" w:color="auto"/>
      </w:divBdr>
    </w:div>
    <w:div w:id="1287198256">
      <w:bodyDiv w:val="1"/>
      <w:marLeft w:val="0"/>
      <w:marRight w:val="0"/>
      <w:marTop w:val="0"/>
      <w:marBottom w:val="0"/>
      <w:divBdr>
        <w:top w:val="none" w:sz="0" w:space="0" w:color="auto"/>
        <w:left w:val="none" w:sz="0" w:space="0" w:color="auto"/>
        <w:bottom w:val="none" w:sz="0" w:space="0" w:color="auto"/>
        <w:right w:val="none" w:sz="0" w:space="0" w:color="auto"/>
      </w:divBdr>
    </w:div>
    <w:div w:id="1866943999">
      <w:bodyDiv w:val="1"/>
      <w:marLeft w:val="0"/>
      <w:marRight w:val="0"/>
      <w:marTop w:val="0"/>
      <w:marBottom w:val="0"/>
      <w:divBdr>
        <w:top w:val="none" w:sz="0" w:space="0" w:color="auto"/>
        <w:left w:val="none" w:sz="0" w:space="0" w:color="auto"/>
        <w:bottom w:val="none" w:sz="0" w:space="0" w:color="auto"/>
        <w:right w:val="none" w:sz="0" w:space="0" w:color="auto"/>
      </w:divBdr>
    </w:div>
    <w:div w:id="214384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image" Target="media/image9.jpeg"/><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yperlink" Target="file:///C:\Users\HP\Desktop\A%20FINALISER\RAPPORT%20DE%20CAPITALISATION%20PROVISOIRE%202019.docx" TargetMode="Externa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glossaryDocument" Target="glossary/document.xml"/><Relationship Id="rId10" Type="http://schemas.openxmlformats.org/officeDocument/2006/relationships/hyperlink" Target="mailto:avad.vision@yahoo.fr" TargetMode="External"/><Relationship Id="rId19" Type="http://schemas.openxmlformats.org/officeDocument/2006/relationships/hyperlink" Target="mailto:avad.vision@yahoo.fr"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5.jpeg"/><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0163DFD2DE44488BD82CA6776F5975"/>
        <w:category>
          <w:name w:val="Général"/>
          <w:gallery w:val="placeholder"/>
        </w:category>
        <w:types>
          <w:type w:val="bbPlcHdr"/>
        </w:types>
        <w:behaviors>
          <w:behavior w:val="content"/>
        </w:behaviors>
        <w:guid w:val="{83AAAEA5-3D14-43D7-BBDF-2704D295C39D}"/>
      </w:docPartPr>
      <w:docPartBody>
        <w:p w:rsidR="005A1791" w:rsidRDefault="005A1791" w:rsidP="005A1791">
          <w:pPr>
            <w:pStyle w:val="9B0163DFD2DE44488BD82CA6776F5975"/>
          </w:pPr>
          <w:r>
            <w:rPr>
              <w:rFonts w:asciiTheme="majorHAnsi" w:eastAsiaTheme="majorEastAsia" w:hAnsiTheme="majorHAnsi" w:cstheme="majorBidi"/>
              <w:caps/>
              <w:color w:val="4472C4" w:themeColor="accent1"/>
              <w:sz w:val="80"/>
              <w:szCs w:val="80"/>
            </w:rPr>
            <w:t>[Titre du document]</w:t>
          </w:r>
        </w:p>
      </w:docPartBody>
    </w:docPart>
    <w:docPart>
      <w:docPartPr>
        <w:name w:val="DCA6AF865DB04F18859ACA55201A2154"/>
        <w:category>
          <w:name w:val="Général"/>
          <w:gallery w:val="placeholder"/>
        </w:category>
        <w:types>
          <w:type w:val="bbPlcHdr"/>
        </w:types>
        <w:behaviors>
          <w:behavior w:val="content"/>
        </w:behaviors>
        <w:guid w:val="{5DBF2FE2-20D8-4618-945C-97C676D0D1A3}"/>
      </w:docPartPr>
      <w:docPartBody>
        <w:p w:rsidR="00E11E52" w:rsidRDefault="00AC48BC" w:rsidP="00AC48BC">
          <w:pPr>
            <w:pStyle w:val="DCA6AF865DB04F18859ACA55201A2154"/>
          </w:pPr>
          <w:r>
            <w:rPr>
              <w:color w:val="4472C4" w:themeColor="accent1"/>
              <w:sz w:val="28"/>
              <w:szCs w:val="28"/>
            </w:rPr>
            <w:t>[Sous-titre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Black">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7FB"/>
    <w:rsid w:val="00087629"/>
    <w:rsid w:val="003E2766"/>
    <w:rsid w:val="004A2D7D"/>
    <w:rsid w:val="004F57FB"/>
    <w:rsid w:val="005A1791"/>
    <w:rsid w:val="005F38A4"/>
    <w:rsid w:val="006006DC"/>
    <w:rsid w:val="006F5374"/>
    <w:rsid w:val="00701BD5"/>
    <w:rsid w:val="00873052"/>
    <w:rsid w:val="00AC48BC"/>
    <w:rsid w:val="00AE510C"/>
    <w:rsid w:val="00B566EF"/>
    <w:rsid w:val="00BA56E9"/>
    <w:rsid w:val="00CC6D45"/>
    <w:rsid w:val="00DB7224"/>
    <w:rsid w:val="00E11E52"/>
    <w:rsid w:val="00E60B12"/>
    <w:rsid w:val="00F04BBF"/>
    <w:rsid w:val="00F744F3"/>
    <w:rsid w:val="00F75922"/>
    <w:rsid w:val="00F820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9B0163DFD2DE44488BD82CA6776F5975">
    <w:name w:val="9B0163DFD2DE44488BD82CA6776F5975"/>
    <w:rsid w:val="005A1791"/>
  </w:style>
  <w:style w:type="paragraph" w:customStyle="1" w:styleId="DCA6AF865DB04F18859ACA55201A2154">
    <w:name w:val="DCA6AF865DB04F18859ACA55201A2154"/>
    <w:rsid w:val="00AC48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DECEMBRE 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9925429-4A88-4B2C-9334-6F8526E6C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22854</TotalTime>
  <Pages>61</Pages>
  <Words>13420</Words>
  <Characters>73815</Characters>
  <Application>Microsoft Office Word</Application>
  <DocSecurity>0</DocSecurity>
  <Lines>615</Lines>
  <Paragraphs>174</Paragraphs>
  <ScaleCrop>false</ScaleCrop>
  <HeadingPairs>
    <vt:vector size="2" baseType="variant">
      <vt:variant>
        <vt:lpstr>Titre</vt:lpstr>
      </vt:variant>
      <vt:variant>
        <vt:i4>1</vt:i4>
      </vt:variant>
    </vt:vector>
  </HeadingPairs>
  <TitlesOfParts>
    <vt:vector size="1" baseType="lpstr">
      <vt:lpstr>RAPPORT D’ACTIVITES ANNUELLE 2019</vt:lpstr>
    </vt:vector>
  </TitlesOfParts>
  <Company/>
  <LinksUpToDate>false</LinksUpToDate>
  <CharactersWithSpaces>87061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D’ACTIVITES ANNUELLE 2019</dc:title>
  <dc:subject>        DU 01 JANVIER AU 31 DECEMBRE 2019</dc:subject>
  <dc:creator>HP</dc:creator>
  <cp:keywords/>
  <dc:description/>
  <cp:lastModifiedBy>HP</cp:lastModifiedBy>
  <cp:revision>295</cp:revision>
  <dcterms:created xsi:type="dcterms:W3CDTF">2020-06-17T10:43:00Z</dcterms:created>
  <dcterms:modified xsi:type="dcterms:W3CDTF">2021-05-18T08:47:00Z</dcterms:modified>
</cp:coreProperties>
</file>